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F1C" w14:textId="1C8697F3" w:rsidR="000B5355" w:rsidRPr="004717B6" w:rsidRDefault="00C8409E" w:rsidP="00AD77CF">
      <w:pPr>
        <w:autoSpaceDE w:val="0"/>
        <w:autoSpaceDN w:val="0"/>
        <w:adjustRightInd w:val="0"/>
        <w:spacing w:after="0" w:line="240" w:lineRule="auto"/>
        <w:jc w:val="center"/>
        <w:rPr>
          <w:rFonts w:ascii="Calibri" w:hAnsi="Calibri" w:cs="Calibri"/>
          <w:b/>
          <w:bCs/>
          <w:color w:val="000000"/>
          <w:sz w:val="28"/>
          <w:szCs w:val="28"/>
        </w:rPr>
      </w:pPr>
      <w:r w:rsidRPr="004717B6">
        <w:rPr>
          <w:rFonts w:ascii="Calibri" w:hAnsi="Calibri" w:cs="Calibri"/>
          <w:b/>
          <w:bCs/>
          <w:color w:val="000000"/>
          <w:sz w:val="28"/>
          <w:szCs w:val="28"/>
        </w:rPr>
        <w:t>FREQUENTLY ASKED QUESTIONS</w:t>
      </w:r>
      <w:r>
        <w:rPr>
          <w:rFonts w:ascii="Calibri" w:hAnsi="Calibri" w:cs="Calibri"/>
          <w:b/>
          <w:bCs/>
          <w:color w:val="000000"/>
          <w:sz w:val="28"/>
          <w:szCs w:val="28"/>
        </w:rPr>
        <w:t xml:space="preserve"> CARSI NOFO</w:t>
      </w:r>
      <w:r w:rsidR="00EF2CA1">
        <w:rPr>
          <w:rFonts w:ascii="Calibri" w:hAnsi="Calibri" w:cs="Calibri"/>
          <w:b/>
          <w:bCs/>
          <w:color w:val="000000"/>
          <w:sz w:val="28"/>
          <w:szCs w:val="28"/>
        </w:rPr>
        <w:t xml:space="preserve"> FY2022</w:t>
      </w:r>
      <w:r w:rsidRPr="004717B6">
        <w:rPr>
          <w:rFonts w:ascii="Calibri" w:hAnsi="Calibri" w:cs="Calibri"/>
          <w:b/>
          <w:bCs/>
          <w:color w:val="000000"/>
          <w:sz w:val="28"/>
          <w:szCs w:val="28"/>
        </w:rPr>
        <w:t>:</w:t>
      </w:r>
    </w:p>
    <w:p w14:paraId="453A0D74" w14:textId="77777777" w:rsidR="004717B6" w:rsidRDefault="004717B6" w:rsidP="000B5355">
      <w:pPr>
        <w:autoSpaceDE w:val="0"/>
        <w:autoSpaceDN w:val="0"/>
        <w:adjustRightInd w:val="0"/>
        <w:spacing w:after="0" w:line="240" w:lineRule="auto"/>
        <w:rPr>
          <w:rFonts w:ascii="Calibri-Bold" w:hAnsi="Calibri-Bold" w:cs="Calibri-Bold"/>
          <w:b/>
          <w:bCs/>
          <w:color w:val="000000"/>
          <w:sz w:val="28"/>
          <w:szCs w:val="28"/>
        </w:rPr>
      </w:pPr>
    </w:p>
    <w:p w14:paraId="6F3968F1" w14:textId="77777777" w:rsidR="00DC2D2E" w:rsidRPr="00DC2D2E" w:rsidRDefault="009D62AD" w:rsidP="00DC2D2E">
      <w:pPr>
        <w:autoSpaceDE w:val="0"/>
        <w:autoSpaceDN w:val="0"/>
        <w:adjustRightInd w:val="0"/>
        <w:spacing w:line="240" w:lineRule="auto"/>
        <w:rPr>
          <w:rFonts w:ascii="Calibri" w:hAnsi="Calibri" w:cs="Calibri"/>
          <w:color w:val="0A2240"/>
        </w:rPr>
      </w:pPr>
      <w:r>
        <w:rPr>
          <w:rFonts w:ascii="Calibri" w:hAnsi="Calibri" w:cs="Calibri"/>
          <w:color w:val="0A2240"/>
          <w:sz w:val="24"/>
          <w:szCs w:val="24"/>
        </w:rPr>
        <w:t xml:space="preserve">Funding Opportunity Number: </w:t>
      </w:r>
      <w:r w:rsidR="00DC2D2E" w:rsidRPr="00DC2D2E">
        <w:rPr>
          <w:rFonts w:ascii="Calibri" w:hAnsi="Calibri" w:cs="Calibri"/>
          <w:color w:val="0A2240"/>
        </w:rPr>
        <w:t>S-PM070-23-GR-501</w:t>
      </w:r>
    </w:p>
    <w:p w14:paraId="75AE207F" w14:textId="77777777" w:rsidR="00293041"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 xml:space="preserve">Application Period Opens: </w:t>
      </w:r>
      <w:r w:rsidR="000218C1">
        <w:rPr>
          <w:rFonts w:ascii="Calibri" w:hAnsi="Calibri" w:cs="Calibri"/>
          <w:color w:val="0A2240"/>
          <w:sz w:val="24"/>
          <w:szCs w:val="24"/>
        </w:rPr>
        <w:t>March 9</w:t>
      </w:r>
      <w:r>
        <w:rPr>
          <w:rFonts w:ascii="Calibri" w:hAnsi="Calibri" w:cs="Calibri"/>
          <w:color w:val="0A2240"/>
          <w:sz w:val="24"/>
          <w:szCs w:val="24"/>
        </w:rPr>
        <w:t>, 202</w:t>
      </w:r>
      <w:r w:rsidR="000218C1">
        <w:rPr>
          <w:rFonts w:ascii="Calibri" w:hAnsi="Calibri" w:cs="Calibri"/>
          <w:color w:val="0A2240"/>
          <w:sz w:val="24"/>
          <w:szCs w:val="24"/>
        </w:rPr>
        <w:t>3</w:t>
      </w:r>
      <w:r>
        <w:rPr>
          <w:rFonts w:ascii="Calibri" w:hAnsi="Calibri" w:cs="Calibri"/>
          <w:color w:val="0A2240"/>
          <w:sz w:val="24"/>
          <w:szCs w:val="24"/>
        </w:rPr>
        <w:t xml:space="preserve"> </w:t>
      </w:r>
    </w:p>
    <w:p w14:paraId="01E558C3" w14:textId="521E7653" w:rsidR="009D62AD"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 xml:space="preserve">Deadline for Applications: </w:t>
      </w:r>
      <w:r w:rsidR="000218C1">
        <w:rPr>
          <w:rFonts w:ascii="Calibri" w:hAnsi="Calibri" w:cs="Calibri"/>
          <w:color w:val="0A2240"/>
          <w:sz w:val="24"/>
          <w:szCs w:val="24"/>
        </w:rPr>
        <w:t>May 10</w:t>
      </w:r>
      <w:r>
        <w:rPr>
          <w:rFonts w:ascii="Calibri" w:hAnsi="Calibri" w:cs="Calibri"/>
          <w:color w:val="0A2240"/>
          <w:sz w:val="24"/>
          <w:szCs w:val="24"/>
        </w:rPr>
        <w:t>, 202</w:t>
      </w:r>
      <w:r w:rsidR="000218C1">
        <w:rPr>
          <w:rFonts w:ascii="Calibri" w:hAnsi="Calibri" w:cs="Calibri"/>
          <w:color w:val="0A2240"/>
          <w:sz w:val="24"/>
          <w:szCs w:val="24"/>
        </w:rPr>
        <w:t>3</w:t>
      </w:r>
    </w:p>
    <w:p w14:paraId="08191C64" w14:textId="77777777" w:rsidR="00293041"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 xml:space="preserve">Deadline for Questions: </w:t>
      </w:r>
      <w:r w:rsidR="000218C1">
        <w:rPr>
          <w:rFonts w:ascii="Calibri" w:hAnsi="Calibri" w:cs="Calibri"/>
          <w:color w:val="0A2240"/>
          <w:sz w:val="24"/>
          <w:szCs w:val="24"/>
        </w:rPr>
        <w:t>April 1</w:t>
      </w:r>
      <w:r>
        <w:rPr>
          <w:rFonts w:ascii="Calibri" w:hAnsi="Calibri" w:cs="Calibri"/>
          <w:color w:val="0A2240"/>
          <w:sz w:val="24"/>
          <w:szCs w:val="24"/>
        </w:rPr>
        <w:t xml:space="preserve">0, 2023 </w:t>
      </w:r>
    </w:p>
    <w:p w14:paraId="5A12D9F2" w14:textId="77777777" w:rsidR="00293041"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Total Amount Available: $</w:t>
      </w:r>
      <w:r w:rsidR="000218C1">
        <w:rPr>
          <w:rFonts w:ascii="Calibri" w:hAnsi="Calibri" w:cs="Calibri"/>
          <w:color w:val="0A2240"/>
          <w:sz w:val="24"/>
          <w:szCs w:val="24"/>
        </w:rPr>
        <w:t>1,000</w:t>
      </w:r>
      <w:r>
        <w:rPr>
          <w:rFonts w:ascii="Calibri" w:hAnsi="Calibri" w:cs="Calibri"/>
          <w:color w:val="0A2240"/>
          <w:sz w:val="24"/>
          <w:szCs w:val="24"/>
        </w:rPr>
        <w:t>,00</w:t>
      </w:r>
      <w:r w:rsidR="000F33D9">
        <w:rPr>
          <w:rFonts w:ascii="Calibri" w:hAnsi="Calibri" w:cs="Calibri"/>
          <w:color w:val="0A2240"/>
          <w:sz w:val="24"/>
          <w:szCs w:val="24"/>
        </w:rPr>
        <w:t>0</w:t>
      </w:r>
      <w:r>
        <w:rPr>
          <w:rFonts w:ascii="Calibri" w:hAnsi="Calibri" w:cs="Calibri"/>
          <w:color w:val="0A2240"/>
          <w:sz w:val="24"/>
          <w:szCs w:val="24"/>
        </w:rPr>
        <w:t xml:space="preserve"> </w:t>
      </w:r>
    </w:p>
    <w:p w14:paraId="568AEEBB" w14:textId="4662DF07" w:rsidR="009D62AD"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Award Floor: $</w:t>
      </w:r>
      <w:r w:rsidR="00293041">
        <w:rPr>
          <w:rFonts w:ascii="Calibri" w:hAnsi="Calibri" w:cs="Calibri"/>
          <w:color w:val="0A2240"/>
          <w:sz w:val="24"/>
          <w:szCs w:val="24"/>
        </w:rPr>
        <w:t>25</w:t>
      </w:r>
      <w:r>
        <w:rPr>
          <w:rFonts w:ascii="Calibri" w:hAnsi="Calibri" w:cs="Calibri"/>
          <w:color w:val="0A2240"/>
          <w:sz w:val="24"/>
          <w:szCs w:val="24"/>
        </w:rPr>
        <w:t>0,000</w:t>
      </w:r>
    </w:p>
    <w:p w14:paraId="2AF55720" w14:textId="7D7DF7B0" w:rsidR="009D62AD"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Award Ceiling: $</w:t>
      </w:r>
      <w:r w:rsidR="00293041">
        <w:rPr>
          <w:rFonts w:ascii="Calibri" w:hAnsi="Calibri" w:cs="Calibri"/>
          <w:color w:val="0A2240"/>
          <w:sz w:val="24"/>
          <w:szCs w:val="24"/>
        </w:rPr>
        <w:t>50</w:t>
      </w:r>
      <w:r>
        <w:rPr>
          <w:rFonts w:ascii="Calibri" w:hAnsi="Calibri" w:cs="Calibri"/>
          <w:color w:val="0A2240"/>
          <w:sz w:val="24"/>
          <w:szCs w:val="24"/>
        </w:rPr>
        <w:t>0,000</w:t>
      </w:r>
    </w:p>
    <w:p w14:paraId="14E6837C" w14:textId="6F2BC278" w:rsidR="009D62AD" w:rsidRDefault="009D62AD" w:rsidP="009D62AD">
      <w:pPr>
        <w:autoSpaceDE w:val="0"/>
        <w:autoSpaceDN w:val="0"/>
        <w:adjustRightInd w:val="0"/>
        <w:spacing w:after="0" w:line="240" w:lineRule="auto"/>
        <w:rPr>
          <w:rFonts w:ascii="Calibri" w:hAnsi="Calibri" w:cs="Calibri"/>
          <w:color w:val="0A2240"/>
          <w:sz w:val="24"/>
          <w:szCs w:val="24"/>
        </w:rPr>
      </w:pPr>
      <w:r>
        <w:rPr>
          <w:rFonts w:ascii="Calibri" w:hAnsi="Calibri" w:cs="Calibri"/>
          <w:color w:val="0A2240"/>
          <w:sz w:val="24"/>
          <w:szCs w:val="24"/>
        </w:rPr>
        <w:t>Anticipated Start Date for Projects: September 30, 2023</w:t>
      </w:r>
    </w:p>
    <w:p w14:paraId="2D010B0D" w14:textId="77777777" w:rsidR="009D62AD" w:rsidRDefault="009D62AD" w:rsidP="009D62AD">
      <w:pPr>
        <w:autoSpaceDE w:val="0"/>
        <w:autoSpaceDN w:val="0"/>
        <w:adjustRightInd w:val="0"/>
        <w:spacing w:after="0" w:line="240" w:lineRule="auto"/>
        <w:rPr>
          <w:rFonts w:ascii="Calibri-Bold" w:hAnsi="Calibri-Bold" w:cs="Calibri-Bold"/>
          <w:b/>
          <w:bCs/>
          <w:color w:val="000000"/>
          <w:sz w:val="28"/>
          <w:szCs w:val="28"/>
        </w:rPr>
      </w:pPr>
    </w:p>
    <w:p w14:paraId="7FB86F81" w14:textId="4F7B38AC"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Eligibility Requirements</w:t>
      </w:r>
    </w:p>
    <w:p w14:paraId="619AB0E8"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 Can you apply for this opportunity if your registration in SAM.gov is pending?</w:t>
      </w:r>
    </w:p>
    <w:p w14:paraId="068196AA" w14:textId="01ED83DC"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Applicants must be actively registered in Sam.gov to be eligible to apply for this opportunity. Applications that do not have an active registration in SAM.gov will be considered ineligible and their applications will not be reviewed.</w:t>
      </w:r>
    </w:p>
    <w:p w14:paraId="347DBE31" w14:textId="0FE85129" w:rsidR="000B5355" w:rsidRDefault="000B5355" w:rsidP="000B5355">
      <w:pPr>
        <w:autoSpaceDE w:val="0"/>
        <w:autoSpaceDN w:val="0"/>
        <w:adjustRightInd w:val="0"/>
        <w:spacing w:after="0" w:line="240" w:lineRule="auto"/>
        <w:rPr>
          <w:rFonts w:ascii="Calibri" w:hAnsi="Calibri" w:cs="Calibri"/>
          <w:color w:val="000000"/>
        </w:rPr>
      </w:pPr>
    </w:p>
    <w:p w14:paraId="56F62DC0"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2: Can a non-profit organization apply to this funding opportunity?</w:t>
      </w:r>
    </w:p>
    <w:p w14:paraId="3D45F152"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Yes. All U.S. and non-U.S. NGOs/non-profit organizations may submit a proposal under this funding opportunity. However, they must be registered as NGOs in the country in which they operate and must be registered on SAM.gov.</w:t>
      </w:r>
    </w:p>
    <w:p w14:paraId="307F906D"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p>
    <w:p w14:paraId="3F47B713" w14:textId="5E7E5B40"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3: Must NGOs / universities be registered in Panama </w:t>
      </w:r>
      <w:proofErr w:type="gramStart"/>
      <w:r>
        <w:rPr>
          <w:rFonts w:ascii="Calibri-Italic" w:hAnsi="Calibri-Italic" w:cs="Calibri-Italic"/>
          <w:i/>
          <w:iCs/>
          <w:color w:val="000000"/>
          <w:sz w:val="24"/>
          <w:szCs w:val="24"/>
        </w:rPr>
        <w:t>in order to</w:t>
      </w:r>
      <w:proofErr w:type="gramEnd"/>
      <w:r>
        <w:rPr>
          <w:rFonts w:ascii="Calibri-Italic" w:hAnsi="Calibri-Italic" w:cs="Calibri-Italic"/>
          <w:i/>
          <w:iCs/>
          <w:color w:val="000000"/>
          <w:sz w:val="24"/>
          <w:szCs w:val="24"/>
        </w:rPr>
        <w:t xml:space="preserve"> be eligible to apply to this funding opportunity?</w:t>
      </w:r>
    </w:p>
    <w:p w14:paraId="3D47170A" w14:textId="28D467D6"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All U.S. and non-U.S. NGOs and universities may submit a proposal under this funding opportunity. However, they must be registered as universities and NGOs in the country in which they operate and must be registered on SAM.gov. Please note, however, while entities do not have to be registered in Panama to apply for this funding opportunity, successful proposals will have alliances with relevant Panamanian authorities and local organizations.</w:t>
      </w:r>
    </w:p>
    <w:p w14:paraId="77A04618"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6B4BAAE1"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4: We are a non-U.S./non-Panamanian based, for profit. Are we required to be a US-based/ Panama - based organization to apply for the funding opportunity?</w:t>
      </w:r>
    </w:p>
    <w:p w14:paraId="604C8910" w14:textId="733327A4"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Prospective applicants do not need to be U.S. based or based in Panama to apply for this funding opportunity. However, because the projects will be implemented in Panama, successful proposals will include an in-depth understanding of the relevant Panamanian issues and reflect partnerships with local organizations and authorities for successful project implementation.</w:t>
      </w:r>
    </w:p>
    <w:p w14:paraId="5894A306" w14:textId="1FACF96D"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 w:hAnsi="Calibri" w:cs="Calibri"/>
          <w:color w:val="0070C1"/>
          <w:sz w:val="24"/>
          <w:szCs w:val="24"/>
        </w:rPr>
        <w:t xml:space="preserve">For-profit organizations </w:t>
      </w:r>
      <w:r w:rsidRPr="000B5355">
        <w:rPr>
          <w:rFonts w:ascii="Calibri" w:hAnsi="Calibri" w:cs="Calibri"/>
          <w:color w:val="0070C1"/>
          <w:sz w:val="24"/>
          <w:szCs w:val="24"/>
          <w:u w:val="single"/>
        </w:rPr>
        <w:t>are not eligible</w:t>
      </w:r>
      <w:r>
        <w:rPr>
          <w:rFonts w:ascii="Calibri" w:hAnsi="Calibri" w:cs="Calibri"/>
          <w:color w:val="0070C1"/>
          <w:sz w:val="24"/>
          <w:szCs w:val="24"/>
        </w:rPr>
        <w:t xml:space="preserve"> to apply to this funding opportunity. We seek proposals from NGOs, academic </w:t>
      </w:r>
      <w:proofErr w:type="gramStart"/>
      <w:r>
        <w:rPr>
          <w:rFonts w:ascii="Calibri" w:hAnsi="Calibri" w:cs="Calibri"/>
          <w:color w:val="0070C1"/>
          <w:sz w:val="24"/>
          <w:szCs w:val="24"/>
        </w:rPr>
        <w:t>institutions</w:t>
      </w:r>
      <w:proofErr w:type="gramEnd"/>
      <w:r>
        <w:rPr>
          <w:rFonts w:ascii="Calibri" w:hAnsi="Calibri" w:cs="Calibri"/>
          <w:color w:val="0070C1"/>
          <w:sz w:val="24"/>
          <w:szCs w:val="24"/>
        </w:rPr>
        <w:t xml:space="preserve"> and Public International Organizations. However, eligible candidates can include as part of their project implementation, funding for technical assistance, which your organization may provide if it has the relevant technical expertise.</w:t>
      </w:r>
    </w:p>
    <w:p w14:paraId="215C451F" w14:textId="77777777"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p>
    <w:p w14:paraId="593EEFC0" w14:textId="6BD48C0D"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SAM.gov Registrations</w:t>
      </w:r>
    </w:p>
    <w:p w14:paraId="5E807908"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 When registering a non-profit organization in SAM.gov, should we use the individual option or the system option?</w:t>
      </w:r>
    </w:p>
    <w:p w14:paraId="01B01169" w14:textId="540DCE1A"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 w:hAnsi="Calibri" w:cs="Calibri"/>
          <w:color w:val="0070C1"/>
          <w:sz w:val="24"/>
          <w:szCs w:val="24"/>
        </w:rPr>
        <w:t>Answer: To register in SAM.gov, you must first create an individual account and then fill out the “Register New Entity” section. For more details about this process, refer to the SAM.gov: Guides for New Applicants, SAM.gov User Guide and the SAM.gov Steps and Instructions available in the Related Documents tab in Grants.gov or the U.S. Embassy in Panama website.</w:t>
      </w:r>
    </w:p>
    <w:p w14:paraId="5A989307" w14:textId="30A88D31" w:rsidR="000B5355" w:rsidRDefault="000B5355" w:rsidP="000B5355">
      <w:pPr>
        <w:autoSpaceDE w:val="0"/>
        <w:autoSpaceDN w:val="0"/>
        <w:adjustRightInd w:val="0"/>
        <w:spacing w:after="0" w:line="240" w:lineRule="auto"/>
        <w:rPr>
          <w:rFonts w:ascii="Calibri" w:hAnsi="Calibri" w:cs="Calibri"/>
          <w:color w:val="000000"/>
        </w:rPr>
      </w:pPr>
    </w:p>
    <w:p w14:paraId="3DDBE10D" w14:textId="492AFC00"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2: Are international organizations required to enter Electronic Funds Transfer banking information on Sam.gov?</w:t>
      </w:r>
    </w:p>
    <w:p w14:paraId="375572C9" w14:textId="4FDDA8CD"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 w:hAnsi="Calibri" w:cs="Calibri"/>
          <w:color w:val="0070C1"/>
          <w:sz w:val="24"/>
          <w:szCs w:val="24"/>
        </w:rPr>
        <w:t>International entities registering in SAM are not required to enter banking information for Electronic Funds Transfer (EFT) on the Financial Information page of the entity registration. Those fields are optional. An international entity may enter banking information for EFT if they use a U.S. financial institution.</w:t>
      </w:r>
    </w:p>
    <w:p w14:paraId="05A1A182"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6421524C" w14:textId="36E0F3A3"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3: How do I know if my SAM.gov registrations is already completed and correct? </w:t>
      </w:r>
    </w:p>
    <w:p w14:paraId="6D5F202C" w14:textId="7656D47B"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You should be able to search SAM.gov for your organization, and if successful, there should be an "approved" message, or active status. You should have also received a confirmation email when you finished the enrollment process. </w:t>
      </w:r>
    </w:p>
    <w:p w14:paraId="7C226DDD"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75622DC5" w14:textId="77777777"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Engaging with Potential Partners</w:t>
      </w:r>
    </w:p>
    <w:p w14:paraId="5282CD16" w14:textId="570DF37B"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1: Can we engage the government (e.g., Ministry of Finance) </w:t>
      </w:r>
      <w:r w:rsidRPr="00D350A5">
        <w:rPr>
          <w:rFonts w:ascii="Calibri-Italic" w:hAnsi="Calibri-Italic" w:cs="Calibri-Italic"/>
          <w:i/>
          <w:iCs/>
          <w:color w:val="000000"/>
          <w:sz w:val="24"/>
          <w:szCs w:val="24"/>
        </w:rPr>
        <w:t xml:space="preserve">in activities </w:t>
      </w:r>
      <w:proofErr w:type="gramStart"/>
      <w:r w:rsidRPr="00D350A5">
        <w:rPr>
          <w:rFonts w:ascii="Calibri-Italic" w:hAnsi="Calibri-Italic" w:cs="Calibri-Italic"/>
          <w:i/>
          <w:iCs/>
          <w:color w:val="000000"/>
          <w:sz w:val="24"/>
          <w:szCs w:val="24"/>
        </w:rPr>
        <w:t xml:space="preserve">under </w:t>
      </w:r>
      <w:r w:rsidR="00D350A5" w:rsidRPr="00D350A5">
        <w:rPr>
          <w:rFonts w:ascii="Calibri-Italic" w:hAnsi="Calibri-Italic" w:cs="Calibri-Italic"/>
          <w:i/>
          <w:iCs/>
          <w:color w:val="000000"/>
          <w:sz w:val="24"/>
          <w:szCs w:val="24"/>
        </w:rPr>
        <w:t xml:space="preserve"> Program</w:t>
      </w:r>
      <w:proofErr w:type="gramEnd"/>
      <w:r w:rsidR="00D350A5" w:rsidRPr="00D350A5">
        <w:rPr>
          <w:rFonts w:ascii="Calibri-Italic" w:hAnsi="Calibri-Italic" w:cs="Calibri-Italic"/>
          <w:i/>
          <w:iCs/>
          <w:color w:val="000000"/>
          <w:sz w:val="24"/>
          <w:szCs w:val="24"/>
        </w:rPr>
        <w:t xml:space="preserve"> </w:t>
      </w:r>
      <w:r w:rsidRPr="00D350A5">
        <w:rPr>
          <w:rFonts w:ascii="Calibri-Italic" w:hAnsi="Calibri-Italic" w:cs="Calibri-Italic"/>
          <w:i/>
          <w:iCs/>
          <w:color w:val="000000"/>
          <w:sz w:val="24"/>
          <w:szCs w:val="24"/>
        </w:rPr>
        <w:t>Objectives, as well as civil society organizations?</w:t>
      </w:r>
    </w:p>
    <w:p w14:paraId="7F029BD5"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Absolutely. We encourage applicants to form local partnerships and alliances with the relevant Panamanian officials and local civil society organizations. Two of the elements </w:t>
      </w:r>
      <w:proofErr w:type="gramStart"/>
      <w:r>
        <w:rPr>
          <w:rFonts w:ascii="Calibri" w:hAnsi="Calibri" w:cs="Calibri"/>
          <w:color w:val="0070C1"/>
          <w:sz w:val="24"/>
          <w:szCs w:val="24"/>
        </w:rPr>
        <w:t>taken into account</w:t>
      </w:r>
      <w:proofErr w:type="gramEnd"/>
      <w:r>
        <w:rPr>
          <w:rFonts w:ascii="Calibri" w:hAnsi="Calibri" w:cs="Calibri"/>
          <w:color w:val="0070C1"/>
          <w:sz w:val="24"/>
          <w:szCs w:val="24"/>
        </w:rPr>
        <w:t xml:space="preserve"> during the evaluation of proposals are organizational capacity and sustainability, both of which are strengthened by local partnerships and project personnel in Panama. The grant will be awarded to a primary grantee, but that primary grantee can give sub-awards to other organizations, as appropriate, with the purpose of meeting project objectives. However, funding awarded through this grant program cannot be used for law enforcement or to support training for members of law enforcement.</w:t>
      </w:r>
    </w:p>
    <w:p w14:paraId="2221283A" w14:textId="24BDB452" w:rsidR="000B5355" w:rsidRDefault="000B5355" w:rsidP="000B5355">
      <w:pPr>
        <w:autoSpaceDE w:val="0"/>
        <w:autoSpaceDN w:val="0"/>
        <w:adjustRightInd w:val="0"/>
        <w:spacing w:after="0" w:line="240" w:lineRule="auto"/>
        <w:rPr>
          <w:rFonts w:ascii="Calibri" w:hAnsi="Calibri" w:cs="Calibri"/>
          <w:color w:val="000000"/>
        </w:rPr>
      </w:pPr>
    </w:p>
    <w:p w14:paraId="6D10F7A2"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2: Is it necessary to have an MOU with a Panama government entity to apply for this grant?</w:t>
      </w:r>
    </w:p>
    <w:p w14:paraId="3EF8F564" w14:textId="335B8F60"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No, an MOU with a Panama government entity is not necessary to apply for a CARSI grant. However, we encourage applicants to form local partnerships and alliances with the relevant Panamanian officials and local civil society organizations.</w:t>
      </w:r>
    </w:p>
    <w:p w14:paraId="5A98135A"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6FEADAC3"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3: In which cases is it essential for a project proposal, submitted by a civil service / non-government organization, to have a partnership with government institution?</w:t>
      </w:r>
    </w:p>
    <w:p w14:paraId="1FD75816" w14:textId="172B521B"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There aren’t any parameters established in the NOFO that define when a project requires a partnership or collaboration with a government institution. The need to have a partnership / collaboration with a government institution will depend entirely on the nature of the project. However, because the projects will be implemented in Panama, successful </w:t>
      </w:r>
      <w:r>
        <w:rPr>
          <w:rFonts w:ascii="Calibri" w:hAnsi="Calibri" w:cs="Calibri"/>
          <w:color w:val="0070C1"/>
          <w:sz w:val="24"/>
          <w:szCs w:val="24"/>
        </w:rPr>
        <w:lastRenderedPageBreak/>
        <w:t>proposals will include partnerships and alliances with institutions necessary to carry out the proposed project successfully.</w:t>
      </w:r>
    </w:p>
    <w:p w14:paraId="73F98EE7"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235B178A"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4: As we look towards identifying civil society partners, do you have any recommendations for the appropriate criteria for selecting national partners?</w:t>
      </w:r>
    </w:p>
    <w:p w14:paraId="78A2D0E9" w14:textId="47EC1D7E"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Other than ensuring that the local partner is a legally registered organization with no legal issues regarding project and financial management, we do not have criteria for selecting local civil society partners.</w:t>
      </w:r>
    </w:p>
    <w:p w14:paraId="48344211"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p>
    <w:p w14:paraId="19357B4D"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5: Is it feasible for one of the partners to be a private entity? So, for example a project managed by a university with a partner from the private sector providing technical assistance.</w:t>
      </w:r>
    </w:p>
    <w:p w14:paraId="33C7E7CE" w14:textId="7A43E388"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 organization that is applying for the CARSI funds needs to meet the requirements of eligible candidates, which are - "U.S. non-profit / NGOs, overseas based non-profit / NGOs, institutions of higher education and public international organizations." Only these candidates can apply for CARSI funds. </w:t>
      </w:r>
      <w:proofErr w:type="gramStart"/>
      <w:r>
        <w:rPr>
          <w:rFonts w:ascii="Calibri" w:hAnsi="Calibri" w:cs="Calibri"/>
          <w:color w:val="0070C1"/>
          <w:sz w:val="24"/>
          <w:szCs w:val="24"/>
        </w:rPr>
        <w:t>Project proposals,</w:t>
      </w:r>
      <w:proofErr w:type="gramEnd"/>
      <w:r>
        <w:rPr>
          <w:rFonts w:ascii="Calibri" w:hAnsi="Calibri" w:cs="Calibri"/>
          <w:color w:val="0070C1"/>
          <w:sz w:val="24"/>
          <w:szCs w:val="24"/>
        </w:rPr>
        <w:t xml:space="preserve"> may include technical experts, as necessary, with the purpose of meeting project objectives.</w:t>
      </w:r>
    </w:p>
    <w:p w14:paraId="197CC654"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17149178" w14:textId="77777777"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Application Instructions</w:t>
      </w:r>
    </w:p>
    <w:p w14:paraId="0B1D74F3"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 What format must be used in the proposal?</w:t>
      </w:r>
    </w:p>
    <w:p w14:paraId="7F7C1B44" w14:textId="00F54F11"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 NOFO includes the technical format requirements and explains which documents and sections must be included in the proposal submission. Applicants can decide how to format their proposals, </w:t>
      </w:r>
      <w:proofErr w:type="gramStart"/>
      <w:r>
        <w:rPr>
          <w:rFonts w:ascii="Calibri" w:hAnsi="Calibri" w:cs="Calibri"/>
          <w:color w:val="0070C1"/>
          <w:sz w:val="24"/>
          <w:szCs w:val="24"/>
        </w:rPr>
        <w:t>as long as</w:t>
      </w:r>
      <w:proofErr w:type="gramEnd"/>
      <w:r>
        <w:rPr>
          <w:rFonts w:ascii="Calibri" w:hAnsi="Calibri" w:cs="Calibri"/>
          <w:color w:val="0070C1"/>
          <w:sz w:val="24"/>
          <w:szCs w:val="24"/>
        </w:rPr>
        <w:t xml:space="preserve"> they meet the technical formatting and content parameters established by the NOFO. The template that we provide in the Supporting Documents is a guide</w:t>
      </w:r>
      <w:r w:rsidR="0011535E">
        <w:rPr>
          <w:rFonts w:ascii="Calibri" w:hAnsi="Calibri" w:cs="Calibri"/>
          <w:color w:val="0070C1"/>
          <w:sz w:val="24"/>
          <w:szCs w:val="24"/>
        </w:rPr>
        <w:t xml:space="preserve"> </w:t>
      </w:r>
      <w:r>
        <w:rPr>
          <w:rFonts w:ascii="Calibri" w:hAnsi="Calibri" w:cs="Calibri"/>
          <w:color w:val="0070C1"/>
          <w:sz w:val="24"/>
          <w:szCs w:val="24"/>
        </w:rPr>
        <w:t>that applicants can use to develop their proposal. It incorporates most of the requirements set out in the NOFO along with several other areas that are considered in the evaluation of applications. However, the use of the template, as a whole or in part, is completely optional.</w:t>
      </w:r>
    </w:p>
    <w:p w14:paraId="5DE6F439"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572F05E6"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2: What does “Anticipated Start Date for Projects” mean?</w:t>
      </w:r>
    </w:p>
    <w:p w14:paraId="42022EAF" w14:textId="79BE3977"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We anticipate that the projects funded through this NOFO will be starting on </w:t>
      </w:r>
      <w:r w:rsidRPr="00C87C1C">
        <w:rPr>
          <w:rFonts w:ascii="Calibri" w:hAnsi="Calibri" w:cs="Calibri"/>
          <w:color w:val="0070C1"/>
          <w:sz w:val="24"/>
          <w:szCs w:val="24"/>
        </w:rPr>
        <w:t>September 30, 202</w:t>
      </w:r>
      <w:r w:rsidR="00C87C1C" w:rsidRPr="00C87C1C">
        <w:rPr>
          <w:rFonts w:ascii="Calibri" w:hAnsi="Calibri" w:cs="Calibri"/>
          <w:color w:val="0070C1"/>
          <w:sz w:val="24"/>
          <w:szCs w:val="24"/>
        </w:rPr>
        <w:t>3</w:t>
      </w:r>
      <w:r w:rsidRPr="00C87C1C">
        <w:rPr>
          <w:rFonts w:ascii="Calibri" w:hAnsi="Calibri" w:cs="Calibri"/>
          <w:color w:val="0070C1"/>
          <w:sz w:val="24"/>
          <w:szCs w:val="24"/>
        </w:rPr>
        <w:t>.</w:t>
      </w:r>
      <w:r>
        <w:rPr>
          <w:rFonts w:ascii="Calibri" w:hAnsi="Calibri" w:cs="Calibri"/>
          <w:color w:val="0070C1"/>
          <w:sz w:val="24"/>
          <w:szCs w:val="24"/>
        </w:rPr>
        <w:t xml:space="preserve"> CARSI awards funds for projects with defined periods of implementation. Every proposal must define the number of months it will require to implement the project, but</w:t>
      </w:r>
      <w:r w:rsidR="0011535E">
        <w:rPr>
          <w:rFonts w:ascii="Calibri" w:hAnsi="Calibri" w:cs="Calibri"/>
          <w:color w:val="0070C1"/>
          <w:sz w:val="24"/>
          <w:szCs w:val="24"/>
        </w:rPr>
        <w:t xml:space="preserve"> </w:t>
      </w:r>
      <w:proofErr w:type="gramStart"/>
      <w:r>
        <w:rPr>
          <w:rFonts w:ascii="Calibri" w:hAnsi="Calibri" w:cs="Calibri"/>
          <w:color w:val="0070C1"/>
          <w:sz w:val="24"/>
          <w:szCs w:val="24"/>
        </w:rPr>
        <w:t>all of</w:t>
      </w:r>
      <w:proofErr w:type="gramEnd"/>
      <w:r>
        <w:rPr>
          <w:rFonts w:ascii="Calibri" w:hAnsi="Calibri" w:cs="Calibri"/>
          <w:color w:val="0070C1"/>
          <w:sz w:val="24"/>
          <w:szCs w:val="24"/>
        </w:rPr>
        <w:t xml:space="preserve"> the projects will</w:t>
      </w:r>
      <w:r w:rsidR="0011535E">
        <w:rPr>
          <w:rFonts w:ascii="Calibri" w:hAnsi="Calibri" w:cs="Calibri"/>
          <w:color w:val="0070C1"/>
          <w:sz w:val="24"/>
          <w:szCs w:val="24"/>
        </w:rPr>
        <w:t xml:space="preserve"> </w:t>
      </w:r>
      <w:r>
        <w:rPr>
          <w:rFonts w:ascii="Calibri" w:hAnsi="Calibri" w:cs="Calibri"/>
          <w:color w:val="0070C1"/>
          <w:sz w:val="24"/>
          <w:szCs w:val="24"/>
        </w:rPr>
        <w:t xml:space="preserve">start </w:t>
      </w:r>
      <w:r w:rsidRPr="00C87C1C">
        <w:rPr>
          <w:rFonts w:ascii="Calibri" w:hAnsi="Calibri" w:cs="Calibri"/>
          <w:color w:val="0070C1"/>
          <w:sz w:val="24"/>
          <w:szCs w:val="24"/>
        </w:rPr>
        <w:t>on September 30, 202</w:t>
      </w:r>
      <w:r w:rsidR="00C87C1C" w:rsidRPr="00C87C1C">
        <w:rPr>
          <w:rFonts w:ascii="Calibri" w:hAnsi="Calibri" w:cs="Calibri"/>
          <w:color w:val="0070C1"/>
          <w:sz w:val="24"/>
          <w:szCs w:val="24"/>
        </w:rPr>
        <w:t>3</w:t>
      </w:r>
      <w:r w:rsidRPr="00C87C1C">
        <w:rPr>
          <w:rFonts w:ascii="Calibri" w:hAnsi="Calibri" w:cs="Calibri"/>
          <w:color w:val="0070C1"/>
          <w:sz w:val="24"/>
          <w:szCs w:val="24"/>
        </w:rPr>
        <w:t>.</w:t>
      </w:r>
    </w:p>
    <w:p w14:paraId="6AAE1829"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68C5B927"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3: When can project activities start? Will expenses incurred before the official start of the project be reimbursed?</w:t>
      </w:r>
    </w:p>
    <w:p w14:paraId="045CF53F" w14:textId="4F62D6F3"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CARSI grants can be used during a defined period of implementation. This period starts </w:t>
      </w:r>
      <w:r w:rsidRPr="00C87C1C">
        <w:rPr>
          <w:rFonts w:ascii="Calibri" w:hAnsi="Calibri" w:cs="Calibri"/>
          <w:color w:val="0070C1"/>
          <w:sz w:val="24"/>
          <w:szCs w:val="24"/>
        </w:rPr>
        <w:t xml:space="preserve">on September 30, </w:t>
      </w:r>
      <w:proofErr w:type="gramStart"/>
      <w:r w:rsidRPr="00C87C1C">
        <w:rPr>
          <w:rFonts w:ascii="Calibri" w:hAnsi="Calibri" w:cs="Calibri"/>
          <w:color w:val="0070C1"/>
          <w:sz w:val="24"/>
          <w:szCs w:val="24"/>
        </w:rPr>
        <w:t>202</w:t>
      </w:r>
      <w:r w:rsidR="00C87C1C" w:rsidRPr="00C87C1C">
        <w:rPr>
          <w:rFonts w:ascii="Calibri" w:hAnsi="Calibri" w:cs="Calibri"/>
          <w:color w:val="0070C1"/>
          <w:sz w:val="24"/>
          <w:szCs w:val="24"/>
        </w:rPr>
        <w:t>3</w:t>
      </w:r>
      <w:proofErr w:type="gramEnd"/>
      <w:r>
        <w:rPr>
          <w:rFonts w:ascii="Calibri" w:hAnsi="Calibri" w:cs="Calibri"/>
          <w:color w:val="0070C1"/>
          <w:sz w:val="24"/>
          <w:szCs w:val="24"/>
        </w:rPr>
        <w:t xml:space="preserve"> and goes forth from there. Grantees and project implementers must not start project activities or incur in expenses before the project’s official start date. Expenses incurred before the official start of the period of implementation will not be reimbursed.</w:t>
      </w:r>
    </w:p>
    <w:p w14:paraId="176E57A5"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7D3930D3" w14:textId="1C6066BE" w:rsidR="000B5355" w:rsidRPr="001E21E2" w:rsidRDefault="000B5355" w:rsidP="000B5355">
      <w:pPr>
        <w:autoSpaceDE w:val="0"/>
        <w:autoSpaceDN w:val="0"/>
        <w:adjustRightInd w:val="0"/>
        <w:spacing w:after="0" w:line="240" w:lineRule="auto"/>
        <w:rPr>
          <w:rFonts w:ascii="Calibri-Italic" w:hAnsi="Calibri-Italic" w:cs="Calibri-Italic"/>
          <w:i/>
          <w:iCs/>
          <w:color w:val="000000"/>
          <w:sz w:val="24"/>
          <w:szCs w:val="24"/>
        </w:rPr>
      </w:pPr>
      <w:r w:rsidRPr="001E21E2">
        <w:rPr>
          <w:rFonts w:ascii="Calibri-Italic" w:hAnsi="Calibri-Italic" w:cs="Calibri-Italic"/>
          <w:i/>
          <w:iCs/>
          <w:color w:val="000000"/>
          <w:sz w:val="24"/>
          <w:szCs w:val="24"/>
        </w:rPr>
        <w:t xml:space="preserve">Question 4: Regarding the attachments, the NOFO states that we are allowed a total of 9 </w:t>
      </w:r>
      <w:proofErr w:type="gramStart"/>
      <w:r w:rsidRPr="001E21E2">
        <w:rPr>
          <w:rFonts w:ascii="Calibri-Italic" w:hAnsi="Calibri-Italic" w:cs="Calibri-Italic"/>
          <w:i/>
          <w:iCs/>
          <w:color w:val="000000"/>
          <w:sz w:val="24"/>
          <w:szCs w:val="24"/>
        </w:rPr>
        <w:t>pages, and</w:t>
      </w:r>
      <w:proofErr w:type="gramEnd"/>
      <w:r w:rsidRPr="001E21E2">
        <w:rPr>
          <w:rFonts w:ascii="Calibri-Italic" w:hAnsi="Calibri-Italic" w:cs="Calibri-Italic"/>
          <w:i/>
          <w:iCs/>
          <w:color w:val="000000"/>
          <w:sz w:val="24"/>
          <w:szCs w:val="24"/>
        </w:rPr>
        <w:t xml:space="preserve"> can use pages </w:t>
      </w:r>
      <w:r w:rsidR="00210117" w:rsidRPr="001E21E2">
        <w:rPr>
          <w:rFonts w:ascii="Calibri-Italic" w:hAnsi="Calibri-Italic" w:cs="Calibri-Italic"/>
          <w:i/>
          <w:iCs/>
          <w:color w:val="000000"/>
          <w:sz w:val="24"/>
          <w:szCs w:val="24"/>
        </w:rPr>
        <w:t>up to 9 pages</w:t>
      </w:r>
      <w:r w:rsidR="00E14864" w:rsidRPr="001E21E2">
        <w:rPr>
          <w:rFonts w:ascii="Calibri-Italic" w:hAnsi="Calibri-Italic" w:cs="Calibri-Italic"/>
          <w:i/>
          <w:iCs/>
          <w:color w:val="000000"/>
          <w:sz w:val="24"/>
          <w:szCs w:val="24"/>
        </w:rPr>
        <w:t xml:space="preserve"> of</w:t>
      </w:r>
      <w:r w:rsidRPr="001E21E2">
        <w:rPr>
          <w:rFonts w:ascii="Calibri-Italic" w:hAnsi="Calibri-Italic" w:cs="Calibri-Italic"/>
          <w:i/>
          <w:iCs/>
          <w:color w:val="000000"/>
          <w:sz w:val="24"/>
          <w:szCs w:val="24"/>
        </w:rPr>
        <w:t xml:space="preserve"> “additional optional attachments” such as letters of support. Are we able to use more than two pages for Letters of Support</w:t>
      </w:r>
      <w:r w:rsidR="007A6B8D" w:rsidRPr="001E21E2">
        <w:rPr>
          <w:rFonts w:ascii="Calibri-Italic" w:hAnsi="Calibri-Italic" w:cs="Calibri-Italic"/>
          <w:i/>
          <w:iCs/>
          <w:color w:val="000000"/>
          <w:sz w:val="24"/>
          <w:szCs w:val="24"/>
        </w:rPr>
        <w:t>,</w:t>
      </w:r>
      <w:r w:rsidRPr="001E21E2">
        <w:rPr>
          <w:rFonts w:ascii="Calibri-Italic" w:hAnsi="Calibri-Italic" w:cs="Calibri-Italic"/>
          <w:i/>
          <w:iCs/>
          <w:color w:val="000000"/>
          <w:sz w:val="24"/>
          <w:szCs w:val="24"/>
        </w:rPr>
        <w:t xml:space="preserve"> </w:t>
      </w:r>
      <w:proofErr w:type="gramStart"/>
      <w:r w:rsidRPr="001E21E2">
        <w:rPr>
          <w:rFonts w:ascii="Calibri-Italic" w:hAnsi="Calibri-Italic" w:cs="Calibri-Italic"/>
          <w:i/>
          <w:iCs/>
          <w:color w:val="000000"/>
          <w:sz w:val="24"/>
          <w:szCs w:val="24"/>
        </w:rPr>
        <w:t>as long as</w:t>
      </w:r>
      <w:proofErr w:type="gramEnd"/>
      <w:r w:rsidR="007A6B8D" w:rsidRPr="001E21E2">
        <w:rPr>
          <w:rFonts w:ascii="Calibri-Italic" w:hAnsi="Calibri-Italic" w:cs="Calibri-Italic"/>
          <w:i/>
          <w:iCs/>
          <w:color w:val="000000"/>
          <w:sz w:val="24"/>
          <w:szCs w:val="24"/>
        </w:rPr>
        <w:t>,</w:t>
      </w:r>
      <w:r w:rsidRPr="001E21E2">
        <w:rPr>
          <w:rFonts w:ascii="Calibri-Italic" w:hAnsi="Calibri-Italic" w:cs="Calibri-Italic"/>
          <w:i/>
          <w:iCs/>
          <w:color w:val="000000"/>
          <w:sz w:val="24"/>
          <w:szCs w:val="24"/>
        </w:rPr>
        <w:t xml:space="preserve"> we stay within the total </w:t>
      </w:r>
      <w:r w:rsidR="00E14864" w:rsidRPr="001E21E2">
        <w:rPr>
          <w:rFonts w:ascii="Calibri-Italic" w:hAnsi="Calibri-Italic" w:cs="Calibri-Italic"/>
          <w:i/>
          <w:iCs/>
          <w:color w:val="000000"/>
          <w:sz w:val="24"/>
          <w:szCs w:val="24"/>
        </w:rPr>
        <w:t>9-page</w:t>
      </w:r>
      <w:r w:rsidRPr="001E21E2">
        <w:rPr>
          <w:rFonts w:ascii="Calibri-Italic" w:hAnsi="Calibri-Italic" w:cs="Calibri-Italic"/>
          <w:i/>
          <w:iCs/>
          <w:color w:val="000000"/>
          <w:sz w:val="24"/>
          <w:szCs w:val="24"/>
        </w:rPr>
        <w:t xml:space="preserve"> limit?</w:t>
      </w:r>
    </w:p>
    <w:p w14:paraId="1612FEAC"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r w:rsidRPr="001E21E2">
        <w:rPr>
          <w:rFonts w:ascii="Calibri-Italic" w:hAnsi="Calibri-Italic" w:cs="Calibri-Italic"/>
          <w:i/>
          <w:iCs/>
          <w:color w:val="0070C1"/>
          <w:sz w:val="24"/>
          <w:szCs w:val="24"/>
        </w:rPr>
        <w:lastRenderedPageBreak/>
        <w:t xml:space="preserve">Answer: </w:t>
      </w:r>
      <w:r w:rsidRPr="001E21E2">
        <w:rPr>
          <w:rFonts w:ascii="Calibri" w:hAnsi="Calibri" w:cs="Calibri"/>
          <w:color w:val="0070C1"/>
          <w:sz w:val="24"/>
          <w:szCs w:val="24"/>
        </w:rPr>
        <w:t xml:space="preserve">Yes. The 9-page limitation is provided since we recognize that one or two more of the required document contents in the section “Attachments” may require additional pages. </w:t>
      </w:r>
      <w:proofErr w:type="gramStart"/>
      <w:r w:rsidRPr="001E21E2">
        <w:rPr>
          <w:rFonts w:ascii="Calibri" w:hAnsi="Calibri" w:cs="Calibri"/>
          <w:color w:val="0070C1"/>
          <w:sz w:val="24"/>
          <w:szCs w:val="24"/>
        </w:rPr>
        <w:t>As long as</w:t>
      </w:r>
      <w:proofErr w:type="gramEnd"/>
      <w:r w:rsidRPr="001E21E2">
        <w:rPr>
          <w:rFonts w:ascii="Calibri" w:hAnsi="Calibri" w:cs="Calibri"/>
          <w:color w:val="0070C1"/>
          <w:sz w:val="24"/>
          <w:szCs w:val="24"/>
        </w:rPr>
        <w:t xml:space="preserve"> you stay within the 9-page limitation, yes, you may use more than 2 pages for “Letters of Support.” Please remember that the content for pages 5-7 includes more than just letters of support – it extends to MOUs or additional project timeline information.</w:t>
      </w:r>
    </w:p>
    <w:p w14:paraId="4E3BDA74" w14:textId="77777777" w:rsidR="0011535E" w:rsidRDefault="0011535E" w:rsidP="000B5355">
      <w:pPr>
        <w:autoSpaceDE w:val="0"/>
        <w:autoSpaceDN w:val="0"/>
        <w:adjustRightInd w:val="0"/>
        <w:spacing w:after="0" w:line="240" w:lineRule="auto"/>
        <w:rPr>
          <w:rFonts w:ascii="Calibri-Italic" w:hAnsi="Calibri-Italic" w:cs="Calibri-Italic"/>
          <w:i/>
          <w:iCs/>
          <w:color w:val="000000"/>
          <w:sz w:val="24"/>
          <w:szCs w:val="24"/>
        </w:rPr>
      </w:pPr>
    </w:p>
    <w:p w14:paraId="71C0D53D" w14:textId="7F251FA4" w:rsidR="000B5355" w:rsidRPr="002E6FAC" w:rsidRDefault="000B5355" w:rsidP="000B5355">
      <w:pPr>
        <w:autoSpaceDE w:val="0"/>
        <w:autoSpaceDN w:val="0"/>
        <w:adjustRightInd w:val="0"/>
        <w:spacing w:after="0" w:line="240" w:lineRule="auto"/>
        <w:rPr>
          <w:rFonts w:ascii="Calibri-Italic" w:hAnsi="Calibri-Italic" w:cs="Calibri-Italic"/>
          <w:i/>
          <w:iCs/>
          <w:color w:val="000000"/>
          <w:sz w:val="24"/>
          <w:szCs w:val="24"/>
        </w:rPr>
      </w:pPr>
      <w:r w:rsidRPr="002E6FAC">
        <w:rPr>
          <w:rFonts w:ascii="Calibri-Italic" w:hAnsi="Calibri-Italic" w:cs="Calibri-Italic"/>
          <w:i/>
          <w:iCs/>
          <w:color w:val="000000"/>
          <w:sz w:val="24"/>
          <w:szCs w:val="24"/>
        </w:rPr>
        <w:t>Question 5: Could you please clarify the page limit for attachments such as “Roles and Responsibilities of Key Project Personnel” and “Timeline”? Could you also please confirm that, overall, the page limit is 9 pages for all attachments?</w:t>
      </w:r>
    </w:p>
    <w:p w14:paraId="0DC16D50" w14:textId="40BB42C4" w:rsidR="000B5355" w:rsidRPr="002E6FAC" w:rsidRDefault="000B5355" w:rsidP="000B5355">
      <w:pPr>
        <w:autoSpaceDE w:val="0"/>
        <w:autoSpaceDN w:val="0"/>
        <w:adjustRightInd w:val="0"/>
        <w:spacing w:after="0" w:line="240" w:lineRule="auto"/>
        <w:rPr>
          <w:rFonts w:ascii="Calibri" w:hAnsi="Calibri" w:cs="Calibri"/>
          <w:color w:val="0070C1"/>
          <w:sz w:val="24"/>
          <w:szCs w:val="24"/>
        </w:rPr>
      </w:pPr>
      <w:r w:rsidRPr="002E6FAC">
        <w:rPr>
          <w:rFonts w:ascii="Calibri-Italic" w:hAnsi="Calibri-Italic" w:cs="Calibri-Italic"/>
          <w:i/>
          <w:iCs/>
          <w:color w:val="0070C1"/>
          <w:sz w:val="24"/>
          <w:szCs w:val="24"/>
        </w:rPr>
        <w:t xml:space="preserve">Answer: </w:t>
      </w:r>
      <w:r w:rsidRPr="002E6FAC">
        <w:rPr>
          <w:rFonts w:ascii="Calibri" w:hAnsi="Calibri" w:cs="Calibri"/>
          <w:color w:val="0070C1"/>
          <w:sz w:val="24"/>
          <w:szCs w:val="24"/>
        </w:rPr>
        <w:t>The “Attachments” section should not exceed 9 p</w:t>
      </w:r>
      <w:r w:rsidR="001E21E2" w:rsidRPr="002E6FAC">
        <w:rPr>
          <w:rFonts w:ascii="Calibri" w:hAnsi="Calibri" w:cs="Calibri"/>
          <w:color w:val="0070C1"/>
          <w:sz w:val="24"/>
          <w:szCs w:val="24"/>
        </w:rPr>
        <w:t>a</w:t>
      </w:r>
      <w:r w:rsidRPr="002E6FAC">
        <w:rPr>
          <w:rFonts w:ascii="Calibri" w:hAnsi="Calibri" w:cs="Calibri"/>
          <w:color w:val="0070C1"/>
          <w:sz w:val="24"/>
          <w:szCs w:val="24"/>
        </w:rPr>
        <w:t>g</w:t>
      </w:r>
      <w:r w:rsidR="001E21E2" w:rsidRPr="002E6FAC">
        <w:rPr>
          <w:rFonts w:ascii="Calibri" w:hAnsi="Calibri" w:cs="Calibri"/>
          <w:color w:val="0070C1"/>
          <w:sz w:val="24"/>
          <w:szCs w:val="24"/>
        </w:rPr>
        <w:t>e</w:t>
      </w:r>
      <w:r w:rsidRPr="002E6FAC">
        <w:rPr>
          <w:rFonts w:ascii="Calibri" w:hAnsi="Calibri" w:cs="Calibri"/>
          <w:color w:val="0070C1"/>
          <w:sz w:val="24"/>
          <w:szCs w:val="24"/>
        </w:rPr>
        <w:t>s. We have estimated the following:</w:t>
      </w:r>
    </w:p>
    <w:p w14:paraId="508B5C1F" w14:textId="79F7DE12" w:rsidR="000B5355" w:rsidRPr="002E6FAC" w:rsidRDefault="000B5355" w:rsidP="000B5355">
      <w:pPr>
        <w:autoSpaceDE w:val="0"/>
        <w:autoSpaceDN w:val="0"/>
        <w:adjustRightInd w:val="0"/>
        <w:spacing w:after="0" w:line="240" w:lineRule="auto"/>
        <w:rPr>
          <w:rFonts w:ascii="Calibri" w:hAnsi="Calibri" w:cs="Calibri"/>
          <w:color w:val="0070C1"/>
          <w:sz w:val="24"/>
          <w:szCs w:val="24"/>
        </w:rPr>
      </w:pPr>
      <w:r w:rsidRPr="002E6FAC">
        <w:rPr>
          <w:rFonts w:ascii="Arial" w:eastAsia="Wingdings-Regular" w:hAnsi="Arial" w:cs="Arial"/>
          <w:color w:val="0070C1"/>
          <w:sz w:val="24"/>
          <w:szCs w:val="24"/>
        </w:rPr>
        <w:t>▪</w:t>
      </w:r>
      <w:r w:rsidRPr="002E6FAC">
        <w:rPr>
          <w:rFonts w:ascii="Wingdings-Regular" w:eastAsia="Wingdings-Regular" w:hAnsi="Calibri" w:cs="Wingdings-Regular"/>
          <w:color w:val="0070C1"/>
          <w:sz w:val="24"/>
          <w:szCs w:val="24"/>
        </w:rPr>
        <w:t xml:space="preserve"> </w:t>
      </w:r>
      <w:r w:rsidRPr="002E6FAC">
        <w:rPr>
          <w:rFonts w:ascii="Calibri" w:hAnsi="Calibri" w:cs="Calibri"/>
          <w:color w:val="0070C1"/>
          <w:sz w:val="24"/>
          <w:szCs w:val="24"/>
        </w:rPr>
        <w:t xml:space="preserve">Monitoring Plan: </w:t>
      </w:r>
      <w:proofErr w:type="spellStart"/>
      <w:r w:rsidRPr="002E6FAC">
        <w:rPr>
          <w:rFonts w:ascii="Calibri" w:hAnsi="Calibri" w:cs="Calibri"/>
          <w:color w:val="0070C1"/>
          <w:sz w:val="24"/>
          <w:szCs w:val="24"/>
        </w:rPr>
        <w:t>may be</w:t>
      </w:r>
      <w:proofErr w:type="spellEnd"/>
      <w:r w:rsidRPr="002E6FAC">
        <w:rPr>
          <w:rFonts w:ascii="Calibri" w:hAnsi="Calibri" w:cs="Calibri"/>
          <w:color w:val="0070C1"/>
          <w:sz w:val="24"/>
          <w:szCs w:val="24"/>
        </w:rPr>
        <w:t xml:space="preserve"> 1-2p</w:t>
      </w:r>
      <w:r w:rsidR="002E6FAC" w:rsidRPr="002E6FAC">
        <w:rPr>
          <w:rFonts w:ascii="Calibri" w:hAnsi="Calibri" w:cs="Calibri"/>
          <w:color w:val="0070C1"/>
          <w:sz w:val="24"/>
          <w:szCs w:val="24"/>
        </w:rPr>
        <w:t>a</w:t>
      </w:r>
      <w:r w:rsidRPr="002E6FAC">
        <w:rPr>
          <w:rFonts w:ascii="Calibri" w:hAnsi="Calibri" w:cs="Calibri"/>
          <w:color w:val="0070C1"/>
          <w:sz w:val="24"/>
          <w:szCs w:val="24"/>
        </w:rPr>
        <w:t>g</w:t>
      </w:r>
      <w:r w:rsidR="002E6FAC" w:rsidRPr="002E6FAC">
        <w:rPr>
          <w:rFonts w:ascii="Calibri" w:hAnsi="Calibri" w:cs="Calibri"/>
          <w:color w:val="0070C1"/>
          <w:sz w:val="24"/>
          <w:szCs w:val="24"/>
        </w:rPr>
        <w:t>e</w:t>
      </w:r>
      <w:r w:rsidRPr="002E6FAC">
        <w:rPr>
          <w:rFonts w:ascii="Calibri" w:hAnsi="Calibri" w:cs="Calibri"/>
          <w:color w:val="0070C1"/>
          <w:sz w:val="24"/>
          <w:szCs w:val="24"/>
        </w:rPr>
        <w:t>s</w:t>
      </w:r>
    </w:p>
    <w:p w14:paraId="0D59E4BC" w14:textId="5C7B6370" w:rsidR="000B5355" w:rsidRPr="002E6FAC" w:rsidRDefault="000B5355" w:rsidP="000B5355">
      <w:pPr>
        <w:autoSpaceDE w:val="0"/>
        <w:autoSpaceDN w:val="0"/>
        <w:adjustRightInd w:val="0"/>
        <w:spacing w:after="0" w:line="240" w:lineRule="auto"/>
        <w:rPr>
          <w:rFonts w:ascii="Calibri" w:hAnsi="Calibri" w:cs="Calibri"/>
          <w:color w:val="0070C1"/>
          <w:sz w:val="24"/>
          <w:szCs w:val="24"/>
        </w:rPr>
      </w:pPr>
      <w:r w:rsidRPr="002E6FAC">
        <w:rPr>
          <w:rFonts w:ascii="Arial" w:eastAsia="Wingdings-Regular" w:hAnsi="Arial" w:cs="Arial"/>
          <w:color w:val="0070C1"/>
          <w:sz w:val="24"/>
          <w:szCs w:val="24"/>
        </w:rPr>
        <w:t>▪</w:t>
      </w:r>
      <w:r w:rsidRPr="002E6FAC">
        <w:rPr>
          <w:rFonts w:ascii="Wingdings-Regular" w:eastAsia="Wingdings-Regular" w:hAnsi="Calibri" w:cs="Wingdings-Regular"/>
          <w:color w:val="0070C1"/>
          <w:sz w:val="24"/>
          <w:szCs w:val="24"/>
        </w:rPr>
        <w:t xml:space="preserve"> </w:t>
      </w:r>
      <w:r w:rsidRPr="002E6FAC">
        <w:rPr>
          <w:rFonts w:ascii="Calibri" w:hAnsi="Calibri" w:cs="Calibri"/>
          <w:color w:val="0070C1"/>
          <w:sz w:val="24"/>
          <w:szCs w:val="24"/>
        </w:rPr>
        <w:t>Roles &amp; Responsibilities: about 1</w:t>
      </w:r>
      <w:r w:rsidR="002E6FAC" w:rsidRPr="002E6FAC">
        <w:rPr>
          <w:rFonts w:ascii="Calibri" w:hAnsi="Calibri" w:cs="Calibri"/>
          <w:color w:val="0070C1"/>
          <w:sz w:val="24"/>
          <w:szCs w:val="24"/>
        </w:rPr>
        <w:t xml:space="preserve"> </w:t>
      </w:r>
      <w:r w:rsidRPr="002E6FAC">
        <w:rPr>
          <w:rFonts w:ascii="Calibri" w:hAnsi="Calibri" w:cs="Calibri"/>
          <w:color w:val="0070C1"/>
          <w:sz w:val="24"/>
          <w:szCs w:val="24"/>
        </w:rPr>
        <w:t>p</w:t>
      </w:r>
      <w:r w:rsidR="002E6FAC" w:rsidRPr="002E6FAC">
        <w:rPr>
          <w:rFonts w:ascii="Calibri" w:hAnsi="Calibri" w:cs="Calibri"/>
          <w:color w:val="0070C1"/>
          <w:sz w:val="24"/>
          <w:szCs w:val="24"/>
        </w:rPr>
        <w:t>a</w:t>
      </w:r>
      <w:r w:rsidRPr="002E6FAC">
        <w:rPr>
          <w:rFonts w:ascii="Calibri" w:hAnsi="Calibri" w:cs="Calibri"/>
          <w:color w:val="0070C1"/>
          <w:sz w:val="24"/>
          <w:szCs w:val="24"/>
        </w:rPr>
        <w:t>g</w:t>
      </w:r>
      <w:r w:rsidR="002E6FAC" w:rsidRPr="002E6FAC">
        <w:rPr>
          <w:rFonts w:ascii="Calibri" w:hAnsi="Calibri" w:cs="Calibri"/>
          <w:color w:val="0070C1"/>
          <w:sz w:val="24"/>
          <w:szCs w:val="24"/>
        </w:rPr>
        <w:t>e</w:t>
      </w:r>
    </w:p>
    <w:p w14:paraId="4CA8C11C" w14:textId="6AC3865E" w:rsidR="000B5355" w:rsidRPr="002E6FAC" w:rsidRDefault="000B5355" w:rsidP="000B5355">
      <w:pPr>
        <w:autoSpaceDE w:val="0"/>
        <w:autoSpaceDN w:val="0"/>
        <w:adjustRightInd w:val="0"/>
        <w:spacing w:after="0" w:line="240" w:lineRule="auto"/>
        <w:rPr>
          <w:rFonts w:ascii="Calibri" w:hAnsi="Calibri" w:cs="Calibri"/>
          <w:color w:val="0070C1"/>
          <w:sz w:val="24"/>
          <w:szCs w:val="24"/>
        </w:rPr>
      </w:pPr>
      <w:r w:rsidRPr="002E6FAC">
        <w:rPr>
          <w:rFonts w:ascii="Arial" w:eastAsia="Wingdings-Regular" w:hAnsi="Arial" w:cs="Arial"/>
          <w:color w:val="0070C1"/>
          <w:sz w:val="24"/>
          <w:szCs w:val="24"/>
        </w:rPr>
        <w:t>▪</w:t>
      </w:r>
      <w:r w:rsidRPr="002E6FAC">
        <w:rPr>
          <w:rFonts w:ascii="Wingdings-Regular" w:eastAsia="Wingdings-Regular" w:hAnsi="Calibri" w:cs="Wingdings-Regular"/>
          <w:color w:val="0070C1"/>
          <w:sz w:val="24"/>
          <w:szCs w:val="24"/>
        </w:rPr>
        <w:t xml:space="preserve"> </w:t>
      </w:r>
      <w:r w:rsidRPr="002E6FAC">
        <w:rPr>
          <w:rFonts w:ascii="Calibri" w:hAnsi="Calibri" w:cs="Calibri"/>
          <w:color w:val="0070C1"/>
          <w:sz w:val="24"/>
          <w:szCs w:val="24"/>
        </w:rPr>
        <w:t>Timeline: about 1</w:t>
      </w:r>
      <w:r w:rsidR="002E6FAC" w:rsidRPr="002E6FAC">
        <w:rPr>
          <w:rFonts w:ascii="Calibri" w:hAnsi="Calibri" w:cs="Calibri"/>
          <w:color w:val="0070C1"/>
          <w:sz w:val="24"/>
          <w:szCs w:val="24"/>
        </w:rPr>
        <w:t xml:space="preserve"> </w:t>
      </w:r>
      <w:r w:rsidRPr="002E6FAC">
        <w:rPr>
          <w:rFonts w:ascii="Calibri" w:hAnsi="Calibri" w:cs="Calibri"/>
          <w:color w:val="0070C1"/>
          <w:sz w:val="24"/>
          <w:szCs w:val="24"/>
        </w:rPr>
        <w:t>p</w:t>
      </w:r>
      <w:r w:rsidR="002E6FAC" w:rsidRPr="002E6FAC">
        <w:rPr>
          <w:rFonts w:ascii="Calibri" w:hAnsi="Calibri" w:cs="Calibri"/>
          <w:color w:val="0070C1"/>
          <w:sz w:val="24"/>
          <w:szCs w:val="24"/>
        </w:rPr>
        <w:t>a</w:t>
      </w:r>
      <w:r w:rsidRPr="002E6FAC">
        <w:rPr>
          <w:rFonts w:ascii="Calibri" w:hAnsi="Calibri" w:cs="Calibri"/>
          <w:color w:val="0070C1"/>
          <w:sz w:val="24"/>
          <w:szCs w:val="24"/>
        </w:rPr>
        <w:t>g</w:t>
      </w:r>
      <w:r w:rsidR="002E6FAC" w:rsidRPr="002E6FAC">
        <w:rPr>
          <w:rFonts w:ascii="Calibri" w:hAnsi="Calibri" w:cs="Calibri"/>
          <w:color w:val="0070C1"/>
          <w:sz w:val="24"/>
          <w:szCs w:val="24"/>
        </w:rPr>
        <w:t>e</w:t>
      </w:r>
    </w:p>
    <w:p w14:paraId="01052D96" w14:textId="1D20EAFA" w:rsidR="000B5355" w:rsidRPr="002E6FAC" w:rsidRDefault="000B5355" w:rsidP="000B5355">
      <w:pPr>
        <w:autoSpaceDE w:val="0"/>
        <w:autoSpaceDN w:val="0"/>
        <w:adjustRightInd w:val="0"/>
        <w:spacing w:after="0" w:line="240" w:lineRule="auto"/>
        <w:rPr>
          <w:rFonts w:ascii="Calibri" w:hAnsi="Calibri" w:cs="Calibri"/>
          <w:color w:val="0070C1"/>
          <w:sz w:val="24"/>
          <w:szCs w:val="24"/>
        </w:rPr>
      </w:pPr>
      <w:r w:rsidRPr="002E6FAC">
        <w:rPr>
          <w:rFonts w:ascii="Arial" w:eastAsia="Wingdings-Regular" w:hAnsi="Arial" w:cs="Arial"/>
          <w:color w:val="0070C1"/>
          <w:sz w:val="24"/>
          <w:szCs w:val="24"/>
        </w:rPr>
        <w:t>▪</w:t>
      </w:r>
      <w:r w:rsidRPr="002E6FAC">
        <w:rPr>
          <w:rFonts w:ascii="Wingdings-Regular" w:eastAsia="Wingdings-Regular" w:hAnsi="Calibri" w:cs="Wingdings-Regular"/>
          <w:color w:val="0070C1"/>
          <w:sz w:val="24"/>
          <w:szCs w:val="24"/>
        </w:rPr>
        <w:t xml:space="preserve"> </w:t>
      </w:r>
      <w:r w:rsidRPr="002E6FAC">
        <w:rPr>
          <w:rFonts w:ascii="Calibri" w:hAnsi="Calibri" w:cs="Calibri"/>
          <w:color w:val="0070C1"/>
          <w:sz w:val="24"/>
          <w:szCs w:val="24"/>
        </w:rPr>
        <w:t>Optional information to include: 2-3 p</w:t>
      </w:r>
      <w:r w:rsidR="002E6FAC" w:rsidRPr="002E6FAC">
        <w:rPr>
          <w:rFonts w:ascii="Calibri" w:hAnsi="Calibri" w:cs="Calibri"/>
          <w:color w:val="0070C1"/>
          <w:sz w:val="24"/>
          <w:szCs w:val="24"/>
        </w:rPr>
        <w:t>a</w:t>
      </w:r>
      <w:r w:rsidRPr="002E6FAC">
        <w:rPr>
          <w:rFonts w:ascii="Calibri" w:hAnsi="Calibri" w:cs="Calibri"/>
          <w:color w:val="0070C1"/>
          <w:sz w:val="24"/>
          <w:szCs w:val="24"/>
        </w:rPr>
        <w:t>g</w:t>
      </w:r>
      <w:r w:rsidR="002E6FAC" w:rsidRPr="002E6FAC">
        <w:rPr>
          <w:rFonts w:ascii="Calibri" w:hAnsi="Calibri" w:cs="Calibri"/>
          <w:color w:val="0070C1"/>
          <w:sz w:val="24"/>
          <w:szCs w:val="24"/>
        </w:rPr>
        <w:t>e</w:t>
      </w:r>
      <w:r w:rsidRPr="002E6FAC">
        <w:rPr>
          <w:rFonts w:ascii="Calibri" w:hAnsi="Calibri" w:cs="Calibri"/>
          <w:color w:val="0070C1"/>
          <w:sz w:val="24"/>
          <w:szCs w:val="24"/>
        </w:rPr>
        <w:t>s</w:t>
      </w:r>
    </w:p>
    <w:p w14:paraId="3EB281E0" w14:textId="5F71D2A0" w:rsidR="000B5355" w:rsidRPr="0011535E" w:rsidRDefault="000B5355" w:rsidP="000B5355">
      <w:pPr>
        <w:autoSpaceDE w:val="0"/>
        <w:autoSpaceDN w:val="0"/>
        <w:adjustRightInd w:val="0"/>
        <w:spacing w:after="0" w:line="240" w:lineRule="auto"/>
        <w:rPr>
          <w:rFonts w:ascii="Calibri" w:hAnsi="Calibri" w:cs="Calibri"/>
          <w:color w:val="000000"/>
          <w:highlight w:val="yellow"/>
        </w:rPr>
      </w:pPr>
    </w:p>
    <w:p w14:paraId="612D328F" w14:textId="6FD2A84F" w:rsidR="000B5355" w:rsidRDefault="000B5355" w:rsidP="000B5355">
      <w:pPr>
        <w:autoSpaceDE w:val="0"/>
        <w:autoSpaceDN w:val="0"/>
        <w:adjustRightInd w:val="0"/>
        <w:spacing w:after="0" w:line="240" w:lineRule="auto"/>
        <w:rPr>
          <w:rFonts w:ascii="Calibri" w:hAnsi="Calibri" w:cs="Calibri"/>
          <w:color w:val="0070C1"/>
          <w:sz w:val="24"/>
          <w:szCs w:val="24"/>
        </w:rPr>
      </w:pPr>
      <w:r w:rsidRPr="00DB1953">
        <w:rPr>
          <w:rFonts w:ascii="Calibri" w:hAnsi="Calibri" w:cs="Calibri"/>
          <w:color w:val="0070C1"/>
          <w:sz w:val="24"/>
          <w:szCs w:val="24"/>
        </w:rPr>
        <w:t>The above totals 7 pages, but given that certain attachments may require additional space, such as for “roles and responsibilities, letters of support, etc., the applicant may use up to 9 pages for any attachments they are submitting.</w:t>
      </w:r>
    </w:p>
    <w:p w14:paraId="33141C8C" w14:textId="77777777" w:rsidR="0011535E" w:rsidRDefault="0011535E" w:rsidP="000B5355">
      <w:pPr>
        <w:autoSpaceDE w:val="0"/>
        <w:autoSpaceDN w:val="0"/>
        <w:adjustRightInd w:val="0"/>
        <w:spacing w:after="0" w:line="240" w:lineRule="auto"/>
        <w:rPr>
          <w:rFonts w:ascii="Calibri-Italic" w:hAnsi="Calibri-Italic" w:cs="Calibri-Italic"/>
          <w:i/>
          <w:iCs/>
          <w:color w:val="000000"/>
          <w:sz w:val="24"/>
          <w:szCs w:val="24"/>
        </w:rPr>
      </w:pPr>
    </w:p>
    <w:p w14:paraId="1DF9887E" w14:textId="25980772"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6: Referring to the project timeline that can be provide</w:t>
      </w:r>
      <w:r w:rsidR="0011535E">
        <w:rPr>
          <w:rFonts w:ascii="Calibri-Italic" w:hAnsi="Calibri-Italic" w:cs="Calibri-Italic"/>
          <w:i/>
          <w:iCs/>
          <w:color w:val="000000"/>
          <w:sz w:val="24"/>
          <w:szCs w:val="24"/>
        </w:rPr>
        <w:t>d</w:t>
      </w:r>
      <w:r>
        <w:rPr>
          <w:rFonts w:ascii="Calibri-Italic" w:hAnsi="Calibri-Italic" w:cs="Calibri-Italic"/>
          <w:i/>
          <w:iCs/>
          <w:color w:val="000000"/>
          <w:sz w:val="24"/>
          <w:szCs w:val="24"/>
        </w:rPr>
        <w:t xml:space="preserve"> as an attachment to the proposal, should it include long term effects/activities foreseen to happen after the end of the project – specifically as it relates to sustainability and multiplier effect?</w:t>
      </w:r>
    </w:p>
    <w:p w14:paraId="08F61CDF" w14:textId="5462590F"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project timeline can be limited to the activities that will take place during the project’s period of implementation. However, we encourage applicants to address sustainability and multiplier effect in the project description section of the proposal.</w:t>
      </w:r>
    </w:p>
    <w:p w14:paraId="5BFF7A93"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64BE5B58" w14:textId="77777777"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7: On the SF-424, should fields 5a. Applicant Identifier and 5b. Federal Entity Identifier be left blank?</w:t>
      </w:r>
    </w:p>
    <w:p w14:paraId="75C331FB" w14:textId="730E4958"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Yes, fields 5a. and 5b. of the SF-424 should be left blank. For more detailed instructions on how to fill out the SF-424 and SF-424A refer to TAB D of the NOFO.</w:t>
      </w:r>
    </w:p>
    <w:p w14:paraId="1E89F780"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092A7385" w14:textId="6E5670FA"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FC7C33">
        <w:rPr>
          <w:rFonts w:ascii="Calibri-Italic" w:hAnsi="Calibri-Italic" w:cs="Calibri-Italic"/>
          <w:i/>
          <w:iCs/>
          <w:color w:val="000000"/>
          <w:sz w:val="24"/>
          <w:szCs w:val="24"/>
        </w:rPr>
        <w:t>8</w:t>
      </w:r>
      <w:r>
        <w:rPr>
          <w:rFonts w:ascii="Calibri-Italic" w:hAnsi="Calibri-Italic" w:cs="Calibri-Italic"/>
          <w:i/>
          <w:iCs/>
          <w:color w:val="000000"/>
          <w:sz w:val="24"/>
          <w:szCs w:val="24"/>
        </w:rPr>
        <w:t>: Should all proposal forms be submitted through Grants.gov (</w:t>
      </w:r>
      <w:proofErr w:type="gramStart"/>
      <w:r>
        <w:rPr>
          <w:rFonts w:ascii="Calibri-Italic" w:hAnsi="Calibri-Italic" w:cs="Calibri-Italic"/>
          <w:i/>
          <w:iCs/>
          <w:color w:val="000000"/>
          <w:sz w:val="24"/>
          <w:szCs w:val="24"/>
        </w:rPr>
        <w:t>i.e.</w:t>
      </w:r>
      <w:proofErr w:type="gramEnd"/>
      <w:r>
        <w:rPr>
          <w:rFonts w:ascii="Calibri-Italic" w:hAnsi="Calibri-Italic" w:cs="Calibri-Italic"/>
          <w:i/>
          <w:iCs/>
          <w:color w:val="000000"/>
          <w:sz w:val="24"/>
          <w:szCs w:val="24"/>
        </w:rPr>
        <w:t xml:space="preserve"> cover sheet, excel budget sheet, project proposal template, SF-424 form)? Do we fill forms online or do we upload attachments?</w:t>
      </w:r>
    </w:p>
    <w:p w14:paraId="3C9E5875" w14:textId="1E9E3000"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 complete proposal, forms included, should be submitted through grants.gov. The grants.gov system allows applicants to fill out the SF-424 and SF424A forms online and upload the rest of the proposal. For more information about applying to grants through grants.gov refer to the Grants.gov Online Help page: </w:t>
      </w:r>
      <w:hyperlink r:id="rId7" w:anchor="t=GetStarted%2FGetStarted.htm" w:history="1">
        <w:r w:rsidR="0011535E" w:rsidRPr="00980061">
          <w:rPr>
            <w:rStyle w:val="Hyperlink"/>
            <w:rFonts w:ascii="Calibri" w:hAnsi="Calibri" w:cs="Calibri"/>
            <w:sz w:val="24"/>
            <w:szCs w:val="24"/>
          </w:rPr>
          <w:t>https://www.grants.gov/help/html/help/index.htm#t=GetStarted%2FGetStarted.htm</w:t>
        </w:r>
      </w:hyperlink>
      <w:r>
        <w:rPr>
          <w:rFonts w:ascii="Calibri" w:hAnsi="Calibri" w:cs="Calibri"/>
          <w:color w:val="0070C1"/>
          <w:sz w:val="24"/>
          <w:szCs w:val="24"/>
        </w:rPr>
        <w:t>.</w:t>
      </w:r>
    </w:p>
    <w:p w14:paraId="526A5701"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21B4619D" w14:textId="3809AF46"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FC7C33">
        <w:rPr>
          <w:rFonts w:ascii="Calibri-Italic" w:hAnsi="Calibri-Italic" w:cs="Calibri-Italic"/>
          <w:i/>
          <w:iCs/>
          <w:color w:val="000000"/>
          <w:sz w:val="24"/>
          <w:szCs w:val="24"/>
        </w:rPr>
        <w:t>9</w:t>
      </w:r>
      <w:r>
        <w:rPr>
          <w:rFonts w:ascii="Calibri-Italic" w:hAnsi="Calibri-Italic" w:cs="Calibri-Italic"/>
          <w:i/>
          <w:iCs/>
          <w:color w:val="000000"/>
          <w:sz w:val="24"/>
          <w:szCs w:val="24"/>
        </w:rPr>
        <w:t>: Can the proposal be submitted via email?</w:t>
      </w:r>
    </w:p>
    <w:p w14:paraId="20118719" w14:textId="0E97C700"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complete proposal, forms included, should be submitted through grants.gov. No documents or forms should be submitted through email.</w:t>
      </w:r>
    </w:p>
    <w:p w14:paraId="6FB9F82E"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5B78935C" w14:textId="211261B0"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FC7C33">
        <w:rPr>
          <w:rFonts w:ascii="Calibri-Italic" w:hAnsi="Calibri-Italic" w:cs="Calibri-Italic"/>
          <w:i/>
          <w:iCs/>
          <w:color w:val="000000"/>
          <w:sz w:val="24"/>
          <w:szCs w:val="24"/>
        </w:rPr>
        <w:t>0</w:t>
      </w:r>
      <w:r>
        <w:rPr>
          <w:rFonts w:ascii="Calibri-Italic" w:hAnsi="Calibri-Italic" w:cs="Calibri-Italic"/>
          <w:i/>
          <w:iCs/>
          <w:color w:val="000000"/>
          <w:sz w:val="24"/>
          <w:szCs w:val="24"/>
        </w:rPr>
        <w:t>: Once an application is started through grants.gov - can it be saved</w:t>
      </w:r>
      <w:r w:rsidR="0011535E">
        <w:rPr>
          <w:rFonts w:ascii="Calibri-Italic" w:hAnsi="Calibri-Italic" w:cs="Calibri-Italic"/>
          <w:i/>
          <w:iCs/>
          <w:color w:val="000000"/>
          <w:sz w:val="24"/>
          <w:szCs w:val="24"/>
        </w:rPr>
        <w:t xml:space="preserve"> </w:t>
      </w:r>
      <w:r>
        <w:rPr>
          <w:rFonts w:ascii="Calibri-Italic" w:hAnsi="Calibri-Italic" w:cs="Calibri-Italic"/>
          <w:i/>
          <w:iCs/>
          <w:color w:val="000000"/>
          <w:sz w:val="24"/>
          <w:szCs w:val="24"/>
        </w:rPr>
        <w:t>and returned to?</w:t>
      </w:r>
    </w:p>
    <w:p w14:paraId="3BBA22FD" w14:textId="0E4EE653"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Once an application is started through grants.gov it can be saved</w:t>
      </w:r>
      <w:r w:rsidR="0011535E">
        <w:rPr>
          <w:rFonts w:ascii="Calibri" w:hAnsi="Calibri" w:cs="Calibri"/>
          <w:color w:val="0070C1"/>
          <w:sz w:val="24"/>
          <w:szCs w:val="24"/>
        </w:rPr>
        <w:t xml:space="preserve"> </w:t>
      </w:r>
      <w:r>
        <w:rPr>
          <w:rFonts w:ascii="Calibri" w:hAnsi="Calibri" w:cs="Calibri"/>
          <w:color w:val="0070C1"/>
          <w:sz w:val="24"/>
          <w:szCs w:val="24"/>
        </w:rPr>
        <w:t>and returned to at a later point.</w:t>
      </w:r>
    </w:p>
    <w:p w14:paraId="6EDD1355" w14:textId="2CAA3D6F" w:rsidR="000B5355" w:rsidRDefault="000B5355" w:rsidP="000B5355">
      <w:pPr>
        <w:autoSpaceDE w:val="0"/>
        <w:autoSpaceDN w:val="0"/>
        <w:adjustRightInd w:val="0"/>
        <w:spacing w:after="0" w:line="240" w:lineRule="auto"/>
        <w:rPr>
          <w:rFonts w:ascii="Calibri" w:hAnsi="Calibri" w:cs="Calibri"/>
          <w:color w:val="000000"/>
        </w:rPr>
      </w:pPr>
    </w:p>
    <w:p w14:paraId="323B9266" w14:textId="2FDDA525"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FC7C33">
        <w:rPr>
          <w:rFonts w:ascii="Calibri-Italic" w:hAnsi="Calibri-Italic" w:cs="Calibri-Italic"/>
          <w:i/>
          <w:iCs/>
          <w:color w:val="000000"/>
          <w:sz w:val="24"/>
          <w:szCs w:val="24"/>
        </w:rPr>
        <w:t>1</w:t>
      </w:r>
      <w:r>
        <w:rPr>
          <w:rFonts w:ascii="Calibri-Italic" w:hAnsi="Calibri-Italic" w:cs="Calibri-Italic"/>
          <w:i/>
          <w:iCs/>
          <w:color w:val="000000"/>
          <w:sz w:val="24"/>
          <w:szCs w:val="24"/>
        </w:rPr>
        <w:t>: The SF-424 form is an editable format. However, the cover sheet and project proposal are not. Is this something I do directly within the Grants.gov system?</w:t>
      </w:r>
    </w:p>
    <w:p w14:paraId="326C29E6"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SF-424 forms can be filled out directly through grants.gov. The rest of the documents can be uploaded into the Grants.gov application page. Applicants are encouraged to submit multiple documents in a single Microsoft Word file (i.e., Cover Sheet, Table of Contents, Executive Summary, Proposal Narrative and Budget Narrative). There is a Word version of Cover Letter and an Excel version of the Budget Worksheet in grants.gov, under the Related Documents tab, that can be downloaded and edited.</w:t>
      </w:r>
    </w:p>
    <w:p w14:paraId="441C8074" w14:textId="77777777" w:rsidR="0011535E" w:rsidRDefault="0011535E" w:rsidP="000B5355">
      <w:pPr>
        <w:autoSpaceDE w:val="0"/>
        <w:autoSpaceDN w:val="0"/>
        <w:adjustRightInd w:val="0"/>
        <w:spacing w:after="0" w:line="240" w:lineRule="auto"/>
        <w:rPr>
          <w:rFonts w:ascii="Calibri-Italic" w:hAnsi="Calibri-Italic" w:cs="Calibri-Italic"/>
          <w:i/>
          <w:iCs/>
          <w:color w:val="000000"/>
          <w:sz w:val="24"/>
          <w:szCs w:val="24"/>
        </w:rPr>
      </w:pPr>
    </w:p>
    <w:p w14:paraId="7A902408" w14:textId="7A0CCE55"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FC7C33">
        <w:rPr>
          <w:rFonts w:ascii="Calibri-Italic" w:hAnsi="Calibri-Italic" w:cs="Calibri-Italic"/>
          <w:i/>
          <w:iCs/>
          <w:color w:val="000000"/>
          <w:sz w:val="24"/>
          <w:szCs w:val="24"/>
        </w:rPr>
        <w:t>2</w:t>
      </w:r>
      <w:r>
        <w:rPr>
          <w:rFonts w:ascii="Calibri-Italic" w:hAnsi="Calibri-Italic" w:cs="Calibri-Italic"/>
          <w:i/>
          <w:iCs/>
          <w:color w:val="000000"/>
          <w:sz w:val="24"/>
          <w:szCs w:val="24"/>
        </w:rPr>
        <w:t>: The application package in Grants.gov doesn’t list some of the required documents in the application, such as the cover letter. I only have the templates included in the application links. What should I do?</w:t>
      </w:r>
    </w:p>
    <w:p w14:paraId="06C3520D" w14:textId="1478BE61"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package in Grants.gov only includes standard sections. Applicants are encouraged to submit multiple documents in a single Microsoft Word file (i.e., Cover Sheet, Table of Contents, Executive Summary, Proposal Narrative and Budget Narrative). Alternatively, documents not listed in the grants.gov package but requested in the NOFO can be included as Attachments and will not count towards the Attachment page limit. There is a Word version of Cover Letter and an Excel version of the Budget Worksheet in grants.gov, under the Related Documents tab, that can be downloaded and edited.</w:t>
      </w:r>
    </w:p>
    <w:p w14:paraId="772C59B7" w14:textId="77777777" w:rsidR="0011535E" w:rsidRDefault="0011535E" w:rsidP="000B5355">
      <w:pPr>
        <w:autoSpaceDE w:val="0"/>
        <w:autoSpaceDN w:val="0"/>
        <w:adjustRightInd w:val="0"/>
        <w:spacing w:after="0" w:line="240" w:lineRule="auto"/>
        <w:rPr>
          <w:rFonts w:ascii="Calibri" w:hAnsi="Calibri" w:cs="Calibri"/>
          <w:color w:val="0070C1"/>
          <w:sz w:val="24"/>
          <w:szCs w:val="24"/>
        </w:rPr>
      </w:pPr>
    </w:p>
    <w:p w14:paraId="0E2F7C0A" w14:textId="3D50F8C2"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FC7C33">
        <w:rPr>
          <w:rFonts w:ascii="Calibri-Italic" w:hAnsi="Calibri-Italic" w:cs="Calibri-Italic"/>
          <w:i/>
          <w:iCs/>
          <w:color w:val="000000"/>
          <w:sz w:val="24"/>
          <w:szCs w:val="24"/>
        </w:rPr>
        <w:t>3</w:t>
      </w:r>
      <w:r>
        <w:rPr>
          <w:rFonts w:ascii="Calibri-Italic" w:hAnsi="Calibri-Italic" w:cs="Calibri-Italic"/>
          <w:i/>
          <w:iCs/>
          <w:color w:val="000000"/>
          <w:sz w:val="24"/>
          <w:szCs w:val="24"/>
        </w:rPr>
        <w:t>: I'm logged into the Grants.gov and looking at the NOFO, however the "apply" button is inactive. What do I need to do to activate the apply button?</w:t>
      </w:r>
    </w:p>
    <w:p w14:paraId="4EB651C4" w14:textId="77777777"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Individual user accounts in Grants.gov need to be affiliated to an organization and have the appropriate “role” designation to apply to funding opportunities. It’s likely you do not have the appropriate role designation to initiate applications for funding opportunities. We suggest you contact your organization’s Grants.gov account administrator for more details. For more information on applying to grants through Grants.gov refer to the Grants.gov Online Help: https://www.grants.gov/help/html/help/index.htm#t=GetStarted%2FGetStarted.htm or contact the Grants.gov Support Line at 1-800-518-4726.</w:t>
      </w:r>
    </w:p>
    <w:p w14:paraId="663CD32E" w14:textId="77777777" w:rsidR="008575D9" w:rsidRDefault="008575D9" w:rsidP="000B5355">
      <w:pPr>
        <w:autoSpaceDE w:val="0"/>
        <w:autoSpaceDN w:val="0"/>
        <w:adjustRightInd w:val="0"/>
        <w:spacing w:after="0" w:line="240" w:lineRule="auto"/>
        <w:rPr>
          <w:rFonts w:ascii="Calibri-Bold" w:hAnsi="Calibri-Bold" w:cs="Calibri-Bold"/>
          <w:b/>
          <w:bCs/>
          <w:color w:val="000000"/>
          <w:sz w:val="28"/>
          <w:szCs w:val="28"/>
        </w:rPr>
      </w:pPr>
    </w:p>
    <w:p w14:paraId="436BA6A4" w14:textId="45EB12CB" w:rsidR="000B5355" w:rsidRDefault="000B5355" w:rsidP="000B535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Miscellaneous</w:t>
      </w:r>
    </w:p>
    <w:p w14:paraId="3FA0D871" w14:textId="53758901"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7B1B67">
        <w:rPr>
          <w:rFonts w:ascii="Calibri-Italic" w:hAnsi="Calibri-Italic" w:cs="Calibri-Italic"/>
          <w:i/>
          <w:iCs/>
          <w:color w:val="000000"/>
          <w:sz w:val="24"/>
          <w:szCs w:val="24"/>
        </w:rPr>
        <w:t>1</w:t>
      </w:r>
      <w:r>
        <w:rPr>
          <w:rFonts w:ascii="Calibri-Italic" w:hAnsi="Calibri-Italic" w:cs="Calibri-Italic"/>
          <w:i/>
          <w:iCs/>
          <w:color w:val="000000"/>
          <w:sz w:val="24"/>
          <w:szCs w:val="24"/>
        </w:rPr>
        <w:t>: Can a civil service or non-government organization focus on any of the funding opportunity objectives?</w:t>
      </w:r>
    </w:p>
    <w:p w14:paraId="189C30B5" w14:textId="5EDC2AB0"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A </w:t>
      </w:r>
      <w:r>
        <w:rPr>
          <w:rFonts w:ascii="Calibri" w:hAnsi="Calibri" w:cs="Calibri"/>
          <w:color w:val="0070C1"/>
          <w:sz w:val="24"/>
          <w:szCs w:val="24"/>
        </w:rPr>
        <w:t xml:space="preserve">civil service or non-governmental organization can </w:t>
      </w:r>
      <w:proofErr w:type="gramStart"/>
      <w:r>
        <w:rPr>
          <w:rFonts w:ascii="Calibri" w:hAnsi="Calibri" w:cs="Calibri"/>
          <w:color w:val="0070C1"/>
          <w:sz w:val="24"/>
          <w:szCs w:val="24"/>
        </w:rPr>
        <w:t>submit an application</w:t>
      </w:r>
      <w:proofErr w:type="gramEnd"/>
      <w:r>
        <w:rPr>
          <w:rFonts w:ascii="Calibri" w:hAnsi="Calibri" w:cs="Calibri"/>
          <w:color w:val="0070C1"/>
          <w:sz w:val="24"/>
          <w:szCs w:val="24"/>
        </w:rPr>
        <w:t xml:space="preserve"> focused on any of the objectives outlined in the NOFO.</w:t>
      </w:r>
    </w:p>
    <w:p w14:paraId="3F5E813F" w14:textId="77777777" w:rsidR="00DE47BD" w:rsidRDefault="00DE47BD" w:rsidP="000B5355">
      <w:pPr>
        <w:autoSpaceDE w:val="0"/>
        <w:autoSpaceDN w:val="0"/>
        <w:adjustRightInd w:val="0"/>
        <w:spacing w:after="0" w:line="240" w:lineRule="auto"/>
        <w:rPr>
          <w:rFonts w:ascii="Calibri" w:hAnsi="Calibri" w:cs="Calibri"/>
          <w:color w:val="0070C1"/>
          <w:sz w:val="24"/>
          <w:szCs w:val="24"/>
        </w:rPr>
      </w:pPr>
    </w:p>
    <w:p w14:paraId="3B05586F" w14:textId="06F2D924"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lastRenderedPageBreak/>
        <w:t xml:space="preserve">Question </w:t>
      </w:r>
      <w:r w:rsidR="00DE47BD">
        <w:rPr>
          <w:rFonts w:ascii="Calibri-Italic" w:hAnsi="Calibri-Italic" w:cs="Calibri-Italic"/>
          <w:i/>
          <w:iCs/>
          <w:color w:val="000000"/>
          <w:sz w:val="24"/>
          <w:szCs w:val="24"/>
        </w:rPr>
        <w:t>2</w:t>
      </w:r>
      <w:r>
        <w:rPr>
          <w:rFonts w:ascii="Calibri-Italic" w:hAnsi="Calibri-Italic" w:cs="Calibri-Italic"/>
          <w:i/>
          <w:iCs/>
          <w:color w:val="000000"/>
          <w:sz w:val="24"/>
          <w:szCs w:val="24"/>
        </w:rPr>
        <w:t>: Do you have any preferred contractors for translating documents and simultaneous translation in Panama?</w:t>
      </w:r>
    </w:p>
    <w:p w14:paraId="571E7B81" w14:textId="2D80FD4A"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Embassy does not have any preferred contractors.</w:t>
      </w:r>
    </w:p>
    <w:p w14:paraId="4881D719" w14:textId="77777777" w:rsidR="00DE47BD" w:rsidRDefault="00DE47BD" w:rsidP="000B5355">
      <w:pPr>
        <w:autoSpaceDE w:val="0"/>
        <w:autoSpaceDN w:val="0"/>
        <w:adjustRightInd w:val="0"/>
        <w:spacing w:after="0" w:line="240" w:lineRule="auto"/>
        <w:rPr>
          <w:rFonts w:ascii="Calibri" w:hAnsi="Calibri" w:cs="Calibri"/>
          <w:color w:val="0070C1"/>
          <w:sz w:val="24"/>
          <w:szCs w:val="24"/>
        </w:rPr>
      </w:pPr>
    </w:p>
    <w:p w14:paraId="4774F441" w14:textId="1BEC99F5"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DE47BD">
        <w:rPr>
          <w:rFonts w:ascii="Calibri-Italic" w:hAnsi="Calibri-Italic" w:cs="Calibri-Italic"/>
          <w:i/>
          <w:iCs/>
          <w:color w:val="000000"/>
          <w:sz w:val="24"/>
          <w:szCs w:val="24"/>
        </w:rPr>
        <w:t>3</w:t>
      </w:r>
      <w:r>
        <w:rPr>
          <w:rFonts w:ascii="Calibri-Italic" w:hAnsi="Calibri-Italic" w:cs="Calibri-Italic"/>
          <w:i/>
          <w:iCs/>
          <w:color w:val="000000"/>
          <w:sz w:val="24"/>
          <w:szCs w:val="24"/>
        </w:rPr>
        <w:t>: How many projects can be submitted by each ONG?</w:t>
      </w:r>
    </w:p>
    <w:p w14:paraId="6CCB4D22" w14:textId="7AE231B2"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Applicants can submit more than one proposal. However, any successful applicant will only have one proposal approved. Your NGO should consider whether it’s best </w:t>
      </w:r>
      <w:r w:rsidR="003876AD">
        <w:rPr>
          <w:rFonts w:ascii="Calibri" w:hAnsi="Calibri" w:cs="Calibri"/>
          <w:color w:val="0070C1"/>
          <w:sz w:val="24"/>
          <w:szCs w:val="24"/>
        </w:rPr>
        <w:t xml:space="preserve">to </w:t>
      </w:r>
      <w:r>
        <w:rPr>
          <w:rFonts w:ascii="Calibri" w:hAnsi="Calibri" w:cs="Calibri"/>
          <w:color w:val="0070C1"/>
          <w:sz w:val="24"/>
          <w:szCs w:val="24"/>
        </w:rPr>
        <w:t>submit one competitive proposal</w:t>
      </w:r>
      <w:r w:rsidR="00E41AFE">
        <w:rPr>
          <w:rFonts w:ascii="Calibri" w:hAnsi="Calibri" w:cs="Calibri"/>
          <w:color w:val="0070C1"/>
          <w:sz w:val="24"/>
          <w:szCs w:val="24"/>
        </w:rPr>
        <w:t xml:space="preserve"> </w:t>
      </w:r>
      <w:r>
        <w:rPr>
          <w:rFonts w:ascii="Calibri" w:hAnsi="Calibri" w:cs="Calibri"/>
          <w:color w:val="0070C1"/>
          <w:sz w:val="24"/>
          <w:szCs w:val="24"/>
        </w:rPr>
        <w:t>or submitting more than one. The CARSI proposal review tends to be a competitive process.</w:t>
      </w:r>
    </w:p>
    <w:p w14:paraId="52996350" w14:textId="77777777" w:rsidR="00E41AFE" w:rsidRDefault="00E41AFE" w:rsidP="000B5355">
      <w:pPr>
        <w:autoSpaceDE w:val="0"/>
        <w:autoSpaceDN w:val="0"/>
        <w:adjustRightInd w:val="0"/>
        <w:spacing w:after="0" w:line="240" w:lineRule="auto"/>
        <w:rPr>
          <w:rFonts w:ascii="Calibri" w:hAnsi="Calibri" w:cs="Calibri"/>
          <w:color w:val="0070C1"/>
          <w:sz w:val="24"/>
          <w:szCs w:val="24"/>
        </w:rPr>
      </w:pPr>
    </w:p>
    <w:p w14:paraId="4E5B044B" w14:textId="192B60D5"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E41AFE">
        <w:rPr>
          <w:rFonts w:ascii="Calibri-Italic" w:hAnsi="Calibri-Italic" w:cs="Calibri-Italic"/>
          <w:i/>
          <w:iCs/>
          <w:color w:val="000000"/>
          <w:sz w:val="24"/>
          <w:szCs w:val="24"/>
        </w:rPr>
        <w:t>4</w:t>
      </w:r>
      <w:r>
        <w:rPr>
          <w:rFonts w:ascii="Calibri-Italic" w:hAnsi="Calibri-Italic" w:cs="Calibri-Italic"/>
          <w:i/>
          <w:iCs/>
          <w:color w:val="000000"/>
          <w:sz w:val="24"/>
          <w:szCs w:val="24"/>
        </w:rPr>
        <w:t>: Is Panama a USAID recipient country?</w:t>
      </w:r>
    </w:p>
    <w:p w14:paraId="14C07D4D" w14:textId="2AD9D36E"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Panama is not </w:t>
      </w:r>
      <w:r w:rsidR="00E41AFE">
        <w:rPr>
          <w:rFonts w:ascii="Calibri" w:hAnsi="Calibri" w:cs="Calibri"/>
          <w:color w:val="0070C1"/>
          <w:sz w:val="24"/>
          <w:szCs w:val="24"/>
        </w:rPr>
        <w:t>a</w:t>
      </w:r>
      <w:r>
        <w:rPr>
          <w:rFonts w:ascii="Calibri" w:hAnsi="Calibri" w:cs="Calibri"/>
          <w:color w:val="0070C1"/>
          <w:sz w:val="24"/>
          <w:szCs w:val="24"/>
        </w:rPr>
        <w:t xml:space="preserve"> USAID recipient country</w:t>
      </w:r>
    </w:p>
    <w:p w14:paraId="0190E640" w14:textId="77777777" w:rsidR="00E41AFE" w:rsidRDefault="00E41AFE" w:rsidP="000B5355">
      <w:pPr>
        <w:autoSpaceDE w:val="0"/>
        <w:autoSpaceDN w:val="0"/>
        <w:adjustRightInd w:val="0"/>
        <w:spacing w:after="0" w:line="240" w:lineRule="auto"/>
        <w:rPr>
          <w:rFonts w:ascii="Calibri" w:hAnsi="Calibri" w:cs="Calibri"/>
          <w:color w:val="0070C1"/>
          <w:sz w:val="24"/>
          <w:szCs w:val="24"/>
        </w:rPr>
      </w:pPr>
    </w:p>
    <w:p w14:paraId="3793B476" w14:textId="1076E1BF"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E41AFE">
        <w:rPr>
          <w:rFonts w:ascii="Calibri-Italic" w:hAnsi="Calibri-Italic" w:cs="Calibri-Italic"/>
          <w:i/>
          <w:iCs/>
          <w:color w:val="000000"/>
          <w:sz w:val="24"/>
          <w:szCs w:val="24"/>
        </w:rPr>
        <w:t>5</w:t>
      </w:r>
      <w:r>
        <w:rPr>
          <w:rFonts w:ascii="Calibri-Italic" w:hAnsi="Calibri-Italic" w:cs="Calibri-Italic"/>
          <w:i/>
          <w:iCs/>
          <w:color w:val="000000"/>
          <w:sz w:val="24"/>
          <w:szCs w:val="24"/>
        </w:rPr>
        <w:t>: Will the selected recipients of the awards need to finance the initial phase of the project?</w:t>
      </w:r>
    </w:p>
    <w:p w14:paraId="387EE344" w14:textId="3BBF1213"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Award payments can be processed after the period of implementation has begun and the mechanism for payments has been established. Award recipients can request an advance to start project activities, or they can start the project and then request a reimbursement. Approval for advances is at the discretion of the Grants Officer. Usually, payments associated to CARSI grants are done in installments, throughout the life of the grant, as reimbursements.</w:t>
      </w:r>
    </w:p>
    <w:p w14:paraId="2C252F25" w14:textId="77777777" w:rsidR="00E41AFE" w:rsidRDefault="00E41AFE" w:rsidP="000B5355">
      <w:pPr>
        <w:autoSpaceDE w:val="0"/>
        <w:autoSpaceDN w:val="0"/>
        <w:adjustRightInd w:val="0"/>
        <w:spacing w:after="0" w:line="240" w:lineRule="auto"/>
        <w:rPr>
          <w:rFonts w:ascii="Calibri" w:hAnsi="Calibri" w:cs="Calibri"/>
          <w:color w:val="0070C1"/>
          <w:sz w:val="24"/>
          <w:szCs w:val="24"/>
        </w:rPr>
      </w:pPr>
    </w:p>
    <w:p w14:paraId="76E17DB8" w14:textId="4C1FD942"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36783B">
        <w:rPr>
          <w:rFonts w:ascii="Calibri-Italic" w:hAnsi="Calibri-Italic" w:cs="Calibri-Italic"/>
          <w:i/>
          <w:iCs/>
          <w:color w:val="000000"/>
          <w:sz w:val="24"/>
          <w:szCs w:val="24"/>
        </w:rPr>
        <w:t>6</w:t>
      </w:r>
      <w:r>
        <w:rPr>
          <w:rFonts w:ascii="Calibri-Italic" w:hAnsi="Calibri-Italic" w:cs="Calibri-Italic"/>
          <w:i/>
          <w:iCs/>
          <w:color w:val="000000"/>
          <w:sz w:val="24"/>
          <w:szCs w:val="24"/>
        </w:rPr>
        <w:t>: Do you accept unsolicited proposals?</w:t>
      </w:r>
    </w:p>
    <w:p w14:paraId="43A0E9C3" w14:textId="6CB2AED8"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Unsolicited proposals can be submitted to the Embassy. However, organizations should consider that most funding opportunities at the Embassy are advertised through NOFOs with specific objectives and application timelines. Applications for CARSI awards are only accepted and reviewed on an annual basis, usually between the </w:t>
      </w:r>
      <w:r w:rsidR="00706595">
        <w:rPr>
          <w:rFonts w:ascii="Calibri" w:hAnsi="Calibri" w:cs="Calibri"/>
          <w:color w:val="0070C1"/>
          <w:sz w:val="24"/>
          <w:szCs w:val="24"/>
        </w:rPr>
        <w:t>March</w:t>
      </w:r>
      <w:r>
        <w:rPr>
          <w:rFonts w:ascii="Calibri" w:hAnsi="Calibri" w:cs="Calibri"/>
          <w:color w:val="0070C1"/>
          <w:sz w:val="24"/>
          <w:szCs w:val="24"/>
        </w:rPr>
        <w:t xml:space="preserve"> and June, as defined by each year’s NOFO.</w:t>
      </w:r>
    </w:p>
    <w:p w14:paraId="0F34C9AA" w14:textId="195428E3" w:rsidR="000B5355" w:rsidRDefault="000B5355" w:rsidP="000B5355">
      <w:pPr>
        <w:autoSpaceDE w:val="0"/>
        <w:autoSpaceDN w:val="0"/>
        <w:adjustRightInd w:val="0"/>
        <w:spacing w:after="0" w:line="240" w:lineRule="auto"/>
        <w:rPr>
          <w:rFonts w:ascii="Calibri" w:hAnsi="Calibri" w:cs="Calibri"/>
          <w:color w:val="000000"/>
        </w:rPr>
      </w:pPr>
    </w:p>
    <w:p w14:paraId="772940D7" w14:textId="4AF78093"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706595">
        <w:rPr>
          <w:rFonts w:ascii="Calibri-Italic" w:hAnsi="Calibri-Italic" w:cs="Calibri-Italic"/>
          <w:i/>
          <w:iCs/>
          <w:color w:val="000000"/>
          <w:sz w:val="24"/>
          <w:szCs w:val="24"/>
        </w:rPr>
        <w:t>7</w:t>
      </w:r>
      <w:r>
        <w:rPr>
          <w:rFonts w:ascii="Calibri-Italic" w:hAnsi="Calibri-Italic" w:cs="Calibri-Italic"/>
          <w:i/>
          <w:iCs/>
          <w:color w:val="000000"/>
          <w:sz w:val="24"/>
          <w:szCs w:val="24"/>
        </w:rPr>
        <w:t>: Can CARSI funds be used to facilitate improved effectiveness in the sanctioning of cases leveraging coordination between law enforcement institutions?</w:t>
      </w:r>
    </w:p>
    <w:p w14:paraId="04A98041" w14:textId="31030DC2"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funding awarded under this NOFO could be used to facilitate improved effectiveness in the sanctioning of cases leveraging coordination between law enforcement institutions.</w:t>
      </w:r>
    </w:p>
    <w:p w14:paraId="5D33A95C" w14:textId="77777777" w:rsidR="000545B0" w:rsidRDefault="000545B0" w:rsidP="000B5355">
      <w:pPr>
        <w:autoSpaceDE w:val="0"/>
        <w:autoSpaceDN w:val="0"/>
        <w:adjustRightInd w:val="0"/>
        <w:spacing w:after="0" w:line="240" w:lineRule="auto"/>
        <w:rPr>
          <w:rFonts w:ascii="Calibri" w:hAnsi="Calibri" w:cs="Calibri"/>
          <w:color w:val="0070C1"/>
          <w:sz w:val="24"/>
          <w:szCs w:val="24"/>
        </w:rPr>
      </w:pPr>
    </w:p>
    <w:p w14:paraId="75A9F2BC" w14:textId="53B77C91"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0545B0">
        <w:rPr>
          <w:rFonts w:ascii="Calibri-Italic" w:hAnsi="Calibri-Italic" w:cs="Calibri-Italic"/>
          <w:i/>
          <w:iCs/>
          <w:color w:val="000000"/>
          <w:sz w:val="24"/>
          <w:szCs w:val="24"/>
        </w:rPr>
        <w:t>8</w:t>
      </w:r>
      <w:r>
        <w:rPr>
          <w:rFonts w:ascii="Calibri-Italic" w:hAnsi="Calibri-Italic" w:cs="Calibri-Italic"/>
          <w:i/>
          <w:iCs/>
          <w:color w:val="000000"/>
          <w:sz w:val="24"/>
          <w:szCs w:val="24"/>
        </w:rPr>
        <w:t>: Can CARSI funds be used for capacity building directed at judges, judiciary advisors, prosecutors, to enable effective processing and sanctioning?</w:t>
      </w:r>
    </w:p>
    <w:p w14:paraId="13D20E2F" w14:textId="65FF35E5"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The funding awarded under this NOFO could be used for capacity building directed at judges, judiciary advisors and prosecutors, to enable effective processing and sanctioning.</w:t>
      </w:r>
    </w:p>
    <w:p w14:paraId="0AC38D74" w14:textId="77777777" w:rsidR="003321A5" w:rsidRDefault="003321A5" w:rsidP="000B5355">
      <w:pPr>
        <w:autoSpaceDE w:val="0"/>
        <w:autoSpaceDN w:val="0"/>
        <w:adjustRightInd w:val="0"/>
        <w:spacing w:after="0" w:line="240" w:lineRule="auto"/>
        <w:rPr>
          <w:rFonts w:ascii="Calibri" w:hAnsi="Calibri" w:cs="Calibri"/>
          <w:color w:val="0070C1"/>
          <w:sz w:val="24"/>
          <w:szCs w:val="24"/>
        </w:rPr>
      </w:pPr>
    </w:p>
    <w:p w14:paraId="7C76EC86" w14:textId="61F05230"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Question </w:t>
      </w:r>
      <w:r w:rsidR="003321A5">
        <w:rPr>
          <w:rFonts w:ascii="Calibri-Italic" w:hAnsi="Calibri-Italic" w:cs="Calibri-Italic"/>
          <w:i/>
          <w:iCs/>
          <w:color w:val="000000"/>
          <w:sz w:val="24"/>
          <w:szCs w:val="24"/>
        </w:rPr>
        <w:t>9</w:t>
      </w:r>
      <w:r>
        <w:rPr>
          <w:rFonts w:ascii="Calibri-Italic" w:hAnsi="Calibri-Italic" w:cs="Calibri-Italic"/>
          <w:i/>
          <w:iCs/>
          <w:color w:val="000000"/>
          <w:sz w:val="24"/>
          <w:szCs w:val="24"/>
        </w:rPr>
        <w:t>: Can CARSI funds be used to train law enforcement officers?</w:t>
      </w:r>
    </w:p>
    <w:p w14:paraId="795CCD82" w14:textId="5B8DEFF3"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CARSI funds cannot be used for law enforcement or to train law enforcement officers.</w:t>
      </w:r>
    </w:p>
    <w:p w14:paraId="6F3B286C" w14:textId="77777777" w:rsidR="003321A5" w:rsidRDefault="003321A5" w:rsidP="000B5355">
      <w:pPr>
        <w:autoSpaceDE w:val="0"/>
        <w:autoSpaceDN w:val="0"/>
        <w:adjustRightInd w:val="0"/>
        <w:spacing w:after="0" w:line="240" w:lineRule="auto"/>
        <w:rPr>
          <w:rFonts w:ascii="Calibri" w:hAnsi="Calibri" w:cs="Calibri"/>
          <w:color w:val="0070C1"/>
          <w:sz w:val="24"/>
          <w:szCs w:val="24"/>
        </w:rPr>
      </w:pPr>
    </w:p>
    <w:p w14:paraId="7844E5BD" w14:textId="22366640"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lastRenderedPageBreak/>
        <w:t>Question 1</w:t>
      </w:r>
      <w:r w:rsidR="003321A5">
        <w:rPr>
          <w:rFonts w:ascii="Calibri-Italic" w:hAnsi="Calibri-Italic" w:cs="Calibri-Italic"/>
          <w:i/>
          <w:iCs/>
          <w:color w:val="000000"/>
          <w:sz w:val="24"/>
          <w:szCs w:val="24"/>
        </w:rPr>
        <w:t>0</w:t>
      </w:r>
      <w:r>
        <w:rPr>
          <w:rFonts w:ascii="Calibri-Italic" w:hAnsi="Calibri-Italic" w:cs="Calibri-Italic"/>
          <w:i/>
          <w:iCs/>
          <w:color w:val="000000"/>
          <w:sz w:val="24"/>
          <w:szCs w:val="24"/>
        </w:rPr>
        <w:t>: We’ve been reviewing the guidelines and observed you are not requiring an SOI. Based on this, could an NGO/university submit more than one proposal or is there a requirement of only one proposal per NGO/university?</w:t>
      </w:r>
    </w:p>
    <w:p w14:paraId="062E8B0F" w14:textId="1676A103"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 CARSI grants application process does not require a Statement of Interest (SOI). Applicants can submit more than one proposal. However, only one award will be granted per applicant. </w:t>
      </w:r>
    </w:p>
    <w:p w14:paraId="42997A9E" w14:textId="3CE19D11"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000C50">
        <w:rPr>
          <w:rFonts w:ascii="Calibri-Italic" w:hAnsi="Calibri-Italic" w:cs="Calibri-Italic"/>
          <w:i/>
          <w:iCs/>
          <w:color w:val="000000"/>
          <w:sz w:val="24"/>
          <w:szCs w:val="24"/>
        </w:rPr>
        <w:t>1</w:t>
      </w:r>
      <w:r>
        <w:rPr>
          <w:rFonts w:ascii="Calibri-Italic" w:hAnsi="Calibri-Italic" w:cs="Calibri-Italic"/>
          <w:i/>
          <w:iCs/>
          <w:color w:val="000000"/>
          <w:sz w:val="24"/>
          <w:szCs w:val="24"/>
        </w:rPr>
        <w:t>: Will I be able to ask questions about the process/forms related to the NOFO after the deadline for questions?</w:t>
      </w:r>
    </w:p>
    <w:p w14:paraId="1501D3C5" w14:textId="7AFE1FC5" w:rsidR="000B5355" w:rsidRDefault="000B5355" w:rsidP="000B5355">
      <w:pPr>
        <w:autoSpaceDE w:val="0"/>
        <w:autoSpaceDN w:val="0"/>
        <w:adjustRightInd w:val="0"/>
        <w:spacing w:after="0" w:line="240" w:lineRule="auto"/>
        <w:rPr>
          <w:rFonts w:ascii="Calibri" w:hAnsi="Calibri" w:cs="Calibri"/>
          <w:color w:val="0070C1"/>
          <w:sz w:val="24"/>
          <w:szCs w:val="24"/>
        </w:rPr>
      </w:pPr>
      <w:r>
        <w:rPr>
          <w:rFonts w:ascii="Calibri-Italic" w:hAnsi="Calibri-Italic" w:cs="Calibri-Italic"/>
          <w:i/>
          <w:iCs/>
          <w:color w:val="0070C1"/>
          <w:sz w:val="24"/>
          <w:szCs w:val="24"/>
        </w:rPr>
        <w:t xml:space="preserve">Answer: </w:t>
      </w:r>
      <w:r>
        <w:rPr>
          <w:rFonts w:ascii="Calibri" w:hAnsi="Calibri" w:cs="Calibri"/>
          <w:color w:val="0070C1"/>
          <w:sz w:val="24"/>
          <w:szCs w:val="24"/>
        </w:rPr>
        <w:t xml:space="preserve">The deadline for questions is </w:t>
      </w:r>
      <w:r w:rsidR="005F7831" w:rsidRPr="005F7831">
        <w:rPr>
          <w:rFonts w:ascii="Calibri" w:hAnsi="Calibri" w:cs="Calibri"/>
          <w:color w:val="0070C1"/>
          <w:sz w:val="24"/>
          <w:szCs w:val="24"/>
        </w:rPr>
        <w:t>April 10</w:t>
      </w:r>
      <w:r w:rsidRPr="005F7831">
        <w:rPr>
          <w:rFonts w:ascii="Calibri" w:hAnsi="Calibri" w:cs="Calibri"/>
          <w:color w:val="0070C1"/>
          <w:sz w:val="24"/>
          <w:szCs w:val="24"/>
        </w:rPr>
        <w:t xml:space="preserve">, </w:t>
      </w:r>
      <w:proofErr w:type="gramStart"/>
      <w:r w:rsidRPr="005F7831">
        <w:rPr>
          <w:rFonts w:ascii="Calibri" w:hAnsi="Calibri" w:cs="Calibri"/>
          <w:color w:val="0070C1"/>
          <w:sz w:val="24"/>
          <w:szCs w:val="24"/>
        </w:rPr>
        <w:t>202</w:t>
      </w:r>
      <w:r w:rsidR="005F7831" w:rsidRPr="005F7831">
        <w:rPr>
          <w:rFonts w:ascii="Calibri" w:hAnsi="Calibri" w:cs="Calibri"/>
          <w:color w:val="0070C1"/>
          <w:sz w:val="24"/>
          <w:szCs w:val="24"/>
        </w:rPr>
        <w:t>3</w:t>
      </w:r>
      <w:proofErr w:type="gramEnd"/>
      <w:r w:rsidRPr="005F7831">
        <w:rPr>
          <w:rFonts w:ascii="Calibri" w:hAnsi="Calibri" w:cs="Calibri"/>
          <w:color w:val="0070C1"/>
          <w:sz w:val="24"/>
          <w:szCs w:val="24"/>
        </w:rPr>
        <w:t xml:space="preserve"> </w:t>
      </w:r>
      <w:r w:rsidR="00F56F5E">
        <w:rPr>
          <w:rFonts w:ascii="Calibri" w:hAnsi="Calibri" w:cs="Calibri"/>
          <w:color w:val="0070C1"/>
          <w:sz w:val="24"/>
          <w:szCs w:val="24"/>
        </w:rPr>
        <w:t>5</w:t>
      </w:r>
      <w:r w:rsidRPr="005F7831">
        <w:rPr>
          <w:rFonts w:ascii="Calibri" w:hAnsi="Calibri" w:cs="Calibri"/>
          <w:color w:val="0070C1"/>
          <w:sz w:val="24"/>
          <w:szCs w:val="24"/>
        </w:rPr>
        <w:t>PM EST</w:t>
      </w:r>
      <w:r>
        <w:rPr>
          <w:rFonts w:ascii="Calibri" w:hAnsi="Calibri" w:cs="Calibri"/>
          <w:color w:val="0070C1"/>
          <w:sz w:val="24"/>
          <w:szCs w:val="24"/>
        </w:rPr>
        <w:t>. We will not be able to answer questions related to the NOFO or the application process/forms after then.</w:t>
      </w:r>
    </w:p>
    <w:p w14:paraId="1DFE488B" w14:textId="77777777" w:rsidR="003C080C" w:rsidRDefault="003C080C" w:rsidP="000B5355">
      <w:pPr>
        <w:autoSpaceDE w:val="0"/>
        <w:autoSpaceDN w:val="0"/>
        <w:adjustRightInd w:val="0"/>
        <w:spacing w:after="0" w:line="240" w:lineRule="auto"/>
        <w:rPr>
          <w:rFonts w:ascii="Calibri-Italic" w:hAnsi="Calibri-Italic" w:cs="Calibri-Italic"/>
          <w:i/>
          <w:iCs/>
          <w:color w:val="000000"/>
          <w:sz w:val="24"/>
          <w:szCs w:val="24"/>
        </w:rPr>
      </w:pPr>
    </w:p>
    <w:p w14:paraId="0225F447" w14:textId="700AB732" w:rsidR="000B5355" w:rsidRDefault="000B5355" w:rsidP="000B535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Question 1</w:t>
      </w:r>
      <w:r w:rsidR="003C080C">
        <w:rPr>
          <w:rFonts w:ascii="Calibri-Italic" w:hAnsi="Calibri-Italic" w:cs="Calibri-Italic"/>
          <w:i/>
          <w:iCs/>
          <w:color w:val="000000"/>
          <w:sz w:val="24"/>
          <w:szCs w:val="24"/>
        </w:rPr>
        <w:t>2</w:t>
      </w:r>
      <w:r>
        <w:rPr>
          <w:rFonts w:ascii="Calibri-Italic" w:hAnsi="Calibri-Italic" w:cs="Calibri-Italic"/>
          <w:i/>
          <w:iCs/>
          <w:color w:val="000000"/>
          <w:sz w:val="24"/>
          <w:szCs w:val="24"/>
        </w:rPr>
        <w:t>: The NOFO mentions that the answers to questions from other applicants will be provided as an amendment. Do you have an estimate of when we expect this information to be published online?</w:t>
      </w:r>
    </w:p>
    <w:p w14:paraId="0518F4C1" w14:textId="47386772" w:rsidR="000B5355" w:rsidRDefault="000B5355" w:rsidP="000B5355">
      <w:pPr>
        <w:autoSpaceDE w:val="0"/>
        <w:autoSpaceDN w:val="0"/>
        <w:adjustRightInd w:val="0"/>
        <w:spacing w:after="0" w:line="240" w:lineRule="auto"/>
        <w:rPr>
          <w:rFonts w:ascii="Calibri" w:hAnsi="Calibri" w:cs="Calibri"/>
          <w:color w:val="0070C1"/>
          <w:sz w:val="24"/>
          <w:szCs w:val="24"/>
        </w:rPr>
      </w:pPr>
      <w:r w:rsidRPr="0020404D">
        <w:rPr>
          <w:rFonts w:ascii="Calibri-Italic" w:hAnsi="Calibri-Italic" w:cs="Calibri-Italic"/>
          <w:i/>
          <w:iCs/>
          <w:color w:val="0070C1"/>
          <w:sz w:val="24"/>
          <w:szCs w:val="24"/>
        </w:rPr>
        <w:t xml:space="preserve">Answer: </w:t>
      </w:r>
      <w:r w:rsidRPr="0020404D">
        <w:rPr>
          <w:rFonts w:ascii="Calibri" w:hAnsi="Calibri" w:cs="Calibri"/>
          <w:color w:val="0070C1"/>
          <w:sz w:val="24"/>
          <w:szCs w:val="24"/>
        </w:rPr>
        <w:t xml:space="preserve">The due date for submitting questions is </w:t>
      </w:r>
      <w:r w:rsidR="00A63076" w:rsidRPr="0020404D">
        <w:rPr>
          <w:rFonts w:ascii="Calibri" w:hAnsi="Calibri" w:cs="Calibri"/>
          <w:color w:val="0070C1"/>
          <w:sz w:val="24"/>
          <w:szCs w:val="24"/>
        </w:rPr>
        <w:t>Monday</w:t>
      </w:r>
      <w:r w:rsidRPr="0020404D">
        <w:rPr>
          <w:rFonts w:ascii="Calibri" w:hAnsi="Calibri" w:cs="Calibri"/>
          <w:color w:val="0070C1"/>
          <w:sz w:val="24"/>
          <w:szCs w:val="24"/>
        </w:rPr>
        <w:t xml:space="preserve">, </w:t>
      </w:r>
      <w:r w:rsidR="00A63076" w:rsidRPr="0020404D">
        <w:rPr>
          <w:rFonts w:ascii="Calibri" w:hAnsi="Calibri" w:cs="Calibri"/>
          <w:color w:val="0070C1"/>
          <w:sz w:val="24"/>
          <w:szCs w:val="24"/>
        </w:rPr>
        <w:t>April</w:t>
      </w:r>
      <w:r w:rsidRPr="0020404D">
        <w:rPr>
          <w:rFonts w:ascii="Calibri" w:hAnsi="Calibri" w:cs="Calibri"/>
          <w:color w:val="0070C1"/>
          <w:sz w:val="24"/>
          <w:szCs w:val="24"/>
        </w:rPr>
        <w:t xml:space="preserve"> </w:t>
      </w:r>
      <w:r w:rsidR="00A63076" w:rsidRPr="0020404D">
        <w:rPr>
          <w:rFonts w:ascii="Calibri" w:hAnsi="Calibri" w:cs="Calibri"/>
          <w:color w:val="0070C1"/>
          <w:sz w:val="24"/>
          <w:szCs w:val="24"/>
        </w:rPr>
        <w:t>10</w:t>
      </w:r>
      <w:r w:rsidRPr="0020404D">
        <w:rPr>
          <w:rFonts w:ascii="Calibri" w:hAnsi="Calibri" w:cs="Calibri"/>
          <w:color w:val="0070C1"/>
          <w:sz w:val="24"/>
          <w:szCs w:val="24"/>
        </w:rPr>
        <w:t xml:space="preserve"> at 5PM EST. We expect to publish all questions and answers online by </w:t>
      </w:r>
      <w:r w:rsidR="0020404D" w:rsidRPr="0020404D">
        <w:rPr>
          <w:rFonts w:ascii="Calibri" w:hAnsi="Calibri" w:cs="Calibri"/>
          <w:color w:val="0070C1"/>
          <w:sz w:val="24"/>
          <w:szCs w:val="24"/>
        </w:rPr>
        <w:t>Monday</w:t>
      </w:r>
      <w:r w:rsidRPr="0020404D">
        <w:rPr>
          <w:rFonts w:ascii="Calibri" w:hAnsi="Calibri" w:cs="Calibri"/>
          <w:color w:val="0070C1"/>
          <w:sz w:val="24"/>
          <w:szCs w:val="24"/>
        </w:rPr>
        <w:t xml:space="preserve">, </w:t>
      </w:r>
      <w:r w:rsidR="00A44436" w:rsidRPr="0020404D">
        <w:rPr>
          <w:rFonts w:ascii="Calibri" w:hAnsi="Calibri" w:cs="Calibri"/>
          <w:color w:val="0070C1"/>
          <w:sz w:val="24"/>
          <w:szCs w:val="24"/>
        </w:rPr>
        <w:t>April</w:t>
      </w:r>
      <w:r w:rsidR="0020404D" w:rsidRPr="0020404D">
        <w:rPr>
          <w:rFonts w:ascii="Calibri" w:hAnsi="Calibri" w:cs="Calibri"/>
          <w:color w:val="0070C1"/>
          <w:sz w:val="24"/>
          <w:szCs w:val="24"/>
        </w:rPr>
        <w:t xml:space="preserve"> 17</w:t>
      </w:r>
      <w:r w:rsidRPr="0020404D">
        <w:rPr>
          <w:rFonts w:ascii="Calibri" w:hAnsi="Calibri" w:cs="Calibri"/>
          <w:color w:val="0070C1"/>
          <w:sz w:val="24"/>
          <w:szCs w:val="24"/>
        </w:rPr>
        <w:t xml:space="preserve">, </w:t>
      </w:r>
      <w:proofErr w:type="gramStart"/>
      <w:r w:rsidRPr="0020404D">
        <w:rPr>
          <w:rFonts w:ascii="Calibri" w:hAnsi="Calibri" w:cs="Calibri"/>
          <w:color w:val="0070C1"/>
          <w:sz w:val="24"/>
          <w:szCs w:val="24"/>
        </w:rPr>
        <w:t>202</w:t>
      </w:r>
      <w:r w:rsidR="0020404D" w:rsidRPr="0020404D">
        <w:rPr>
          <w:rFonts w:ascii="Calibri" w:hAnsi="Calibri" w:cs="Calibri"/>
          <w:color w:val="0070C1"/>
          <w:sz w:val="24"/>
          <w:szCs w:val="24"/>
        </w:rPr>
        <w:t>3</w:t>
      </w:r>
      <w:proofErr w:type="gramEnd"/>
      <w:r w:rsidRPr="0020404D">
        <w:rPr>
          <w:rFonts w:ascii="Calibri" w:hAnsi="Calibri" w:cs="Calibri"/>
          <w:color w:val="0070C1"/>
          <w:sz w:val="24"/>
          <w:szCs w:val="24"/>
        </w:rPr>
        <w:t xml:space="preserve"> as an amendment to the existing Questions and Answers document.</w:t>
      </w:r>
    </w:p>
    <w:p w14:paraId="11777C6F" w14:textId="77777777" w:rsidR="004717B6" w:rsidRDefault="004717B6" w:rsidP="000B5355">
      <w:pPr>
        <w:autoSpaceDE w:val="0"/>
        <w:autoSpaceDN w:val="0"/>
        <w:adjustRightInd w:val="0"/>
        <w:spacing w:after="0" w:line="240" w:lineRule="auto"/>
        <w:rPr>
          <w:rFonts w:ascii="Calibri" w:hAnsi="Calibri" w:cs="Calibri"/>
          <w:color w:val="000000"/>
          <w:sz w:val="24"/>
          <w:szCs w:val="24"/>
        </w:rPr>
      </w:pPr>
    </w:p>
    <w:p w14:paraId="297242FE" w14:textId="6104D54B" w:rsidR="000B5355" w:rsidRDefault="000B5355" w:rsidP="000B535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END OF DOCUMENT</w:t>
      </w:r>
    </w:p>
    <w:p w14:paraId="4CDE8B1E" w14:textId="25183053" w:rsidR="00F2767C" w:rsidRDefault="000B5355" w:rsidP="000B5355">
      <w:pPr>
        <w:rPr>
          <w:rFonts w:ascii="Calibri" w:hAnsi="Calibri" w:cs="Calibri"/>
          <w:color w:val="000000"/>
          <w:sz w:val="24"/>
          <w:szCs w:val="24"/>
        </w:rPr>
      </w:pPr>
      <w:r>
        <w:rPr>
          <w:rFonts w:ascii="Calibri" w:hAnsi="Calibri" w:cs="Calibri"/>
          <w:color w:val="000000"/>
          <w:sz w:val="24"/>
          <w:szCs w:val="24"/>
        </w:rPr>
        <w:t xml:space="preserve">PUBLISHED ON </w:t>
      </w:r>
      <w:r w:rsidR="0020404D" w:rsidRPr="0020404D">
        <w:rPr>
          <w:rFonts w:ascii="Calibri" w:hAnsi="Calibri" w:cs="Calibri"/>
          <w:color w:val="000000"/>
          <w:sz w:val="24"/>
          <w:szCs w:val="24"/>
        </w:rPr>
        <w:t>APRIL</w:t>
      </w:r>
      <w:r w:rsidR="0020404D">
        <w:rPr>
          <w:rFonts w:ascii="Calibri" w:hAnsi="Calibri" w:cs="Calibri"/>
          <w:color w:val="000000"/>
          <w:sz w:val="24"/>
          <w:szCs w:val="24"/>
        </w:rPr>
        <w:t xml:space="preserve"> </w:t>
      </w:r>
      <w:r>
        <w:rPr>
          <w:rFonts w:ascii="Calibri" w:hAnsi="Calibri" w:cs="Calibri"/>
          <w:color w:val="000000"/>
          <w:sz w:val="24"/>
          <w:szCs w:val="24"/>
        </w:rPr>
        <w:t>202</w:t>
      </w:r>
      <w:r w:rsidR="004717B6">
        <w:rPr>
          <w:rFonts w:ascii="Calibri" w:hAnsi="Calibri" w:cs="Calibri"/>
          <w:color w:val="000000"/>
          <w:sz w:val="24"/>
          <w:szCs w:val="24"/>
        </w:rPr>
        <w:t>3</w:t>
      </w:r>
    </w:p>
    <w:p w14:paraId="71095076" w14:textId="77777777" w:rsidR="000B5355" w:rsidRDefault="000B5355" w:rsidP="000B5355"/>
    <w:sectPr w:rsidR="000B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Klee On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55"/>
    <w:rsid w:val="00000C50"/>
    <w:rsid w:val="0001253F"/>
    <w:rsid w:val="000218C1"/>
    <w:rsid w:val="000545B0"/>
    <w:rsid w:val="000B5355"/>
    <w:rsid w:val="000F33D9"/>
    <w:rsid w:val="0011535E"/>
    <w:rsid w:val="001E21E2"/>
    <w:rsid w:val="0020404D"/>
    <w:rsid w:val="00210117"/>
    <w:rsid w:val="00293041"/>
    <w:rsid w:val="002E6FAC"/>
    <w:rsid w:val="003321A5"/>
    <w:rsid w:val="0036783B"/>
    <w:rsid w:val="003876AD"/>
    <w:rsid w:val="003C080C"/>
    <w:rsid w:val="004717B6"/>
    <w:rsid w:val="005C3080"/>
    <w:rsid w:val="005F7831"/>
    <w:rsid w:val="00706595"/>
    <w:rsid w:val="007A6B8D"/>
    <w:rsid w:val="007B1B67"/>
    <w:rsid w:val="007E6FF9"/>
    <w:rsid w:val="008575D9"/>
    <w:rsid w:val="008B71F3"/>
    <w:rsid w:val="009960ED"/>
    <w:rsid w:val="009D62AD"/>
    <w:rsid w:val="00A44436"/>
    <w:rsid w:val="00A63076"/>
    <w:rsid w:val="00AD77CF"/>
    <w:rsid w:val="00B90DC8"/>
    <w:rsid w:val="00BA7A81"/>
    <w:rsid w:val="00C51F1A"/>
    <w:rsid w:val="00C8409E"/>
    <w:rsid w:val="00C87C1C"/>
    <w:rsid w:val="00CB285A"/>
    <w:rsid w:val="00D350A5"/>
    <w:rsid w:val="00DB1953"/>
    <w:rsid w:val="00DC2D2E"/>
    <w:rsid w:val="00DC5BD5"/>
    <w:rsid w:val="00DE47BD"/>
    <w:rsid w:val="00E14864"/>
    <w:rsid w:val="00E41AFE"/>
    <w:rsid w:val="00E56F2A"/>
    <w:rsid w:val="00EF2CA1"/>
    <w:rsid w:val="00F2767C"/>
    <w:rsid w:val="00F56F5E"/>
    <w:rsid w:val="00FB65BF"/>
    <w:rsid w:val="00FC7C33"/>
    <w:rsid w:val="77AFE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371C"/>
  <w15:chartTrackingRefBased/>
  <w15:docId w15:val="{C27F1A05-74E3-4896-936E-D7A0F47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2D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35E"/>
    <w:rPr>
      <w:color w:val="0563C1" w:themeColor="hyperlink"/>
      <w:u w:val="single"/>
    </w:rPr>
  </w:style>
  <w:style w:type="character" w:styleId="UnresolvedMention">
    <w:name w:val="Unresolved Mention"/>
    <w:basedOn w:val="DefaultParagraphFont"/>
    <w:uiPriority w:val="99"/>
    <w:semiHidden/>
    <w:unhideWhenUsed/>
    <w:rsid w:val="0011535E"/>
    <w:rPr>
      <w:color w:val="605E5C"/>
      <w:shd w:val="clear" w:color="auto" w:fill="E1DFDD"/>
    </w:rPr>
  </w:style>
  <w:style w:type="character" w:customStyle="1" w:styleId="Heading3Char">
    <w:name w:val="Heading 3 Char"/>
    <w:basedOn w:val="DefaultParagraphFont"/>
    <w:link w:val="Heading3"/>
    <w:uiPriority w:val="9"/>
    <w:semiHidden/>
    <w:rsid w:val="00DC2D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09422">
      <w:bodyDiv w:val="1"/>
      <w:marLeft w:val="0"/>
      <w:marRight w:val="0"/>
      <w:marTop w:val="0"/>
      <w:marBottom w:val="0"/>
      <w:divBdr>
        <w:top w:val="none" w:sz="0" w:space="0" w:color="auto"/>
        <w:left w:val="none" w:sz="0" w:space="0" w:color="auto"/>
        <w:bottom w:val="none" w:sz="0" w:space="0" w:color="auto"/>
        <w:right w:val="none" w:sz="0" w:space="0" w:color="auto"/>
      </w:divBdr>
    </w:div>
    <w:div w:id="18466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rants.gov/help/html/help/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sers xmlns="3638d59a-2cf7-4dab-9fba-a5dd8f4a5372">
      <UserInfo>
        <DisplayName/>
        <AccountId xsi:nil="true"/>
        <AccountType/>
      </UserInfo>
    </Users>
    <TaxCatchAll xmlns="b8d881c1-43c9-46ed-9f58-2e8ed0871467" xsi:nil="true"/>
    <lcf76f155ced4ddcb4097134ff3c332f xmlns="adddd2a2-5253-401f-a9c5-fc2b627f6d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3E45D7EAB85458EE25DE0E19C4714" ma:contentTypeVersion="15" ma:contentTypeDescription="Create a new document." ma:contentTypeScope="" ma:versionID="74e5acf1e55a4542327f97d8a4d9998f">
  <xsd:schema xmlns:xsd="http://www.w3.org/2001/XMLSchema" xmlns:xs="http://www.w3.org/2001/XMLSchema" xmlns:p="http://schemas.microsoft.com/office/2006/metadata/properties" xmlns:ns2="3638d59a-2cf7-4dab-9fba-a5dd8f4a5372" xmlns:ns3="adddd2a2-5253-401f-a9c5-fc2b627f6d93" xmlns:ns4="577b0a4c-5628-4978-97eb-c278835bca00" xmlns:ns5="b8d881c1-43c9-46ed-9f58-2e8ed0871467" targetNamespace="http://schemas.microsoft.com/office/2006/metadata/properties" ma:root="true" ma:fieldsID="8275b6eac1d451f39b68ab4bbf4fe837" ns2:_="" ns3:_="" ns4:_="" ns5:_="">
    <xsd:import namespace="3638d59a-2cf7-4dab-9fba-a5dd8f4a5372"/>
    <xsd:import namespace="adddd2a2-5253-401f-a9c5-fc2b627f6d93"/>
    <xsd:import namespace="577b0a4c-5628-4978-97eb-c278835bca00"/>
    <xsd:import namespace="b8d881c1-43c9-46ed-9f58-2e8ed0871467"/>
    <xsd:element name="properties">
      <xsd:complexType>
        <xsd:sequence>
          <xsd:element name="documentManagement">
            <xsd:complexType>
              <xsd:all>
                <xsd:element ref="ns2:Users"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5: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d59a-2cf7-4dab-9fba-a5dd8f4a5372" elementFormDefault="qualified">
    <xsd:import namespace="http://schemas.microsoft.com/office/2006/documentManagement/types"/>
    <xsd:import namespace="http://schemas.microsoft.com/office/infopath/2007/PartnerControls"/>
    <xsd:element name="Users" ma:index="8" nillable="true" ma:displayName="Users" ma:list="UserInfo" ma:SharePointGroup="0" ma:internalName="Us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dd2a2-5253-401f-a9c5-fc2b627f6d9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0a4c-5628-4978-97eb-c278835bca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81c1-43c9-46ed-9f58-2e8ed087146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f234c53-387c-4b8e-98d8-c1a3291fa53f}" ma:internalName="TaxCatchAll" ma:showField="CatchAllData" ma:web="b8d881c1-43c9-46ed-9f58-2e8ed087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46D86-C5C3-44A6-8F93-7C9F7A2D1916}">
  <ds:schemaRefs>
    <ds:schemaRef ds:uri="http://schemas.microsoft.com/sharepoint/v3/contenttype/forms"/>
  </ds:schemaRefs>
</ds:datastoreItem>
</file>

<file path=customXml/itemProps2.xml><?xml version="1.0" encoding="utf-8"?>
<ds:datastoreItem xmlns:ds="http://schemas.openxmlformats.org/officeDocument/2006/customXml" ds:itemID="{75639290-8E2F-4DCA-BC11-3A060B7205C0}">
  <ds:schemaRefs>
    <ds:schemaRef ds:uri="http://schemas.microsoft.com/office/2006/metadata/properties"/>
    <ds:schemaRef ds:uri="http://schemas.microsoft.com/office/infopath/2007/PartnerControls"/>
    <ds:schemaRef ds:uri="3638d59a-2cf7-4dab-9fba-a5dd8f4a5372"/>
    <ds:schemaRef ds:uri="b8d881c1-43c9-46ed-9f58-2e8ed0871467"/>
    <ds:schemaRef ds:uri="adddd2a2-5253-401f-a9c5-fc2b627f6d93"/>
  </ds:schemaRefs>
</ds:datastoreItem>
</file>

<file path=customXml/itemProps3.xml><?xml version="1.0" encoding="utf-8"?>
<ds:datastoreItem xmlns:ds="http://schemas.openxmlformats.org/officeDocument/2006/customXml" ds:itemID="{DB74077C-D3FC-4840-8781-508A6867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d59a-2cf7-4dab-9fba-a5dd8f4a5372"/>
    <ds:schemaRef ds:uri="adddd2a2-5253-401f-a9c5-fc2b627f6d93"/>
    <ds:schemaRef ds:uri="577b0a4c-5628-4978-97eb-c278835bca00"/>
    <ds:schemaRef ds:uri="b8d881c1-43c9-46ed-9f58-2e8ed087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7</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17844</CharactersWithSpaces>
  <SharedDoc>false</SharedDoc>
  <HLinks>
    <vt:vector size="6" baseType="variant">
      <vt:variant>
        <vt:i4>3997731</vt:i4>
      </vt:variant>
      <vt:variant>
        <vt:i4>0</vt:i4>
      </vt:variant>
      <vt:variant>
        <vt:i4>0</vt:i4>
      </vt:variant>
      <vt:variant>
        <vt:i4>5</vt:i4>
      </vt:variant>
      <vt:variant>
        <vt:lpwstr>https://www.grants.gov/help/html/help/index.htm</vt:lpwstr>
      </vt:variant>
      <vt:variant>
        <vt:lpwstr>t=GetStarted%2FGetStarted.htm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Little, Julie (Panama)</dc:creator>
  <cp:keywords/>
  <dc:description/>
  <cp:lastModifiedBy>Rios Little, Julie (Panama)</cp:lastModifiedBy>
  <cp:revision>45</cp:revision>
  <dcterms:created xsi:type="dcterms:W3CDTF">2023-03-29T19:11:00Z</dcterms:created>
  <dcterms:modified xsi:type="dcterms:W3CDTF">2023-04-17T16:27:00Z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0x010100B8C3E45D7EAB85458EE25DE0E19C4714</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2023-03-29T21:35:35Z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5176f31a-eb3a-4ce6-9ede-d1631b5f697c</vt:lpwstr>
  </property>
  <property fmtid="{D5CDD505-2E9C-101B-9397-08002B2CF9AE}" pid="10" name="MSIP_Label_1665d9ee-429a-4d5f-97cc-cfb56e044a6e_ContentBits">
    <vt:lpwstr>0</vt:lpwstr>
  </property>
</Properties>
</file>