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358C6" w14:textId="6C78702C" w:rsidR="004D2D4D" w:rsidRPr="004D2D4D" w:rsidRDefault="00000000" w:rsidP="004D2D4D">
      <w:pPr>
        <w:ind w:left="4320" w:firstLine="720"/>
        <w:rPr>
          <w:rFonts w:ascii="CG Times (W1)" w:hAnsi="CG Times (W1)"/>
          <w:snapToGrid w:val="0"/>
        </w:rPr>
      </w:pPr>
      <w:bookmarkStart w:id="0" w:name="_Toc166570349"/>
      <w:bookmarkStart w:id="1" w:name="_Toc169914173"/>
      <w:r>
        <w:rPr>
          <w:rFonts w:ascii="CG Times (W1)" w:hAnsi="CG Times (W1)"/>
          <w:i/>
          <w:noProof/>
          <w:sz w:val="24"/>
          <w:szCs w:val="24"/>
        </w:rPr>
        <w:object w:dxaOrig="1440" w:dyaOrig="1440" w14:anchorId="17968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3.65pt;margin-top:-13pt;width:79.2pt;height:79.2pt;z-index:251658240;visibility:visible;mso-wrap-edited:f" o:allowincell="f">
            <v:imagedata r:id="rId8" o:title=""/>
          </v:shape>
          <o:OLEObject Type="Embed" ProgID="Word.Picture.8" ShapeID="_x0000_s1027" DrawAspect="Content" ObjectID="_1745223567" r:id="rId9"/>
        </w:object>
      </w:r>
      <w:r w:rsidR="004D2D4D">
        <w:rPr>
          <w:rFonts w:ascii="CG Times (W1)" w:hAnsi="CG Times (W1)"/>
          <w:i/>
          <w:snapToGrid w:val="0"/>
          <w:sz w:val="24"/>
          <w:szCs w:val="24"/>
        </w:rPr>
        <w:t>E</w:t>
      </w:r>
      <w:r w:rsidR="004D2D4D" w:rsidRPr="004D2D4D">
        <w:rPr>
          <w:rFonts w:ascii="CG Times (W1)" w:hAnsi="CG Times (W1)"/>
          <w:i/>
          <w:snapToGrid w:val="0"/>
          <w:sz w:val="24"/>
          <w:szCs w:val="24"/>
        </w:rPr>
        <w:t>mbassy of the United States of America</w:t>
      </w:r>
    </w:p>
    <w:p w14:paraId="7DF7AFAC" w14:textId="0C7B0246" w:rsidR="004D2D4D" w:rsidRDefault="004D2D4D" w:rsidP="000234D8">
      <w:pPr>
        <w:pStyle w:val="Caption"/>
        <w:rPr>
          <w:sz w:val="24"/>
          <w:szCs w:val="24"/>
        </w:rPr>
      </w:pPr>
    </w:p>
    <w:p w14:paraId="480908F8" w14:textId="77777777" w:rsidR="004D2D4D" w:rsidRDefault="004D2D4D" w:rsidP="000234D8">
      <w:pPr>
        <w:pStyle w:val="Caption"/>
        <w:rPr>
          <w:sz w:val="24"/>
          <w:szCs w:val="24"/>
        </w:rPr>
      </w:pPr>
    </w:p>
    <w:p w14:paraId="1AF53FB0" w14:textId="77777777" w:rsidR="004D2D4D" w:rsidRDefault="004D2D4D" w:rsidP="000234D8">
      <w:pPr>
        <w:pStyle w:val="Caption"/>
        <w:rPr>
          <w:sz w:val="24"/>
          <w:szCs w:val="24"/>
        </w:rPr>
      </w:pPr>
    </w:p>
    <w:p w14:paraId="134A37B0" w14:textId="77777777" w:rsidR="004D2D4D" w:rsidRDefault="004D2D4D" w:rsidP="004D2D4D">
      <w:pPr>
        <w:pStyle w:val="Caption"/>
        <w:ind w:left="6480" w:firstLine="720"/>
        <w:rPr>
          <w:sz w:val="24"/>
          <w:szCs w:val="24"/>
        </w:rPr>
      </w:pPr>
      <w:r>
        <w:rPr>
          <w:sz w:val="24"/>
          <w:szCs w:val="24"/>
        </w:rPr>
        <w:t>GSO/Procurement</w:t>
      </w:r>
    </w:p>
    <w:p w14:paraId="1DF88DF6" w14:textId="6EDC44D9" w:rsidR="004D2D4D" w:rsidRDefault="004D2D4D" w:rsidP="004D2D4D">
      <w:pPr>
        <w:pStyle w:val="Caption"/>
        <w:ind w:left="6480" w:firstLine="720"/>
        <w:rPr>
          <w:sz w:val="24"/>
          <w:szCs w:val="24"/>
        </w:rPr>
      </w:pPr>
      <w:r>
        <w:rPr>
          <w:sz w:val="24"/>
          <w:szCs w:val="24"/>
        </w:rPr>
        <w:t>May 10, 2023</w:t>
      </w:r>
    </w:p>
    <w:p w14:paraId="1580161B" w14:textId="77777777" w:rsidR="004D2D4D" w:rsidRDefault="004D2D4D" w:rsidP="000234D8">
      <w:pPr>
        <w:pStyle w:val="Caption"/>
        <w:rPr>
          <w:sz w:val="24"/>
          <w:szCs w:val="24"/>
        </w:rPr>
      </w:pPr>
    </w:p>
    <w:p w14:paraId="49871D7C" w14:textId="77777777" w:rsidR="004D2D4D" w:rsidRDefault="004D2D4D" w:rsidP="000234D8">
      <w:pPr>
        <w:pStyle w:val="Caption"/>
        <w:rPr>
          <w:sz w:val="24"/>
          <w:szCs w:val="24"/>
        </w:rPr>
      </w:pPr>
    </w:p>
    <w:p w14:paraId="78747B30" w14:textId="6DDCC539" w:rsidR="000234D8" w:rsidRPr="000234D8" w:rsidRDefault="000234D8" w:rsidP="000234D8">
      <w:pPr>
        <w:pStyle w:val="Caption"/>
        <w:rPr>
          <w:sz w:val="24"/>
          <w:szCs w:val="24"/>
        </w:rPr>
      </w:pPr>
      <w:r w:rsidRPr="000234D8">
        <w:rPr>
          <w:sz w:val="24"/>
          <w:szCs w:val="24"/>
        </w:rPr>
        <w:t>Advertisement for A/E Services</w:t>
      </w:r>
      <w:bookmarkEnd w:id="0"/>
      <w:bookmarkEnd w:id="1"/>
    </w:p>
    <w:p w14:paraId="27A6EB0F" w14:textId="77777777" w:rsidR="000234D8" w:rsidRPr="000234D8" w:rsidRDefault="000234D8" w:rsidP="000234D8">
      <w:pPr>
        <w:rPr>
          <w:sz w:val="24"/>
          <w:szCs w:val="24"/>
        </w:rPr>
      </w:pPr>
    </w:p>
    <w:p w14:paraId="4994536C" w14:textId="576F1D0A" w:rsidR="000234D8" w:rsidRPr="000234D8" w:rsidRDefault="000234D8" w:rsidP="000234D8">
      <w:pPr>
        <w:rPr>
          <w:sz w:val="24"/>
          <w:szCs w:val="24"/>
        </w:rPr>
      </w:pPr>
      <w:r w:rsidRPr="000234D8">
        <w:rPr>
          <w:sz w:val="24"/>
          <w:szCs w:val="24"/>
        </w:rPr>
        <w:t xml:space="preserve">Architectural services for the partial renovation of an existing office building; estimated construction cost BETWEEN $100,000 AND $250,000; central business district, Tirana, Albania.  </w:t>
      </w:r>
    </w:p>
    <w:p w14:paraId="5A51402F" w14:textId="77777777" w:rsidR="000234D8" w:rsidRPr="000234D8" w:rsidRDefault="000234D8" w:rsidP="000234D8">
      <w:pPr>
        <w:rPr>
          <w:sz w:val="24"/>
          <w:szCs w:val="24"/>
        </w:rPr>
      </w:pPr>
    </w:p>
    <w:p w14:paraId="7A181EC4" w14:textId="77777777" w:rsidR="000234D8" w:rsidRPr="000234D8" w:rsidRDefault="000234D8" w:rsidP="000234D8">
      <w:pPr>
        <w:rPr>
          <w:sz w:val="24"/>
          <w:szCs w:val="24"/>
        </w:rPr>
      </w:pPr>
      <w:r w:rsidRPr="000234D8">
        <w:rPr>
          <w:sz w:val="24"/>
          <w:szCs w:val="24"/>
        </w:rPr>
        <w:t xml:space="preserve">Firms responding to this announcement on or before closing date will be considered for selection using the following evaluation criteria in descending order of importance: </w:t>
      </w:r>
    </w:p>
    <w:p w14:paraId="0A61414A" w14:textId="77777777" w:rsidR="000234D8" w:rsidRPr="000234D8" w:rsidRDefault="000234D8" w:rsidP="000234D8">
      <w:pPr>
        <w:rPr>
          <w:sz w:val="24"/>
          <w:szCs w:val="24"/>
        </w:rPr>
      </w:pPr>
    </w:p>
    <w:p w14:paraId="50125F91" w14:textId="4A8720B4" w:rsidR="000234D8" w:rsidRPr="000234D8" w:rsidRDefault="000234D8" w:rsidP="000234D8">
      <w:pPr>
        <w:numPr>
          <w:ilvl w:val="0"/>
          <w:numId w:val="1"/>
        </w:numPr>
        <w:rPr>
          <w:sz w:val="24"/>
          <w:szCs w:val="24"/>
        </w:rPr>
      </w:pPr>
      <w:r w:rsidRPr="000234D8">
        <w:rPr>
          <w:sz w:val="24"/>
          <w:szCs w:val="24"/>
        </w:rPr>
        <w:t xml:space="preserve">Relevant, professional qualifications of the firm in the type of work required for projects having a construction value of at least $500,000 in the past three years; </w:t>
      </w:r>
    </w:p>
    <w:p w14:paraId="6BE9138B" w14:textId="77777777" w:rsidR="000234D8" w:rsidRPr="000234D8" w:rsidRDefault="000234D8" w:rsidP="000234D8">
      <w:pPr>
        <w:rPr>
          <w:sz w:val="24"/>
          <w:szCs w:val="24"/>
        </w:rPr>
      </w:pPr>
    </w:p>
    <w:p w14:paraId="679F9B7A" w14:textId="77777777" w:rsidR="000234D8" w:rsidRPr="000234D8" w:rsidRDefault="000234D8" w:rsidP="000234D8">
      <w:pPr>
        <w:numPr>
          <w:ilvl w:val="0"/>
          <w:numId w:val="1"/>
        </w:numPr>
        <w:rPr>
          <w:sz w:val="24"/>
          <w:szCs w:val="24"/>
        </w:rPr>
      </w:pPr>
      <w:r w:rsidRPr="000234D8">
        <w:rPr>
          <w:sz w:val="24"/>
          <w:szCs w:val="24"/>
        </w:rPr>
        <w:t xml:space="preserve">Specialized experience and technical competence in the type of work required; </w:t>
      </w:r>
    </w:p>
    <w:p w14:paraId="711C8B62" w14:textId="77777777" w:rsidR="000234D8" w:rsidRPr="000234D8" w:rsidRDefault="000234D8" w:rsidP="000234D8">
      <w:pPr>
        <w:rPr>
          <w:sz w:val="24"/>
          <w:szCs w:val="24"/>
        </w:rPr>
      </w:pPr>
    </w:p>
    <w:p w14:paraId="6F1C164D" w14:textId="77777777" w:rsidR="000234D8" w:rsidRPr="000234D8" w:rsidRDefault="000234D8" w:rsidP="000234D8">
      <w:pPr>
        <w:numPr>
          <w:ilvl w:val="0"/>
          <w:numId w:val="1"/>
        </w:numPr>
        <w:rPr>
          <w:sz w:val="24"/>
          <w:szCs w:val="24"/>
        </w:rPr>
      </w:pPr>
      <w:r w:rsidRPr="000234D8">
        <w:rPr>
          <w:sz w:val="24"/>
          <w:szCs w:val="24"/>
        </w:rPr>
        <w:t>Demonstrated success on similar projects in terms of quality of work and compliance with performance schedules, cost/schedule controls and program/project management techniques. Briefly describe internal quality assurance and cost control procedures and indicate effectiveness by listing budget/estimated construction cost, award amount, final design estimate and construction changes for five recent projects.  Although previous or ongoing performance of a similar U.S. Government contract is not required for firms responding to this solicitation, if such contracts have been performed, the offeror must have performed at a satisfactory level; and</w:t>
      </w:r>
    </w:p>
    <w:p w14:paraId="239070CD" w14:textId="77777777" w:rsidR="000234D8" w:rsidRPr="000234D8" w:rsidRDefault="000234D8" w:rsidP="000234D8">
      <w:pPr>
        <w:rPr>
          <w:sz w:val="24"/>
          <w:szCs w:val="24"/>
        </w:rPr>
      </w:pPr>
    </w:p>
    <w:p w14:paraId="77442071" w14:textId="77777777" w:rsidR="000234D8" w:rsidRPr="000234D8" w:rsidRDefault="000234D8" w:rsidP="000234D8">
      <w:pPr>
        <w:numPr>
          <w:ilvl w:val="0"/>
          <w:numId w:val="1"/>
        </w:numPr>
        <w:rPr>
          <w:sz w:val="24"/>
          <w:szCs w:val="24"/>
        </w:rPr>
      </w:pPr>
      <w:r w:rsidRPr="000234D8">
        <w:rPr>
          <w:sz w:val="24"/>
          <w:szCs w:val="24"/>
        </w:rPr>
        <w:t>Personnel capacity to accomplish the work in the required time.</w:t>
      </w:r>
    </w:p>
    <w:p w14:paraId="0B9D8331" w14:textId="77777777" w:rsidR="000234D8" w:rsidRPr="000234D8" w:rsidRDefault="000234D8" w:rsidP="000234D8">
      <w:pPr>
        <w:rPr>
          <w:sz w:val="24"/>
          <w:szCs w:val="24"/>
        </w:rPr>
      </w:pPr>
    </w:p>
    <w:p w14:paraId="7EC4B7D6" w14:textId="2076124A" w:rsidR="000234D8" w:rsidRPr="000234D8" w:rsidRDefault="000234D8" w:rsidP="000234D8">
      <w:pPr>
        <w:rPr>
          <w:b/>
          <w:bCs/>
          <w:sz w:val="24"/>
          <w:szCs w:val="24"/>
        </w:rPr>
      </w:pPr>
      <w:r w:rsidRPr="000234D8">
        <w:rPr>
          <w:sz w:val="24"/>
          <w:szCs w:val="24"/>
        </w:rPr>
        <w:t xml:space="preserve">The Embassy will select for negotiation the licensed firm that demonstrates the best qualifications.  </w:t>
      </w:r>
      <w:r w:rsidRPr="000234D8">
        <w:rPr>
          <w:b/>
          <w:bCs/>
          <w:sz w:val="24"/>
          <w:szCs w:val="24"/>
        </w:rPr>
        <w:t>Replies to this advertisement with a completed</w:t>
      </w:r>
      <w:r w:rsidR="00C2770B">
        <w:rPr>
          <w:b/>
          <w:bCs/>
          <w:sz w:val="24"/>
          <w:szCs w:val="24"/>
        </w:rPr>
        <w:t xml:space="preserve"> Part II of </w:t>
      </w:r>
      <w:r w:rsidRPr="000234D8">
        <w:rPr>
          <w:b/>
          <w:bCs/>
          <w:sz w:val="24"/>
          <w:szCs w:val="24"/>
        </w:rPr>
        <w:t xml:space="preserve">Standard Form 330, (available upon request), must be received not later than </w:t>
      </w:r>
      <w:r w:rsidR="0082467C">
        <w:rPr>
          <w:b/>
          <w:bCs/>
          <w:sz w:val="24"/>
          <w:szCs w:val="24"/>
        </w:rPr>
        <w:t>11:00</w:t>
      </w:r>
      <w:r w:rsidR="00F132BA">
        <w:rPr>
          <w:b/>
          <w:bCs/>
          <w:sz w:val="24"/>
          <w:szCs w:val="24"/>
        </w:rPr>
        <w:t xml:space="preserve"> a.m.</w:t>
      </w:r>
      <w:r w:rsidRPr="000234D8">
        <w:rPr>
          <w:b/>
          <w:bCs/>
          <w:sz w:val="24"/>
          <w:szCs w:val="24"/>
        </w:rPr>
        <w:t xml:space="preserve"> local time on May </w:t>
      </w:r>
      <w:r w:rsidR="00B14790">
        <w:rPr>
          <w:b/>
          <w:bCs/>
          <w:sz w:val="24"/>
          <w:szCs w:val="24"/>
        </w:rPr>
        <w:t>16</w:t>
      </w:r>
      <w:r w:rsidRPr="000234D8">
        <w:rPr>
          <w:b/>
          <w:bCs/>
          <w:sz w:val="24"/>
          <w:szCs w:val="24"/>
        </w:rPr>
        <w:t xml:space="preserve">, 2023. </w:t>
      </w:r>
    </w:p>
    <w:p w14:paraId="68DDE7A9" w14:textId="69B9091B" w:rsidR="000234D8" w:rsidRPr="000234D8" w:rsidRDefault="000234D8" w:rsidP="000234D8">
      <w:pPr>
        <w:rPr>
          <w:rStyle w:val="BodytextChar"/>
          <w:b/>
          <w:bCs/>
          <w:i/>
          <w:iCs/>
          <w:szCs w:val="24"/>
          <w:shd w:val="clear" w:color="auto" w:fill="FFFF99"/>
        </w:rPr>
      </w:pPr>
    </w:p>
    <w:p w14:paraId="7A9F5055" w14:textId="29BF6F67" w:rsidR="000234D8" w:rsidRPr="000234D8" w:rsidRDefault="000234D8" w:rsidP="000234D8">
      <w:pPr>
        <w:rPr>
          <w:b/>
          <w:bCs/>
          <w:sz w:val="24"/>
          <w:szCs w:val="24"/>
        </w:rPr>
      </w:pPr>
      <w:r w:rsidRPr="000234D8">
        <w:rPr>
          <w:b/>
          <w:bCs/>
          <w:sz w:val="24"/>
          <w:szCs w:val="24"/>
        </w:rPr>
        <w:t xml:space="preserve">Contact information: </w:t>
      </w:r>
    </w:p>
    <w:p w14:paraId="30218914" w14:textId="0A9217E1" w:rsidR="000234D8" w:rsidRPr="000234D8" w:rsidRDefault="000234D8" w:rsidP="000234D8">
      <w:pPr>
        <w:rPr>
          <w:b/>
          <w:bCs/>
          <w:sz w:val="24"/>
          <w:szCs w:val="24"/>
        </w:rPr>
      </w:pPr>
      <w:r w:rsidRPr="000234D8">
        <w:rPr>
          <w:b/>
          <w:bCs/>
          <w:sz w:val="24"/>
          <w:szCs w:val="24"/>
        </w:rPr>
        <w:t>Saimira Haxhi</w:t>
      </w:r>
    </w:p>
    <w:p w14:paraId="21AACFCF" w14:textId="29678BBF" w:rsidR="000234D8" w:rsidRPr="000234D8" w:rsidRDefault="000234D8" w:rsidP="000234D8">
      <w:pPr>
        <w:rPr>
          <w:b/>
          <w:bCs/>
          <w:sz w:val="24"/>
          <w:szCs w:val="24"/>
        </w:rPr>
      </w:pPr>
      <w:r w:rsidRPr="000234D8">
        <w:rPr>
          <w:b/>
          <w:bCs/>
          <w:sz w:val="24"/>
          <w:szCs w:val="24"/>
        </w:rPr>
        <w:t>Email: HaxhiS@state.gov</w:t>
      </w:r>
    </w:p>
    <w:p w14:paraId="79101865" w14:textId="77777777" w:rsidR="003D44A5" w:rsidRPr="000234D8" w:rsidRDefault="003D44A5">
      <w:pPr>
        <w:rPr>
          <w:sz w:val="24"/>
          <w:szCs w:val="24"/>
        </w:rPr>
      </w:pPr>
    </w:p>
    <w:sectPr w:rsidR="003D44A5" w:rsidRPr="00023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F4D51"/>
    <w:multiLevelType w:val="hybridMultilevel"/>
    <w:tmpl w:val="BE6476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7749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D8"/>
    <w:rsid w:val="000234D8"/>
    <w:rsid w:val="001672A6"/>
    <w:rsid w:val="003D44A5"/>
    <w:rsid w:val="004D2D4D"/>
    <w:rsid w:val="0082467C"/>
    <w:rsid w:val="008465C8"/>
    <w:rsid w:val="00B14790"/>
    <w:rsid w:val="00C2770B"/>
    <w:rsid w:val="00F1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A0D66A8"/>
  <w15:chartTrackingRefBased/>
  <w15:docId w15:val="{FB3A4A0B-A1E3-4A3B-B876-F85E980D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link w:val="BodytextChar"/>
    <w:rsid w:val="000234D8"/>
    <w:pPr>
      <w:spacing w:after="288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Caption">
    <w:name w:val="caption"/>
    <w:basedOn w:val="Normal"/>
    <w:next w:val="Normal"/>
    <w:autoRedefine/>
    <w:qFormat/>
    <w:rsid w:val="000234D8"/>
    <w:pPr>
      <w:spacing w:before="120" w:after="120"/>
    </w:pPr>
    <w:rPr>
      <w:b/>
      <w:bCs/>
    </w:rPr>
  </w:style>
  <w:style w:type="character" w:customStyle="1" w:styleId="BodytextChar">
    <w:name w:val="Body text Char"/>
    <w:basedOn w:val="DefaultParagraphFont"/>
    <w:link w:val="BodyText1"/>
    <w:rsid w:val="000234D8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fad63b-de01-40bd-a325-c7f54e7a8e9c">
      <Terms xmlns="http://schemas.microsoft.com/office/infopath/2007/PartnerControls"/>
    </lcf76f155ced4ddcb4097134ff3c332f>
    <TaxCatchAll xmlns="3bb7f349-328b-448f-b165-cef3b4ea6a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6514CACECBD4889B7C55AC9EA47FC" ma:contentTypeVersion="13" ma:contentTypeDescription="Create a new document." ma:contentTypeScope="" ma:versionID="f70b032a7938dd7d7c3a1892c0f40cca">
  <xsd:schema xmlns:xsd="http://www.w3.org/2001/XMLSchema" xmlns:xs="http://www.w3.org/2001/XMLSchema" xmlns:p="http://schemas.microsoft.com/office/2006/metadata/properties" xmlns:ns2="d4fad63b-de01-40bd-a325-c7f54e7a8e9c" xmlns:ns3="3bb7f349-328b-448f-b165-cef3b4ea6a4c" targetNamespace="http://schemas.microsoft.com/office/2006/metadata/properties" ma:root="true" ma:fieldsID="ec83d989ef26b81d5c7477824358a4b5" ns2:_="" ns3:_="">
    <xsd:import namespace="d4fad63b-de01-40bd-a325-c7f54e7a8e9c"/>
    <xsd:import namespace="3bb7f349-328b-448f-b165-cef3b4ea6a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ad63b-de01-40bd-a325-c7f54e7a8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7f349-328b-448f-b165-cef3b4ea6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d77289d-ac0e-4663-ae47-93005f4c0218}" ma:internalName="TaxCatchAll" ma:showField="CatchAllData" ma:web="3bb7f349-328b-448f-b165-cef3b4ea6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95355E-DFDE-45CE-A63A-99D860604649}">
  <ds:schemaRefs>
    <ds:schemaRef ds:uri="http://schemas.microsoft.com/office/2006/metadata/properties"/>
    <ds:schemaRef ds:uri="http://schemas.microsoft.com/office/infopath/2007/PartnerControls"/>
    <ds:schemaRef ds:uri="d4fad63b-de01-40bd-a325-c7f54e7a8e9c"/>
    <ds:schemaRef ds:uri="3bb7f349-328b-448f-b165-cef3b4ea6a4c"/>
  </ds:schemaRefs>
</ds:datastoreItem>
</file>

<file path=customXml/itemProps2.xml><?xml version="1.0" encoding="utf-8"?>
<ds:datastoreItem xmlns:ds="http://schemas.openxmlformats.org/officeDocument/2006/customXml" ds:itemID="{D7809406-8BDB-4D8A-8F98-E0A9DE8A2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792C9-E191-44C1-B137-4CC5B9012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ad63b-de01-40bd-a325-c7f54e7a8e9c"/>
    <ds:schemaRef ds:uri="3bb7f349-328b-448f-b165-cef3b4ea6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Haxhi, Saimira (Tirana)</dc:creator>
  <cp:keywords/>
  <dc:description/>
  <cp:lastModifiedBy>Haxhi, Saimira (Tirana)</cp:lastModifiedBy>
  <cp:revision>8</cp:revision>
  <dcterms:created xsi:type="dcterms:W3CDTF">2023-05-10T08:23:00Z</dcterms:created>
  <dcterms:modified xsi:type="dcterms:W3CDTF">2023-05-10T09:33:00Z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0x0101008686514CACECBD4889B7C55AC9EA47FC</vt:lpwstr>
  </property>
</Properties>
</file>