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C27E" w14:textId="35723219" w:rsidR="00B61396" w:rsidRPr="00B12515" w:rsidRDefault="00B61396"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B12515">
        <w:rPr>
          <w:rFonts w:ascii="inherit" w:eastAsia="Times New Roman" w:hAnsi="inherit" w:cs="Arial"/>
          <w:b/>
          <w:bCs/>
          <w:sz w:val="24"/>
          <w:szCs w:val="24"/>
          <w:bdr w:val="none" w:sz="0" w:space="0" w:color="auto" w:frame="1"/>
        </w:rPr>
        <w:t>U.</w:t>
      </w:r>
      <w:r w:rsidRPr="00B12515">
        <w:rPr>
          <w:rFonts w:ascii="Times New Roman" w:eastAsia="Times New Roman" w:hAnsi="Times New Roman" w:cs="Times New Roman"/>
          <w:b/>
          <w:bCs/>
          <w:sz w:val="24"/>
          <w:szCs w:val="24"/>
          <w:bdr w:val="none" w:sz="0" w:space="0" w:color="auto" w:frame="1"/>
        </w:rPr>
        <w:t>S. DEPARTMENT OF STATE</w:t>
      </w:r>
      <w:r w:rsidRPr="00B12515">
        <w:rPr>
          <w:rFonts w:ascii="Times New Roman" w:eastAsia="Times New Roman" w:hAnsi="Times New Roman" w:cs="Times New Roman"/>
          <w:b/>
          <w:bCs/>
          <w:sz w:val="24"/>
          <w:szCs w:val="24"/>
          <w:bdr w:val="none" w:sz="0" w:space="0" w:color="auto" w:frame="1"/>
        </w:rPr>
        <w:br/>
        <w:t xml:space="preserve">U.S. EMBASSY </w:t>
      </w:r>
      <w:r w:rsidR="002A52A2" w:rsidRPr="00AA100F">
        <w:rPr>
          <w:rFonts w:ascii="Times New Roman" w:eastAsia="Times New Roman" w:hAnsi="Times New Roman" w:cs="Times New Roman"/>
          <w:b/>
          <w:bCs/>
          <w:iCs/>
          <w:sz w:val="24"/>
          <w:szCs w:val="24"/>
          <w:bdr w:val="none" w:sz="0" w:space="0" w:color="auto" w:frame="1"/>
        </w:rPr>
        <w:t>ABIDJAN</w:t>
      </w:r>
      <w:r w:rsidRPr="004653B3">
        <w:rPr>
          <w:rFonts w:ascii="Times New Roman" w:eastAsia="Times New Roman" w:hAnsi="Times New Roman" w:cs="Times New Roman"/>
          <w:b/>
          <w:bCs/>
          <w:color w:val="333333"/>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PUBLIC AFFAIRS SECTION</w:t>
      </w:r>
    </w:p>
    <w:p w14:paraId="40132700" w14:textId="77777777" w:rsidR="0023368A" w:rsidRPr="00B12515" w:rsidRDefault="0023368A" w:rsidP="0023368A">
      <w:pPr>
        <w:shd w:val="clear" w:color="auto" w:fill="FFFFFF"/>
        <w:spacing w:after="0" w:line="240" w:lineRule="auto"/>
        <w:jc w:val="center"/>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Notice of Funding Opportunity</w:t>
      </w:r>
    </w:p>
    <w:p w14:paraId="39CC12ED" w14:textId="77777777" w:rsidR="0023368A" w:rsidRPr="00B12515"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64FEE576" w14:textId="4579C4B1" w:rsidR="00B61396" w:rsidRPr="004653B3" w:rsidRDefault="00B61396" w:rsidP="006E07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Funding Opportunity Title: </w:t>
      </w:r>
      <w:r w:rsidR="00E956A6" w:rsidRPr="00B12515">
        <w:rPr>
          <w:rFonts w:ascii="Times New Roman" w:eastAsia="Times New Roman" w:hAnsi="Times New Roman" w:cs="Times New Roman"/>
          <w:b/>
          <w:bCs/>
          <w:sz w:val="24"/>
          <w:szCs w:val="24"/>
          <w:bdr w:val="none" w:sz="0" w:space="0" w:color="auto" w:frame="1"/>
        </w:rPr>
        <w:tab/>
      </w:r>
      <w:r w:rsidRPr="00B12515">
        <w:rPr>
          <w:rFonts w:ascii="Times New Roman" w:eastAsia="Times New Roman" w:hAnsi="Times New Roman" w:cs="Times New Roman"/>
          <w:bCs/>
          <w:sz w:val="24"/>
          <w:szCs w:val="24"/>
          <w:bdr w:val="none" w:sz="0" w:space="0" w:color="auto" w:frame="1"/>
        </w:rPr>
        <w:t xml:space="preserve">U.S. Embassy </w:t>
      </w:r>
      <w:r w:rsidR="002A52A2" w:rsidRPr="00AA100F">
        <w:rPr>
          <w:rFonts w:ascii="Times New Roman" w:eastAsia="Times New Roman" w:hAnsi="Times New Roman" w:cs="Times New Roman"/>
          <w:bCs/>
          <w:iCs/>
          <w:sz w:val="24"/>
          <w:szCs w:val="24"/>
          <w:bdr w:val="none" w:sz="0" w:space="0" w:color="auto" w:frame="1"/>
        </w:rPr>
        <w:t>Abidjan</w:t>
      </w:r>
      <w:r w:rsidR="006E07C9" w:rsidRPr="00AA100F">
        <w:rPr>
          <w:rFonts w:ascii="Times New Roman" w:eastAsia="Times New Roman" w:hAnsi="Times New Roman" w:cs="Times New Roman"/>
          <w:bCs/>
          <w:iCs/>
          <w:sz w:val="24"/>
          <w:szCs w:val="24"/>
          <w:bdr w:val="none" w:sz="0" w:space="0" w:color="auto" w:frame="1"/>
        </w:rPr>
        <w:t xml:space="preserve"> </w:t>
      </w:r>
      <w:r w:rsidRPr="00B12515">
        <w:rPr>
          <w:rFonts w:ascii="Times New Roman" w:eastAsia="Times New Roman" w:hAnsi="Times New Roman" w:cs="Times New Roman"/>
          <w:bCs/>
          <w:sz w:val="24"/>
          <w:szCs w:val="24"/>
          <w:bdr w:val="none" w:sz="0" w:space="0" w:color="auto" w:frame="1"/>
        </w:rPr>
        <w:t>PAS Annual Program Statement</w:t>
      </w:r>
    </w:p>
    <w:p w14:paraId="21B5D821" w14:textId="160070C8" w:rsidR="00B61396" w:rsidRPr="004653B3" w:rsidRDefault="00B61396" w:rsidP="28ECBA6D">
      <w:pPr>
        <w:shd w:val="clear" w:color="auto" w:fill="FFFFFF" w:themeFill="background1"/>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Funding Opportunity Number: </w:t>
      </w:r>
      <w:r w:rsidR="00E956A6" w:rsidRPr="00B12515">
        <w:rPr>
          <w:rFonts w:ascii="Times New Roman" w:eastAsia="Times New Roman" w:hAnsi="Times New Roman" w:cs="Times New Roman"/>
          <w:b/>
          <w:bCs/>
          <w:sz w:val="24"/>
          <w:szCs w:val="24"/>
          <w:bdr w:val="none" w:sz="0" w:space="0" w:color="auto" w:frame="1"/>
        </w:rPr>
        <w:tab/>
      </w:r>
      <w:r w:rsidRPr="00B12515">
        <w:rPr>
          <w:rFonts w:ascii="Times New Roman" w:eastAsia="Times New Roman" w:hAnsi="Times New Roman" w:cs="Times New Roman"/>
          <w:sz w:val="24"/>
          <w:szCs w:val="24"/>
        </w:rPr>
        <w:t>PAS</w:t>
      </w:r>
      <w:r w:rsidRPr="004653B3">
        <w:rPr>
          <w:rFonts w:ascii="Times New Roman" w:eastAsia="Times New Roman" w:hAnsi="Times New Roman" w:cs="Times New Roman"/>
          <w:color w:val="333333"/>
          <w:sz w:val="24"/>
          <w:szCs w:val="24"/>
        </w:rPr>
        <w:t>-</w:t>
      </w:r>
      <w:r w:rsidR="00697202">
        <w:rPr>
          <w:rFonts w:ascii="Times New Roman" w:eastAsia="Times New Roman" w:hAnsi="Times New Roman" w:cs="Times New Roman"/>
          <w:color w:val="333333"/>
          <w:sz w:val="24"/>
          <w:szCs w:val="24"/>
        </w:rPr>
        <w:t>Abidjan</w:t>
      </w:r>
      <w:r w:rsidRPr="28ECBA6D">
        <w:rPr>
          <w:rFonts w:ascii="Times New Roman" w:eastAsia="Times New Roman" w:hAnsi="Times New Roman" w:cs="Times New Roman"/>
          <w:sz w:val="24"/>
          <w:szCs w:val="24"/>
        </w:rPr>
        <w:t>-FY</w:t>
      </w:r>
      <w:r w:rsidR="006C7237" w:rsidRPr="28ECBA6D">
        <w:rPr>
          <w:rFonts w:ascii="Times New Roman" w:eastAsia="Times New Roman" w:hAnsi="Times New Roman" w:cs="Times New Roman"/>
          <w:sz w:val="24"/>
          <w:szCs w:val="24"/>
        </w:rPr>
        <w:t>2</w:t>
      </w:r>
      <w:r w:rsidR="005870B8" w:rsidRPr="28ECBA6D">
        <w:rPr>
          <w:rFonts w:ascii="Times New Roman" w:eastAsia="Times New Roman" w:hAnsi="Times New Roman" w:cs="Times New Roman"/>
          <w:sz w:val="24"/>
          <w:szCs w:val="24"/>
        </w:rPr>
        <w:t>2</w:t>
      </w:r>
      <w:r w:rsidRPr="28ECBA6D">
        <w:rPr>
          <w:rFonts w:ascii="Times New Roman" w:eastAsia="Times New Roman" w:hAnsi="Times New Roman" w:cs="Times New Roman"/>
          <w:sz w:val="24"/>
          <w:szCs w:val="24"/>
        </w:rPr>
        <w:t>-</w:t>
      </w:r>
      <w:r w:rsidR="006C7237" w:rsidRPr="28ECBA6D">
        <w:rPr>
          <w:rFonts w:ascii="Times New Roman" w:eastAsia="Times New Roman" w:hAnsi="Times New Roman" w:cs="Times New Roman"/>
          <w:sz w:val="24"/>
          <w:szCs w:val="24"/>
        </w:rPr>
        <w:t>APS</w:t>
      </w:r>
    </w:p>
    <w:p w14:paraId="583131EB" w14:textId="314DE94C" w:rsidR="00B61396" w:rsidRPr="00AA100F" w:rsidRDefault="00E956A6" w:rsidP="008A110A">
      <w:pPr>
        <w:spacing w:after="0" w:line="240" w:lineRule="auto"/>
        <w:textAlignment w:val="baseline"/>
        <w:rPr>
          <w:rFonts w:ascii="Times New Roman" w:eastAsia="Times New Roman" w:hAnsi="Times New Roman" w:cs="Times New Roman"/>
          <w:iCs/>
          <w:sz w:val="24"/>
          <w:szCs w:val="24"/>
        </w:rPr>
      </w:pPr>
      <w:r w:rsidRPr="00B12515">
        <w:rPr>
          <w:rFonts w:ascii="Times New Roman" w:eastAsia="Times New Roman" w:hAnsi="Times New Roman" w:cs="Times New Roman"/>
          <w:b/>
          <w:sz w:val="24"/>
          <w:szCs w:val="24"/>
        </w:rPr>
        <w:t>Deadline for</w:t>
      </w:r>
      <w:r w:rsidR="00B61396" w:rsidRPr="00B12515">
        <w:rPr>
          <w:rFonts w:ascii="Times New Roman" w:eastAsia="Times New Roman" w:hAnsi="Times New Roman" w:cs="Times New Roman"/>
          <w:b/>
          <w:sz w:val="24"/>
          <w:szCs w:val="24"/>
        </w:rPr>
        <w:t xml:space="preserve"> Application</w:t>
      </w:r>
      <w:r w:rsidR="006E07C9" w:rsidRPr="00B12515">
        <w:rPr>
          <w:rFonts w:ascii="Times New Roman" w:eastAsia="Times New Roman" w:hAnsi="Times New Roman" w:cs="Times New Roman"/>
          <w:b/>
          <w:sz w:val="24"/>
          <w:szCs w:val="24"/>
        </w:rPr>
        <w:t>s</w:t>
      </w:r>
      <w:r w:rsidR="00B61396" w:rsidRPr="00B12515">
        <w:rPr>
          <w:rFonts w:ascii="Times New Roman" w:eastAsia="Times New Roman" w:hAnsi="Times New Roman" w:cs="Times New Roman"/>
          <w:sz w:val="24"/>
          <w:szCs w:val="24"/>
        </w:rPr>
        <w:t xml:space="preserve">: </w:t>
      </w:r>
      <w:r w:rsidRPr="004653B3">
        <w:rPr>
          <w:rFonts w:ascii="Times New Roman" w:eastAsia="Times New Roman" w:hAnsi="Times New Roman" w:cs="Times New Roman"/>
          <w:color w:val="333333"/>
          <w:sz w:val="24"/>
          <w:szCs w:val="24"/>
        </w:rPr>
        <w:tab/>
      </w:r>
      <w:r w:rsidRPr="004653B3">
        <w:rPr>
          <w:rFonts w:ascii="Times New Roman" w:eastAsia="Times New Roman" w:hAnsi="Times New Roman" w:cs="Times New Roman"/>
          <w:color w:val="333333"/>
          <w:sz w:val="24"/>
          <w:szCs w:val="24"/>
        </w:rPr>
        <w:tab/>
      </w:r>
      <w:r w:rsidR="002E036E" w:rsidRPr="00064BC4">
        <w:rPr>
          <w:rFonts w:ascii="Times New Roman" w:eastAsia="Times New Roman" w:hAnsi="Times New Roman" w:cs="Times New Roman"/>
          <w:b/>
          <w:bCs/>
          <w:sz w:val="24"/>
          <w:szCs w:val="24"/>
        </w:rPr>
        <w:t xml:space="preserve">February </w:t>
      </w:r>
      <w:r w:rsidR="000128AF" w:rsidRPr="00064BC4">
        <w:rPr>
          <w:rFonts w:ascii="Times New Roman" w:eastAsia="Times New Roman" w:hAnsi="Times New Roman" w:cs="Times New Roman"/>
          <w:b/>
          <w:bCs/>
          <w:sz w:val="24"/>
          <w:szCs w:val="24"/>
        </w:rPr>
        <w:t>28</w:t>
      </w:r>
      <w:r w:rsidR="002E036E" w:rsidRPr="00064BC4">
        <w:rPr>
          <w:rFonts w:ascii="Times New Roman" w:eastAsia="Times New Roman" w:hAnsi="Times New Roman" w:cs="Times New Roman"/>
          <w:b/>
          <w:bCs/>
          <w:sz w:val="24"/>
          <w:szCs w:val="24"/>
        </w:rPr>
        <w:t xml:space="preserve"> and </w:t>
      </w:r>
      <w:r w:rsidR="005870B8" w:rsidRPr="00064BC4">
        <w:rPr>
          <w:rFonts w:ascii="Times New Roman" w:eastAsia="Times New Roman" w:hAnsi="Times New Roman" w:cs="Times New Roman"/>
          <w:b/>
          <w:bCs/>
          <w:iCs/>
          <w:sz w:val="24"/>
          <w:szCs w:val="24"/>
        </w:rPr>
        <w:t>May</w:t>
      </w:r>
      <w:r w:rsidR="009A499D" w:rsidRPr="00064BC4">
        <w:rPr>
          <w:rFonts w:ascii="Times New Roman" w:eastAsia="Times New Roman" w:hAnsi="Times New Roman" w:cs="Times New Roman"/>
          <w:b/>
          <w:bCs/>
          <w:iCs/>
          <w:sz w:val="24"/>
          <w:szCs w:val="24"/>
        </w:rPr>
        <w:t xml:space="preserve"> 3</w:t>
      </w:r>
      <w:r w:rsidR="000E54F7">
        <w:rPr>
          <w:rFonts w:ascii="Times New Roman" w:eastAsia="Times New Roman" w:hAnsi="Times New Roman" w:cs="Times New Roman"/>
          <w:b/>
          <w:bCs/>
          <w:iCs/>
          <w:sz w:val="24"/>
          <w:szCs w:val="24"/>
        </w:rPr>
        <w:t>1</w:t>
      </w:r>
      <w:r w:rsidR="002A52A2" w:rsidRPr="00064BC4">
        <w:rPr>
          <w:rFonts w:ascii="Times New Roman" w:eastAsia="Times New Roman" w:hAnsi="Times New Roman" w:cs="Times New Roman"/>
          <w:b/>
          <w:bCs/>
          <w:iCs/>
          <w:sz w:val="24"/>
          <w:szCs w:val="24"/>
        </w:rPr>
        <w:t>, 202</w:t>
      </w:r>
      <w:r w:rsidR="005870B8" w:rsidRPr="00064BC4">
        <w:rPr>
          <w:rFonts w:ascii="Times New Roman" w:eastAsia="Times New Roman" w:hAnsi="Times New Roman" w:cs="Times New Roman"/>
          <w:b/>
          <w:bCs/>
          <w:iCs/>
          <w:sz w:val="24"/>
          <w:szCs w:val="24"/>
        </w:rPr>
        <w:t>2</w:t>
      </w:r>
    </w:p>
    <w:p w14:paraId="7254EC98" w14:textId="77777777" w:rsidR="00E956A6" w:rsidRPr="00B12515" w:rsidRDefault="00E956A6" w:rsidP="008A110A">
      <w:pPr>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CFDA Number: </w:t>
      </w:r>
      <w:r w:rsidRPr="00B12515">
        <w:rPr>
          <w:rFonts w:ascii="Times New Roman" w:eastAsia="Times New Roman" w:hAnsi="Times New Roman" w:cs="Times New Roman"/>
          <w:b/>
          <w:bCs/>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Pr="00B12515">
        <w:rPr>
          <w:rFonts w:ascii="Times New Roman" w:eastAsia="Times New Roman" w:hAnsi="Times New Roman" w:cs="Times New Roman"/>
          <w:sz w:val="24"/>
          <w:szCs w:val="24"/>
        </w:rPr>
        <w:t>19.040 – Public Diplomacy Programs</w:t>
      </w:r>
    </w:p>
    <w:p w14:paraId="3F057675" w14:textId="507E8249" w:rsidR="008F0AB2" w:rsidRPr="008A110A" w:rsidRDefault="008F0AB2" w:rsidP="008A110A">
      <w:pPr>
        <w:spacing w:after="0" w:line="240" w:lineRule="auto"/>
        <w:textAlignment w:val="baseline"/>
        <w:rPr>
          <w:rFonts w:ascii="Times New Roman" w:eastAsia="Times New Roman" w:hAnsi="Times New Roman" w:cs="Times New Roman"/>
          <w:i/>
          <w:iCs/>
          <w:sz w:val="24"/>
          <w:szCs w:val="24"/>
        </w:rPr>
      </w:pPr>
      <w:r w:rsidRPr="199C9729">
        <w:rPr>
          <w:rFonts w:ascii="Times New Roman" w:eastAsia="Times New Roman" w:hAnsi="Times New Roman" w:cs="Times New Roman"/>
          <w:b/>
          <w:bCs/>
          <w:sz w:val="24"/>
          <w:szCs w:val="24"/>
        </w:rPr>
        <w:t>Total Amount Available:</w:t>
      </w:r>
      <w:r w:rsidRPr="00B12515">
        <w:rPr>
          <w:rFonts w:ascii="Times New Roman" w:eastAsia="Times New Roman" w:hAnsi="Times New Roman" w:cs="Times New Roman"/>
          <w:sz w:val="24"/>
          <w:szCs w:val="24"/>
        </w:rPr>
        <w:t xml:space="preserve"> </w:t>
      </w:r>
      <w:r w:rsidRPr="00B12515">
        <w:rPr>
          <w:rFonts w:ascii="Times New Roman" w:eastAsia="Times New Roman" w:hAnsi="Times New Roman" w:cs="Times New Roman"/>
          <w:sz w:val="24"/>
          <w:szCs w:val="24"/>
        </w:rPr>
        <w:tab/>
      </w:r>
      <w:r w:rsidRPr="00B12515">
        <w:rPr>
          <w:rFonts w:ascii="Times New Roman" w:eastAsia="Times New Roman" w:hAnsi="Times New Roman" w:cs="Times New Roman"/>
          <w:sz w:val="24"/>
          <w:szCs w:val="24"/>
        </w:rPr>
        <w:tab/>
      </w:r>
      <w:r w:rsidRPr="008A110A">
        <w:rPr>
          <w:rFonts w:ascii="Times New Roman" w:eastAsia="Times New Roman" w:hAnsi="Times New Roman" w:cs="Times New Roman"/>
          <w:sz w:val="24"/>
          <w:szCs w:val="24"/>
        </w:rPr>
        <w:t>$2</w:t>
      </w:r>
      <w:r w:rsidR="004B60DF">
        <w:rPr>
          <w:rFonts w:ascii="Times New Roman" w:eastAsia="Times New Roman" w:hAnsi="Times New Roman" w:cs="Times New Roman"/>
          <w:sz w:val="24"/>
          <w:szCs w:val="24"/>
        </w:rPr>
        <w:t>5</w:t>
      </w:r>
      <w:r w:rsidRPr="008A110A">
        <w:rPr>
          <w:rFonts w:ascii="Times New Roman" w:eastAsia="Times New Roman" w:hAnsi="Times New Roman" w:cs="Times New Roman"/>
          <w:sz w:val="24"/>
          <w:szCs w:val="24"/>
        </w:rPr>
        <w:t>0</w:t>
      </w:r>
      <w:r w:rsidR="004B60DF">
        <w:rPr>
          <w:rFonts w:ascii="Times New Roman" w:eastAsia="Times New Roman" w:hAnsi="Times New Roman" w:cs="Times New Roman"/>
          <w:sz w:val="24"/>
          <w:szCs w:val="24"/>
        </w:rPr>
        <w:t>,</w:t>
      </w:r>
      <w:r w:rsidR="00991B5D" w:rsidRPr="008A110A">
        <w:rPr>
          <w:rFonts w:ascii="Times New Roman" w:eastAsia="Times New Roman" w:hAnsi="Times New Roman" w:cs="Times New Roman"/>
          <w:sz w:val="24"/>
          <w:szCs w:val="24"/>
        </w:rPr>
        <w:t>000.00</w:t>
      </w:r>
      <w:r w:rsidR="00AA100F" w:rsidRPr="008A110A">
        <w:rPr>
          <w:rFonts w:ascii="Times New Roman" w:eastAsia="Times New Roman" w:hAnsi="Times New Roman" w:cs="Times New Roman"/>
          <w:sz w:val="24"/>
          <w:szCs w:val="24"/>
        </w:rPr>
        <w:t>USD</w:t>
      </w:r>
    </w:p>
    <w:p w14:paraId="4F9E4E6E" w14:textId="4A9F0C98" w:rsidR="00E956A6" w:rsidRPr="00B12515" w:rsidRDefault="008F0AB2" w:rsidP="28ECBA6D">
      <w:pPr>
        <w:spacing w:after="0" w:line="240" w:lineRule="auto"/>
        <w:textAlignment w:val="baseline"/>
        <w:rPr>
          <w:rFonts w:ascii="Times New Roman" w:eastAsia="Times New Roman" w:hAnsi="Times New Roman" w:cs="Times New Roman"/>
          <w:i/>
          <w:iCs/>
          <w:sz w:val="24"/>
          <w:szCs w:val="24"/>
        </w:rPr>
      </w:pPr>
      <w:r w:rsidRPr="28ECBA6D">
        <w:rPr>
          <w:rFonts w:ascii="Times New Roman" w:eastAsia="Times New Roman" w:hAnsi="Times New Roman" w:cs="Times New Roman"/>
          <w:b/>
          <w:bCs/>
          <w:sz w:val="24"/>
          <w:szCs w:val="24"/>
        </w:rPr>
        <w:t xml:space="preserve">Maximum for Each </w:t>
      </w:r>
      <w:r w:rsidR="00E956A6" w:rsidRPr="28ECBA6D">
        <w:rPr>
          <w:rFonts w:ascii="Times New Roman" w:eastAsia="Times New Roman" w:hAnsi="Times New Roman" w:cs="Times New Roman"/>
          <w:b/>
          <w:bCs/>
          <w:sz w:val="24"/>
          <w:szCs w:val="24"/>
        </w:rPr>
        <w:t xml:space="preserve">Award: </w:t>
      </w:r>
      <w:r>
        <w:tab/>
      </w:r>
      <w:r w:rsidR="00E956A6" w:rsidRPr="28ECBA6D">
        <w:rPr>
          <w:rFonts w:ascii="Times New Roman" w:eastAsia="Times New Roman" w:hAnsi="Times New Roman" w:cs="Times New Roman"/>
          <w:sz w:val="24"/>
          <w:szCs w:val="24"/>
        </w:rPr>
        <w:t>$</w:t>
      </w:r>
      <w:r w:rsidR="00991B5D" w:rsidRPr="28ECBA6D">
        <w:rPr>
          <w:rFonts w:ascii="Times New Roman" w:eastAsia="Times New Roman" w:hAnsi="Times New Roman" w:cs="Times New Roman"/>
          <w:sz w:val="24"/>
          <w:szCs w:val="24"/>
        </w:rPr>
        <w:t>5,000.00 to $25,000.00</w:t>
      </w:r>
      <w:r w:rsidR="00AA100F" w:rsidRPr="28ECBA6D">
        <w:rPr>
          <w:rFonts w:ascii="Times New Roman" w:eastAsia="Times New Roman" w:hAnsi="Times New Roman" w:cs="Times New Roman"/>
          <w:sz w:val="24"/>
          <w:szCs w:val="24"/>
        </w:rPr>
        <w:t>USD</w:t>
      </w:r>
    </w:p>
    <w:p w14:paraId="0733A955" w14:textId="77777777" w:rsidR="006E07C9" w:rsidRPr="00B12515" w:rsidRDefault="006E07C9" w:rsidP="00B1251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63F3CD69" w14:textId="77777777" w:rsidR="004653B3" w:rsidRPr="00B12515"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B1C2371" w14:textId="2A5E2CB6" w:rsidR="00B61396" w:rsidRPr="00B12515"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A</w:t>
      </w:r>
      <w:r w:rsidR="00B61396" w:rsidRPr="00B12515">
        <w:rPr>
          <w:rFonts w:ascii="Times New Roman" w:eastAsia="Times New Roman" w:hAnsi="Times New Roman" w:cs="Times New Roman"/>
          <w:b/>
          <w:bCs/>
          <w:sz w:val="24"/>
          <w:szCs w:val="24"/>
          <w:bdr w:val="none" w:sz="0" w:space="0" w:color="auto" w:frame="1"/>
        </w:rPr>
        <w:t xml:space="preserve">. </w:t>
      </w:r>
      <w:r w:rsidR="006E07C9" w:rsidRPr="00B12515">
        <w:rPr>
          <w:rFonts w:ascii="Times New Roman" w:eastAsia="Times New Roman" w:hAnsi="Times New Roman" w:cs="Times New Roman"/>
          <w:b/>
          <w:bCs/>
          <w:sz w:val="24"/>
          <w:szCs w:val="24"/>
          <w:bdr w:val="none" w:sz="0" w:space="0" w:color="auto" w:frame="1"/>
        </w:rPr>
        <w:t>PROGRAM DESCRIPTION</w:t>
      </w:r>
      <w:r w:rsidR="00B61396" w:rsidRPr="00B12515">
        <w:rPr>
          <w:rFonts w:ascii="Times New Roman" w:eastAsia="Times New Roman" w:hAnsi="Times New Roman" w:cs="Times New Roman"/>
          <w:b/>
          <w:bCs/>
          <w:sz w:val="24"/>
          <w:szCs w:val="24"/>
          <w:bdr w:val="none" w:sz="0" w:space="0" w:color="auto" w:frame="1"/>
        </w:rPr>
        <w:br/>
      </w:r>
      <w:r w:rsidR="00B61396" w:rsidRPr="00B12515">
        <w:rPr>
          <w:rFonts w:ascii="Times New Roman" w:eastAsia="Times New Roman" w:hAnsi="Times New Roman" w:cs="Times New Roman"/>
          <w:sz w:val="24"/>
          <w:szCs w:val="24"/>
        </w:rPr>
        <w:t xml:space="preserve">The U.S. Embassy </w:t>
      </w:r>
      <w:r w:rsidR="002A52A2" w:rsidRPr="00AA100F">
        <w:rPr>
          <w:rFonts w:ascii="Times New Roman" w:eastAsia="Times New Roman" w:hAnsi="Times New Roman" w:cs="Times New Roman"/>
          <w:iCs/>
          <w:sz w:val="24"/>
          <w:szCs w:val="24"/>
        </w:rPr>
        <w:t>Abidjan</w:t>
      </w:r>
      <w:r w:rsidR="00B61396" w:rsidRPr="004653B3">
        <w:rPr>
          <w:rFonts w:ascii="Times New Roman" w:eastAsia="Times New Roman" w:hAnsi="Times New Roman" w:cs="Times New Roman"/>
          <w:color w:val="333333"/>
          <w:sz w:val="24"/>
          <w:szCs w:val="24"/>
        </w:rPr>
        <w:t xml:space="preserve"> </w:t>
      </w:r>
      <w:r w:rsidR="00B61396" w:rsidRPr="00B12515">
        <w:rPr>
          <w:rFonts w:ascii="Times New Roman" w:eastAsia="Times New Roman" w:hAnsi="Times New Roman" w:cs="Times New Roman"/>
          <w:sz w:val="24"/>
          <w:szCs w:val="24"/>
        </w:rPr>
        <w:t>Public Affairs Section (PAS) of the U.S. Department of State is pleased to announce that funding is available through its Public Diplomacy Small Grants Program. This is an Annual Program Statement, outlining our funding priorities, the strategic themes we focus on, and the procedures for submitting requests for funding.  Please carefully follow all instructions below.</w:t>
      </w:r>
    </w:p>
    <w:p w14:paraId="218867EA"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90748E3" w14:textId="0ECB20E8" w:rsidR="00B61396" w:rsidRPr="00B12515" w:rsidRDefault="00B61396" w:rsidP="199C9729">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Purpose of Small Grants: </w:t>
      </w:r>
      <w:r w:rsidRPr="00B12515">
        <w:rPr>
          <w:rFonts w:ascii="Times New Roman" w:eastAsia="Times New Roman" w:hAnsi="Times New Roman" w:cs="Times New Roman"/>
          <w:sz w:val="24"/>
          <w:szCs w:val="24"/>
        </w:rPr>
        <w:t xml:space="preserve">PAS </w:t>
      </w:r>
      <w:r w:rsidR="002A52A2" w:rsidRPr="199C9729">
        <w:rPr>
          <w:rFonts w:ascii="Times New Roman" w:eastAsia="Times New Roman" w:hAnsi="Times New Roman" w:cs="Times New Roman"/>
          <w:sz w:val="24"/>
          <w:szCs w:val="24"/>
        </w:rPr>
        <w:t>Abidjan</w:t>
      </w:r>
      <w:r w:rsidR="00E956A6" w:rsidRPr="004653B3">
        <w:rPr>
          <w:rFonts w:ascii="Times New Roman" w:eastAsia="Times New Roman" w:hAnsi="Times New Roman" w:cs="Times New Roman"/>
          <w:color w:val="333333"/>
          <w:sz w:val="24"/>
          <w:szCs w:val="24"/>
        </w:rPr>
        <w:t xml:space="preserve"> </w:t>
      </w:r>
      <w:r w:rsidR="00E956A6" w:rsidRPr="00B12515">
        <w:rPr>
          <w:rFonts w:ascii="Times New Roman" w:eastAsia="Times New Roman" w:hAnsi="Times New Roman" w:cs="Times New Roman"/>
          <w:sz w:val="24"/>
          <w:szCs w:val="24"/>
        </w:rPr>
        <w:t xml:space="preserve">invites proposals for </w:t>
      </w:r>
      <w:r w:rsidR="009C5FCA">
        <w:rPr>
          <w:rFonts w:ascii="Times New Roman" w:eastAsia="Times New Roman" w:hAnsi="Times New Roman" w:cs="Times New Roman"/>
          <w:sz w:val="24"/>
          <w:szCs w:val="24"/>
        </w:rPr>
        <w:t>programs</w:t>
      </w:r>
      <w:r w:rsidR="00E956A6" w:rsidRPr="00B12515">
        <w:rPr>
          <w:rFonts w:ascii="Times New Roman" w:eastAsia="Times New Roman" w:hAnsi="Times New Roman" w:cs="Times New Roman"/>
          <w:sz w:val="24"/>
          <w:szCs w:val="24"/>
        </w:rPr>
        <w:t xml:space="preserve"> that</w:t>
      </w:r>
      <w:r w:rsidRPr="00B12515">
        <w:rPr>
          <w:rFonts w:ascii="Times New Roman" w:eastAsia="Times New Roman" w:hAnsi="Times New Roman" w:cs="Times New Roman"/>
          <w:sz w:val="24"/>
          <w:szCs w:val="24"/>
        </w:rPr>
        <w:t xml:space="preserve"> </w:t>
      </w:r>
      <w:r w:rsidR="008A110A" w:rsidRPr="199C9729">
        <w:rPr>
          <w:rFonts w:ascii="Times New Roman" w:eastAsia="Times New Roman" w:hAnsi="Times New Roman" w:cs="Times New Roman"/>
          <w:b/>
          <w:bCs/>
          <w:sz w:val="24"/>
          <w:szCs w:val="24"/>
        </w:rPr>
        <w:t>strengthen ties</w:t>
      </w:r>
      <w:r w:rsidR="00E87591" w:rsidRPr="199C9729">
        <w:rPr>
          <w:rFonts w:ascii="Times New Roman" w:eastAsia="Times New Roman" w:hAnsi="Times New Roman" w:cs="Times New Roman"/>
          <w:b/>
          <w:bCs/>
          <w:sz w:val="24"/>
          <w:szCs w:val="24"/>
        </w:rPr>
        <w:t xml:space="preserve"> between the U.S. and </w:t>
      </w:r>
      <w:r w:rsidR="002A52A2" w:rsidRPr="199C9729">
        <w:rPr>
          <w:rFonts w:ascii="Times New Roman" w:eastAsia="Times New Roman" w:hAnsi="Times New Roman" w:cs="Times New Roman"/>
          <w:b/>
          <w:bCs/>
          <w:sz w:val="24"/>
          <w:szCs w:val="24"/>
        </w:rPr>
        <w:t>Côte d’Ivoire</w:t>
      </w:r>
      <w:r w:rsidR="00E87591" w:rsidRPr="00AA100F">
        <w:rPr>
          <w:rFonts w:ascii="Times New Roman" w:eastAsia="Times New Roman" w:hAnsi="Times New Roman" w:cs="Times New Roman"/>
          <w:sz w:val="24"/>
          <w:szCs w:val="24"/>
        </w:rPr>
        <w:t xml:space="preserve"> </w:t>
      </w:r>
      <w:r w:rsidR="00E87591" w:rsidRPr="00B12515">
        <w:rPr>
          <w:rFonts w:ascii="Times New Roman" w:hAnsi="Times New Roman" w:cs="Times New Roman"/>
          <w:sz w:val="24"/>
          <w:szCs w:val="24"/>
        </w:rPr>
        <w:t xml:space="preserve">through cultural and exchange programming that highlights shared values and promotes bilateral cooperation. </w:t>
      </w:r>
      <w:r w:rsidR="00E87591" w:rsidRPr="00B12515">
        <w:rPr>
          <w:rFonts w:ascii="Times New Roman" w:eastAsia="Times New Roman" w:hAnsi="Times New Roman" w:cs="Times New Roman"/>
          <w:sz w:val="24"/>
          <w:szCs w:val="24"/>
        </w:rPr>
        <w:t>All programs must include an American cultural element or connection with American expert/s, organization/s or institution/s in a specific field that will promote increased understanding of U.S. policy and perspectives.</w:t>
      </w:r>
    </w:p>
    <w:p w14:paraId="5C079F88" w14:textId="65317E33" w:rsidR="0023368A" w:rsidRPr="00645EA2" w:rsidRDefault="00E87591" w:rsidP="00645EA2">
      <w:pPr>
        <w:shd w:val="clear" w:color="auto" w:fill="FFFFFF"/>
        <w:spacing w:after="0" w:line="240" w:lineRule="auto"/>
        <w:textAlignment w:val="baseline"/>
        <w:rPr>
          <w:rFonts w:ascii="Times New Roman" w:eastAsia="Times New Roman" w:hAnsi="Times New Roman" w:cs="Times New Roman"/>
          <w:color w:val="333333"/>
          <w:sz w:val="24"/>
          <w:szCs w:val="24"/>
        </w:rPr>
      </w:pPr>
      <w:r w:rsidRPr="00645EA2">
        <w:rPr>
          <w:rFonts w:ascii="Times New Roman" w:eastAsia="Times New Roman" w:hAnsi="Times New Roman" w:cs="Times New Roman"/>
          <w:sz w:val="24"/>
          <w:szCs w:val="24"/>
        </w:rPr>
        <w:br/>
      </w:r>
    </w:p>
    <w:p w14:paraId="2B80072A" w14:textId="77777777" w:rsidR="00B61396" w:rsidRPr="00B12515" w:rsidRDefault="00E956A6" w:rsidP="0023368A">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Priority Program Areas</w:t>
      </w:r>
      <w:r w:rsidR="00B61396" w:rsidRPr="00B12515">
        <w:rPr>
          <w:rFonts w:ascii="Times New Roman" w:eastAsia="Times New Roman" w:hAnsi="Times New Roman" w:cs="Times New Roman"/>
          <w:b/>
          <w:bCs/>
          <w:sz w:val="24"/>
          <w:szCs w:val="24"/>
          <w:bdr w:val="none" w:sz="0" w:space="0" w:color="auto" w:frame="1"/>
        </w:rPr>
        <w:t>:</w:t>
      </w:r>
    </w:p>
    <w:p w14:paraId="699F992B" w14:textId="1395BD40" w:rsidR="0023368A" w:rsidRPr="00AA100F" w:rsidRDefault="199C9729" w:rsidP="199C9729">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199C9729">
        <w:rPr>
          <w:rFonts w:ascii="Times New Roman" w:eastAsia="Times New Roman" w:hAnsi="Times New Roman" w:cs="Times New Roman"/>
          <w:sz w:val="24"/>
          <w:szCs w:val="24"/>
        </w:rPr>
        <w:t>In FY202</w:t>
      </w:r>
      <w:r w:rsidR="004B60DF">
        <w:rPr>
          <w:rFonts w:ascii="Times New Roman" w:eastAsia="Times New Roman" w:hAnsi="Times New Roman" w:cs="Times New Roman"/>
          <w:sz w:val="24"/>
          <w:szCs w:val="24"/>
        </w:rPr>
        <w:t>2</w:t>
      </w:r>
      <w:r w:rsidRPr="199C9729">
        <w:rPr>
          <w:rFonts w:ascii="Times New Roman" w:eastAsia="Times New Roman" w:hAnsi="Times New Roman" w:cs="Times New Roman"/>
          <w:sz w:val="24"/>
          <w:szCs w:val="24"/>
        </w:rPr>
        <w:t>, PAS Abidjan’s small grants program seeks proposals for programs that address at least one of the following four priority themes:</w:t>
      </w:r>
    </w:p>
    <w:p w14:paraId="6F797764" w14:textId="091AAC15" w:rsidR="00645EA2" w:rsidRPr="00064BC4" w:rsidRDefault="199C9729" w:rsidP="199C9729">
      <w:pPr>
        <w:pStyle w:val="ListParagraph"/>
        <w:numPr>
          <w:ilvl w:val="0"/>
          <w:numId w:val="30"/>
        </w:numPr>
        <w:shd w:val="clear" w:color="auto" w:fill="FFFFFF" w:themeFill="background1"/>
        <w:spacing w:after="0" w:line="240" w:lineRule="auto"/>
        <w:textAlignment w:val="baseline"/>
        <w:rPr>
          <w:rFonts w:eastAsiaTheme="minorEastAsia"/>
          <w:b/>
          <w:bCs/>
          <w:sz w:val="24"/>
          <w:szCs w:val="24"/>
        </w:rPr>
      </w:pPr>
      <w:r w:rsidRPr="00064BC4">
        <w:rPr>
          <w:rFonts w:ascii="Times New Roman" w:eastAsia="Times New Roman" w:hAnsi="Times New Roman" w:cs="Times New Roman"/>
          <w:b/>
          <w:bCs/>
          <w:sz w:val="24"/>
          <w:szCs w:val="24"/>
        </w:rPr>
        <w:t xml:space="preserve">Encouraging active participation of </w:t>
      </w:r>
      <w:r w:rsidR="002E036E" w:rsidRPr="00064BC4">
        <w:rPr>
          <w:rFonts w:ascii="Times New Roman" w:eastAsia="Times New Roman" w:hAnsi="Times New Roman" w:cs="Times New Roman"/>
          <w:b/>
          <w:bCs/>
          <w:sz w:val="24"/>
          <w:szCs w:val="24"/>
        </w:rPr>
        <w:t xml:space="preserve">women and </w:t>
      </w:r>
      <w:r w:rsidRPr="00064BC4">
        <w:rPr>
          <w:rFonts w:ascii="Times New Roman" w:eastAsia="Times New Roman" w:hAnsi="Times New Roman" w:cs="Times New Roman"/>
          <w:b/>
          <w:bCs/>
          <w:sz w:val="24"/>
          <w:szCs w:val="24"/>
        </w:rPr>
        <w:t>youth in a peaceful, inclusive Cote d’Ivoire</w:t>
      </w:r>
    </w:p>
    <w:p w14:paraId="7D4C7DCC" w14:textId="5C61A851" w:rsidR="00645EA2" w:rsidRPr="00064BC4" w:rsidRDefault="199C9729" w:rsidP="199C9729">
      <w:pPr>
        <w:pStyle w:val="ListParagraph"/>
        <w:numPr>
          <w:ilvl w:val="0"/>
          <w:numId w:val="30"/>
        </w:numPr>
        <w:shd w:val="clear" w:color="auto" w:fill="FFFFFF" w:themeFill="background1"/>
        <w:spacing w:after="0" w:line="240" w:lineRule="auto"/>
        <w:textAlignment w:val="baseline"/>
        <w:rPr>
          <w:rFonts w:eastAsiaTheme="minorEastAsia"/>
          <w:b/>
          <w:bCs/>
          <w:sz w:val="24"/>
          <w:szCs w:val="24"/>
        </w:rPr>
      </w:pPr>
      <w:r w:rsidRPr="00064BC4">
        <w:rPr>
          <w:rFonts w:ascii="Times New Roman" w:eastAsia="Times New Roman" w:hAnsi="Times New Roman" w:cs="Times New Roman"/>
          <w:b/>
          <w:bCs/>
          <w:sz w:val="24"/>
          <w:szCs w:val="24"/>
        </w:rPr>
        <w:t>Promoting economic empowerment through entrepreneurship</w:t>
      </w:r>
    </w:p>
    <w:p w14:paraId="1EE4685F" w14:textId="00124998" w:rsidR="00645EA2" w:rsidRPr="00064BC4" w:rsidRDefault="199C9729" w:rsidP="199C9729">
      <w:pPr>
        <w:pStyle w:val="ListParagraph"/>
        <w:numPr>
          <w:ilvl w:val="0"/>
          <w:numId w:val="30"/>
        </w:numPr>
        <w:shd w:val="clear" w:color="auto" w:fill="FFFFFF" w:themeFill="background1"/>
        <w:spacing w:after="0" w:line="240" w:lineRule="auto"/>
        <w:textAlignment w:val="baseline"/>
        <w:rPr>
          <w:rFonts w:eastAsiaTheme="minorEastAsia"/>
          <w:b/>
          <w:bCs/>
          <w:sz w:val="24"/>
          <w:szCs w:val="24"/>
        </w:rPr>
      </w:pPr>
      <w:r w:rsidRPr="00064BC4">
        <w:rPr>
          <w:rFonts w:ascii="Times New Roman" w:eastAsia="Times New Roman" w:hAnsi="Times New Roman" w:cs="Times New Roman"/>
          <w:b/>
          <w:bCs/>
          <w:sz w:val="24"/>
          <w:szCs w:val="24"/>
        </w:rPr>
        <w:t>A healthy Cote d’Ivoire is a prosperous Cote d’Ivoire</w:t>
      </w:r>
    </w:p>
    <w:p w14:paraId="72FEB51C" w14:textId="21BA1B5B" w:rsidR="002E036E" w:rsidRPr="00064BC4" w:rsidRDefault="199C9729" w:rsidP="00B82AF9">
      <w:pPr>
        <w:pStyle w:val="ListParagraph"/>
        <w:numPr>
          <w:ilvl w:val="0"/>
          <w:numId w:val="30"/>
        </w:numPr>
        <w:shd w:val="clear" w:color="auto" w:fill="FFFFFF" w:themeFill="background1"/>
        <w:spacing w:after="0" w:line="240" w:lineRule="auto"/>
        <w:textAlignment w:val="baseline"/>
        <w:rPr>
          <w:b/>
          <w:bCs/>
          <w:sz w:val="24"/>
          <w:szCs w:val="24"/>
        </w:rPr>
      </w:pPr>
      <w:r w:rsidRPr="00064BC4">
        <w:rPr>
          <w:rFonts w:ascii="Times New Roman" w:eastAsia="Times New Roman" w:hAnsi="Times New Roman" w:cs="Times New Roman"/>
          <w:b/>
          <w:bCs/>
          <w:sz w:val="24"/>
          <w:szCs w:val="24"/>
        </w:rPr>
        <w:t>The U.S. and Cote d’Ivoire as strong partners in business and security</w:t>
      </w:r>
      <w:r w:rsidR="002E036E" w:rsidRPr="00064BC4">
        <w:rPr>
          <w:rFonts w:ascii="Times New Roman" w:eastAsia="Times New Roman" w:hAnsi="Times New Roman" w:cs="Times New Roman"/>
          <w:b/>
          <w:bCs/>
          <w:sz w:val="24"/>
          <w:szCs w:val="24"/>
        </w:rPr>
        <w:t>.</w:t>
      </w:r>
    </w:p>
    <w:p w14:paraId="2BAF49A3" w14:textId="125EBD27" w:rsidR="00645EA2" w:rsidRPr="009A499D" w:rsidRDefault="00645EA2" w:rsidP="008A110A">
      <w:pPr>
        <w:shd w:val="clear" w:color="auto" w:fill="FFFFFF" w:themeFill="background1"/>
        <w:spacing w:after="0" w:line="240" w:lineRule="auto"/>
        <w:textAlignment w:val="baseline"/>
        <w:rPr>
          <w:rFonts w:ascii="Times New Roman" w:eastAsia="Times New Roman" w:hAnsi="Times New Roman" w:cs="Times New Roman"/>
          <w:sz w:val="24"/>
          <w:szCs w:val="24"/>
          <w:highlight w:val="yellow"/>
        </w:rPr>
      </w:pPr>
    </w:p>
    <w:p w14:paraId="2AC3E854" w14:textId="77777777" w:rsidR="0023368A" w:rsidRPr="004653B3" w:rsidRDefault="0023368A" w:rsidP="0023368A">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38B4B2F6" w14:textId="77777777" w:rsidR="0023368A" w:rsidRPr="004653B3" w:rsidRDefault="0023368A" w:rsidP="0023368A">
      <w:pPr>
        <w:shd w:val="clear" w:color="auto" w:fill="FFFFFF"/>
        <w:spacing w:after="0" w:line="240" w:lineRule="auto"/>
        <w:textAlignment w:val="baseline"/>
        <w:rPr>
          <w:rFonts w:ascii="Times New Roman" w:eastAsia="Times New Roman" w:hAnsi="Times New Roman" w:cs="Times New Roman"/>
          <w:color w:val="FF0000"/>
          <w:sz w:val="24"/>
          <w:szCs w:val="24"/>
        </w:rPr>
      </w:pPr>
      <w:r w:rsidRPr="004653B3">
        <w:rPr>
          <w:rFonts w:ascii="Times New Roman" w:hAnsi="Times New Roman" w:cs="Times New Roman"/>
          <w:b/>
          <w:bCs/>
          <w:sz w:val="24"/>
          <w:szCs w:val="24"/>
        </w:rPr>
        <w:t>Participants and Audiences:</w:t>
      </w:r>
    </w:p>
    <w:p w14:paraId="0742560C" w14:textId="0F1DD3D5" w:rsidR="00B61396" w:rsidRPr="00AA100F" w:rsidRDefault="00645EA2" w:rsidP="00B61396">
      <w:pPr>
        <w:shd w:val="clear" w:color="auto" w:fill="FFFFFF"/>
        <w:spacing w:after="0" w:line="240" w:lineRule="auto"/>
        <w:textAlignment w:val="baseline"/>
        <w:rPr>
          <w:rFonts w:ascii="Times New Roman" w:eastAsia="Times New Roman" w:hAnsi="Times New Roman" w:cs="Times New Roman"/>
          <w:bCs/>
          <w:iCs/>
          <w:sz w:val="24"/>
          <w:szCs w:val="24"/>
          <w:bdr w:val="none" w:sz="0" w:space="0" w:color="auto" w:frame="1"/>
        </w:rPr>
      </w:pPr>
      <w:r w:rsidRPr="00AA100F">
        <w:rPr>
          <w:rFonts w:ascii="Times New Roman" w:eastAsia="Times New Roman" w:hAnsi="Times New Roman" w:cs="Times New Roman"/>
          <w:bCs/>
          <w:iCs/>
          <w:sz w:val="24"/>
          <w:szCs w:val="24"/>
          <w:bdr w:val="none" w:sz="0" w:space="0" w:color="auto" w:frame="1"/>
        </w:rPr>
        <w:t>While there are no specific required audiences, programs that target</w:t>
      </w:r>
      <w:r w:rsidR="002E036E">
        <w:rPr>
          <w:rFonts w:ascii="Times New Roman" w:eastAsia="Times New Roman" w:hAnsi="Times New Roman" w:cs="Times New Roman"/>
          <w:bCs/>
          <w:iCs/>
          <w:sz w:val="24"/>
          <w:szCs w:val="24"/>
          <w:bdr w:val="none" w:sz="0" w:space="0" w:color="auto" w:frame="1"/>
        </w:rPr>
        <w:t xml:space="preserve"> women and/or</w:t>
      </w:r>
      <w:r w:rsidRPr="00AA100F">
        <w:rPr>
          <w:rFonts w:ascii="Times New Roman" w:eastAsia="Times New Roman" w:hAnsi="Times New Roman" w:cs="Times New Roman"/>
          <w:bCs/>
          <w:iCs/>
          <w:sz w:val="24"/>
          <w:szCs w:val="24"/>
          <w:bdr w:val="none" w:sz="0" w:space="0" w:color="auto" w:frame="1"/>
        </w:rPr>
        <w:t xml:space="preserve"> youth and/or underserved populations will receive extra credit</w:t>
      </w:r>
      <w:r w:rsidR="002E036E">
        <w:rPr>
          <w:rFonts w:ascii="Times New Roman" w:eastAsia="Times New Roman" w:hAnsi="Times New Roman" w:cs="Times New Roman"/>
          <w:bCs/>
          <w:iCs/>
          <w:sz w:val="24"/>
          <w:szCs w:val="24"/>
          <w:bdr w:val="none" w:sz="0" w:space="0" w:color="auto" w:frame="1"/>
        </w:rPr>
        <w:t xml:space="preserve"> and consideration</w:t>
      </w:r>
      <w:r w:rsidRPr="00AA100F">
        <w:rPr>
          <w:rFonts w:ascii="Times New Roman" w:eastAsia="Times New Roman" w:hAnsi="Times New Roman" w:cs="Times New Roman"/>
          <w:bCs/>
          <w:iCs/>
          <w:sz w:val="24"/>
          <w:szCs w:val="24"/>
          <w:bdr w:val="none" w:sz="0" w:space="0" w:color="auto" w:frame="1"/>
        </w:rPr>
        <w:t>.</w:t>
      </w:r>
    </w:p>
    <w:p w14:paraId="16EBB333" w14:textId="77777777" w:rsidR="0023368A" w:rsidRPr="004653B3" w:rsidRDefault="0023368A"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6B465EC7" w14:textId="59886601" w:rsidR="00B61396" w:rsidRPr="008F0AB2" w:rsidRDefault="00B61396" w:rsidP="00B6139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bCs/>
          <w:sz w:val="24"/>
          <w:szCs w:val="24"/>
          <w:bdr w:val="none" w:sz="0" w:space="0" w:color="auto" w:frame="1"/>
        </w:rPr>
        <w:t xml:space="preserve">The following types of </w:t>
      </w:r>
      <w:r w:rsidR="009C5FCA">
        <w:rPr>
          <w:rFonts w:ascii="Times New Roman" w:eastAsia="Times New Roman" w:hAnsi="Times New Roman" w:cs="Times New Roman"/>
          <w:sz w:val="24"/>
          <w:szCs w:val="24"/>
        </w:rPr>
        <w:t>programs</w:t>
      </w:r>
      <w:r w:rsidR="009C5FCA" w:rsidRPr="00B12515">
        <w:rPr>
          <w:rFonts w:ascii="Times New Roman" w:eastAsia="Times New Roman" w:hAnsi="Times New Roman" w:cs="Times New Roman"/>
          <w:b/>
          <w:bCs/>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are not eligible for funding:</w:t>
      </w:r>
      <w:r w:rsidR="00E956A6" w:rsidRPr="00B12515">
        <w:rPr>
          <w:rFonts w:ascii="Times New Roman" w:eastAsia="Times New Roman" w:hAnsi="Times New Roman" w:cs="Times New Roman"/>
          <w:b/>
          <w:bCs/>
          <w:sz w:val="24"/>
          <w:szCs w:val="24"/>
          <w:bdr w:val="none" w:sz="0" w:space="0" w:color="auto" w:frame="1"/>
        </w:rPr>
        <w:t xml:space="preserve"> </w:t>
      </w:r>
    </w:p>
    <w:p w14:paraId="05AEDB6D" w14:textId="30DEA8DB" w:rsidR="00B61396" w:rsidRPr="00B12515" w:rsidRDefault="009C5FCA"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w:t>
      </w:r>
      <w:r w:rsidR="00B61396" w:rsidRPr="00B12515">
        <w:rPr>
          <w:rFonts w:ascii="Times New Roman" w:eastAsia="Times New Roman" w:hAnsi="Times New Roman" w:cs="Times New Roman"/>
          <w:sz w:val="24"/>
          <w:szCs w:val="24"/>
        </w:rPr>
        <w:t>relating to partisan political activity</w:t>
      </w:r>
      <w:r w:rsidR="00B82AF9">
        <w:rPr>
          <w:rFonts w:ascii="Times New Roman" w:eastAsia="Times New Roman" w:hAnsi="Times New Roman" w:cs="Times New Roman"/>
          <w:sz w:val="24"/>
          <w:szCs w:val="24"/>
        </w:rPr>
        <w:t xml:space="preserve"> and political parties or </w:t>
      </w:r>
      <w:proofErr w:type="gramStart"/>
      <w:r w:rsidR="00B82AF9">
        <w:rPr>
          <w:rFonts w:ascii="Times New Roman" w:eastAsia="Times New Roman" w:hAnsi="Times New Roman" w:cs="Times New Roman"/>
          <w:sz w:val="24"/>
          <w:szCs w:val="24"/>
        </w:rPr>
        <w:t>candidates</w:t>
      </w:r>
      <w:r w:rsidR="00B61396" w:rsidRPr="00B12515">
        <w:rPr>
          <w:rFonts w:ascii="Times New Roman" w:eastAsia="Times New Roman" w:hAnsi="Times New Roman" w:cs="Times New Roman"/>
          <w:sz w:val="24"/>
          <w:szCs w:val="24"/>
        </w:rPr>
        <w:t>;</w:t>
      </w:r>
      <w:proofErr w:type="gramEnd"/>
    </w:p>
    <w:p w14:paraId="2024A410" w14:textId="77777777" w:rsidR="00B61396" w:rsidRPr="00B12515"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Charitable </w:t>
      </w:r>
      <w:r w:rsidR="00E956A6" w:rsidRPr="00B12515">
        <w:rPr>
          <w:rFonts w:ascii="Times New Roman" w:eastAsia="Times New Roman" w:hAnsi="Times New Roman" w:cs="Times New Roman"/>
          <w:sz w:val="24"/>
          <w:szCs w:val="24"/>
        </w:rPr>
        <w:t xml:space="preserve">or development </w:t>
      </w:r>
      <w:proofErr w:type="gramStart"/>
      <w:r w:rsidRPr="00B12515">
        <w:rPr>
          <w:rFonts w:ascii="Times New Roman" w:eastAsia="Times New Roman" w:hAnsi="Times New Roman" w:cs="Times New Roman"/>
          <w:sz w:val="24"/>
          <w:szCs w:val="24"/>
        </w:rPr>
        <w:t>activities;</w:t>
      </w:r>
      <w:proofErr w:type="gramEnd"/>
    </w:p>
    <w:p w14:paraId="38B6CDE2" w14:textId="4B3A6482" w:rsidR="00B61396" w:rsidRPr="00B12515"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Construction </w:t>
      </w:r>
      <w:proofErr w:type="gramStart"/>
      <w:r w:rsidR="009C5FCA">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w:t>
      </w:r>
      <w:proofErr w:type="gramEnd"/>
    </w:p>
    <w:p w14:paraId="5805294C" w14:textId="77777777" w:rsidR="00B61396" w:rsidRPr="00B12515" w:rsidRDefault="009C5FCA"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w:t>
      </w:r>
      <w:r w:rsidR="00B61396" w:rsidRPr="00B12515">
        <w:rPr>
          <w:rFonts w:ascii="Times New Roman" w:eastAsia="Times New Roman" w:hAnsi="Times New Roman" w:cs="Times New Roman"/>
          <w:sz w:val="24"/>
          <w:szCs w:val="24"/>
        </w:rPr>
        <w:t xml:space="preserve">that support specific religious </w:t>
      </w:r>
      <w:proofErr w:type="gramStart"/>
      <w:r w:rsidR="00B61396" w:rsidRPr="00B12515">
        <w:rPr>
          <w:rFonts w:ascii="Times New Roman" w:eastAsia="Times New Roman" w:hAnsi="Times New Roman" w:cs="Times New Roman"/>
          <w:sz w:val="24"/>
          <w:szCs w:val="24"/>
        </w:rPr>
        <w:t>activities;</w:t>
      </w:r>
      <w:proofErr w:type="gramEnd"/>
    </w:p>
    <w:p w14:paraId="590E2C6A" w14:textId="7BB838F0" w:rsidR="00B61396" w:rsidRPr="00B12515"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Fundraising </w:t>
      </w:r>
      <w:proofErr w:type="gramStart"/>
      <w:r w:rsidRPr="00B12515">
        <w:rPr>
          <w:rFonts w:ascii="Times New Roman" w:eastAsia="Times New Roman" w:hAnsi="Times New Roman" w:cs="Times New Roman"/>
          <w:sz w:val="24"/>
          <w:szCs w:val="24"/>
        </w:rPr>
        <w:t>campaigns;</w:t>
      </w:r>
      <w:proofErr w:type="gramEnd"/>
    </w:p>
    <w:p w14:paraId="0FCAB641" w14:textId="2027A2F0" w:rsidR="00E956A6" w:rsidRPr="00B12515" w:rsidRDefault="00E956A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lastRenderedPageBreak/>
        <w:t xml:space="preserve">Lobbying for specific legislation or </w:t>
      </w:r>
      <w:r w:rsidR="009C5FCA">
        <w:rPr>
          <w:rFonts w:ascii="Times New Roman" w:eastAsia="Times New Roman" w:hAnsi="Times New Roman" w:cs="Times New Roman"/>
          <w:sz w:val="24"/>
          <w:szCs w:val="24"/>
        </w:rPr>
        <w:t>programs</w:t>
      </w:r>
      <w:r w:rsidR="00B82AF9">
        <w:rPr>
          <w:rFonts w:ascii="Times New Roman" w:eastAsia="Times New Roman" w:hAnsi="Times New Roman" w:cs="Times New Roman"/>
          <w:sz w:val="24"/>
          <w:szCs w:val="24"/>
        </w:rPr>
        <w:t xml:space="preserve"> that may support for-profit </w:t>
      </w:r>
      <w:proofErr w:type="gramStart"/>
      <w:r w:rsidR="00B82AF9">
        <w:rPr>
          <w:rFonts w:ascii="Times New Roman" w:eastAsia="Times New Roman" w:hAnsi="Times New Roman" w:cs="Times New Roman"/>
          <w:sz w:val="24"/>
          <w:szCs w:val="24"/>
        </w:rPr>
        <w:t>entities;</w:t>
      </w:r>
      <w:proofErr w:type="gramEnd"/>
      <w:r w:rsidR="00B82AF9">
        <w:rPr>
          <w:rFonts w:ascii="Times New Roman" w:eastAsia="Times New Roman" w:hAnsi="Times New Roman" w:cs="Times New Roman"/>
          <w:sz w:val="24"/>
          <w:szCs w:val="24"/>
        </w:rPr>
        <w:t xml:space="preserve"> </w:t>
      </w:r>
    </w:p>
    <w:p w14:paraId="6EBE839F" w14:textId="656D48F2" w:rsidR="00B61396" w:rsidRPr="00B12515"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Scientific </w:t>
      </w:r>
      <w:r w:rsidR="00493D50" w:rsidRPr="00B12515">
        <w:rPr>
          <w:rFonts w:ascii="Times New Roman" w:eastAsia="Times New Roman" w:hAnsi="Times New Roman" w:cs="Times New Roman"/>
          <w:sz w:val="24"/>
          <w:szCs w:val="24"/>
        </w:rPr>
        <w:t>research</w:t>
      </w:r>
      <w:r w:rsidR="00B82AF9">
        <w:rPr>
          <w:rFonts w:ascii="Times New Roman" w:eastAsia="Times New Roman" w:hAnsi="Times New Roman" w:cs="Times New Roman"/>
          <w:sz w:val="24"/>
          <w:szCs w:val="24"/>
        </w:rPr>
        <w:t xml:space="preserve"> intended to develop specific new products</w:t>
      </w:r>
    </w:p>
    <w:p w14:paraId="1DCC6AD1" w14:textId="2F930E83" w:rsidR="00B61396" w:rsidRPr="00B12515" w:rsidRDefault="009C5FCA"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w:t>
      </w:r>
      <w:r w:rsidR="00E956A6" w:rsidRPr="00B12515">
        <w:rPr>
          <w:rFonts w:ascii="Times New Roman" w:eastAsia="Times New Roman" w:hAnsi="Times New Roman" w:cs="Times New Roman"/>
          <w:sz w:val="24"/>
          <w:szCs w:val="24"/>
        </w:rPr>
        <w:t xml:space="preserve">intended primarily for the growth or </w:t>
      </w:r>
      <w:r w:rsidR="00B61396" w:rsidRPr="00B12515">
        <w:rPr>
          <w:rFonts w:ascii="Times New Roman" w:eastAsia="Times New Roman" w:hAnsi="Times New Roman" w:cs="Times New Roman"/>
          <w:sz w:val="24"/>
          <w:szCs w:val="24"/>
        </w:rPr>
        <w:t>institutional development of the organization</w:t>
      </w:r>
      <w:r w:rsidR="00B82AF9">
        <w:rPr>
          <w:rFonts w:ascii="Times New Roman" w:eastAsia="Times New Roman" w:hAnsi="Times New Roman" w:cs="Times New Roman"/>
          <w:sz w:val="24"/>
          <w:szCs w:val="24"/>
        </w:rPr>
        <w:t xml:space="preserve">, e.g., office equipment or supplies, </w:t>
      </w:r>
      <w:proofErr w:type="gramStart"/>
      <w:r w:rsidR="00B82AF9">
        <w:rPr>
          <w:rFonts w:ascii="Times New Roman" w:eastAsia="Times New Roman" w:hAnsi="Times New Roman" w:cs="Times New Roman"/>
          <w:sz w:val="24"/>
          <w:szCs w:val="24"/>
        </w:rPr>
        <w:t>transport</w:t>
      </w:r>
      <w:proofErr w:type="gramEnd"/>
      <w:r w:rsidR="00B82AF9">
        <w:rPr>
          <w:rFonts w:ascii="Times New Roman" w:eastAsia="Times New Roman" w:hAnsi="Times New Roman" w:cs="Times New Roman"/>
          <w:sz w:val="24"/>
          <w:szCs w:val="24"/>
        </w:rPr>
        <w:t xml:space="preserve"> or related materials</w:t>
      </w:r>
      <w:r w:rsidR="00B61396" w:rsidRPr="00B12515">
        <w:rPr>
          <w:rFonts w:ascii="Times New Roman" w:eastAsia="Times New Roman" w:hAnsi="Times New Roman" w:cs="Times New Roman"/>
          <w:sz w:val="24"/>
          <w:szCs w:val="24"/>
        </w:rPr>
        <w:t>; or</w:t>
      </w:r>
    </w:p>
    <w:p w14:paraId="462A97BC" w14:textId="77777777" w:rsidR="00407AB8" w:rsidRPr="00407AB8" w:rsidRDefault="009C5FCA" w:rsidP="00407AB8">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w:t>
      </w:r>
      <w:r w:rsidR="00B61396" w:rsidRPr="00B12515">
        <w:rPr>
          <w:rFonts w:ascii="Times New Roman" w:eastAsia="Times New Roman" w:hAnsi="Times New Roman" w:cs="Times New Roman"/>
          <w:sz w:val="24"/>
          <w:szCs w:val="24"/>
        </w:rPr>
        <w:t xml:space="preserve">that duplicate existing </w:t>
      </w:r>
      <w:r>
        <w:rPr>
          <w:rFonts w:ascii="Times New Roman" w:eastAsia="Times New Roman" w:hAnsi="Times New Roman" w:cs="Times New Roman"/>
          <w:sz w:val="24"/>
          <w:szCs w:val="24"/>
        </w:rPr>
        <w:t>programs</w:t>
      </w:r>
      <w:r w:rsidR="00B61396" w:rsidRPr="00B12515">
        <w:rPr>
          <w:rFonts w:ascii="Times New Roman" w:eastAsia="Times New Roman" w:hAnsi="Times New Roman" w:cs="Times New Roman"/>
          <w:sz w:val="24"/>
          <w:szCs w:val="24"/>
        </w:rPr>
        <w:t>.</w:t>
      </w:r>
    </w:p>
    <w:p w14:paraId="6B0BEFE5" w14:textId="77777777" w:rsidR="00B61396" w:rsidRDefault="00B61396" w:rsidP="0023368A">
      <w:pPr>
        <w:shd w:val="clear" w:color="auto" w:fill="FFFFFF"/>
        <w:spacing w:after="0" w:line="240" w:lineRule="auto"/>
        <w:ind w:hanging="990"/>
        <w:textAlignment w:val="baseline"/>
        <w:rPr>
          <w:rFonts w:ascii="Times New Roman" w:eastAsia="Times New Roman" w:hAnsi="Times New Roman" w:cs="Times New Roman"/>
          <w:b/>
          <w:bCs/>
          <w:color w:val="333333"/>
          <w:sz w:val="24"/>
          <w:szCs w:val="24"/>
          <w:bdr w:val="none" w:sz="0" w:space="0" w:color="auto" w:frame="1"/>
        </w:rPr>
      </w:pPr>
    </w:p>
    <w:p w14:paraId="43FF13E9" w14:textId="77777777" w:rsidR="00407AB8" w:rsidRPr="00407AB8" w:rsidRDefault="00407AB8" w:rsidP="00407AB8">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407AB8">
        <w:rPr>
          <w:rFonts w:ascii="Times New Roman" w:eastAsia="Times New Roman" w:hAnsi="Times New Roman" w:cs="Times New Roman"/>
          <w:b/>
          <w:bCs/>
          <w:sz w:val="24"/>
          <w:szCs w:val="24"/>
          <w:bdr w:val="none" w:sz="0" w:space="0" w:color="auto" w:frame="1"/>
        </w:rPr>
        <w:t xml:space="preserve">Authorizing legislation, </w:t>
      </w:r>
      <w:proofErr w:type="gramStart"/>
      <w:r w:rsidRPr="00407AB8">
        <w:rPr>
          <w:rFonts w:ascii="Times New Roman" w:eastAsia="Times New Roman" w:hAnsi="Times New Roman" w:cs="Times New Roman"/>
          <w:b/>
          <w:bCs/>
          <w:sz w:val="24"/>
          <w:szCs w:val="24"/>
          <w:bdr w:val="none" w:sz="0" w:space="0" w:color="auto" w:frame="1"/>
        </w:rPr>
        <w:t>type</w:t>
      </w:r>
      <w:proofErr w:type="gramEnd"/>
      <w:r w:rsidRPr="00407AB8">
        <w:rPr>
          <w:rFonts w:ascii="Times New Roman" w:eastAsia="Times New Roman" w:hAnsi="Times New Roman" w:cs="Times New Roman"/>
          <w:b/>
          <w:bCs/>
          <w:sz w:val="24"/>
          <w:szCs w:val="24"/>
          <w:bdr w:val="none" w:sz="0" w:space="0" w:color="auto" w:frame="1"/>
        </w:rPr>
        <w:t xml:space="preserve"> and year of funding:</w:t>
      </w:r>
    </w:p>
    <w:p w14:paraId="2BABA4E4" w14:textId="2BB300A3" w:rsidR="00407AB8" w:rsidRPr="00AA100F" w:rsidRDefault="00407AB8" w:rsidP="00407AB8">
      <w:pPr>
        <w:shd w:val="clear" w:color="auto" w:fill="FFFFFF"/>
        <w:spacing w:after="0" w:line="240" w:lineRule="auto"/>
        <w:textAlignment w:val="baseline"/>
        <w:rPr>
          <w:rFonts w:ascii="Times New Roman" w:eastAsia="Times New Roman" w:hAnsi="Times New Roman" w:cs="Times New Roman"/>
          <w:bCs/>
          <w:iCs/>
          <w:color w:val="FF0000"/>
          <w:sz w:val="24"/>
          <w:szCs w:val="24"/>
          <w:bdr w:val="none" w:sz="0" w:space="0" w:color="auto" w:frame="1"/>
        </w:rPr>
      </w:pPr>
      <w:r w:rsidRPr="00AA100F">
        <w:rPr>
          <w:rFonts w:ascii="Times New Roman" w:hAnsi="Times New Roman"/>
          <w:iCs/>
          <w:sz w:val="24"/>
          <w:szCs w:val="24"/>
        </w:rPr>
        <w:t>Smith-Mundt</w:t>
      </w:r>
      <w:r w:rsidR="002A52A2" w:rsidRPr="00AA100F">
        <w:rPr>
          <w:rFonts w:ascii="Times New Roman" w:hAnsi="Times New Roman"/>
          <w:iCs/>
          <w:sz w:val="24"/>
          <w:szCs w:val="24"/>
        </w:rPr>
        <w:t xml:space="preserve"> </w:t>
      </w:r>
      <w:r w:rsidRPr="00AA100F">
        <w:rPr>
          <w:rFonts w:ascii="Times New Roman" w:hAnsi="Times New Roman"/>
          <w:iCs/>
          <w:sz w:val="24"/>
          <w:szCs w:val="24"/>
        </w:rPr>
        <w:t>FY20</w:t>
      </w:r>
      <w:r w:rsidR="002A52A2" w:rsidRPr="00AA100F">
        <w:rPr>
          <w:rFonts w:ascii="Times New Roman" w:hAnsi="Times New Roman"/>
          <w:iCs/>
          <w:sz w:val="24"/>
          <w:szCs w:val="24"/>
        </w:rPr>
        <w:t>2</w:t>
      </w:r>
      <w:r w:rsidR="00167ED5">
        <w:rPr>
          <w:rFonts w:ascii="Times New Roman" w:hAnsi="Times New Roman"/>
          <w:iCs/>
          <w:sz w:val="24"/>
          <w:szCs w:val="24"/>
        </w:rPr>
        <w:t>2</w:t>
      </w:r>
      <w:r w:rsidR="002A52A2" w:rsidRPr="00AA100F">
        <w:rPr>
          <w:rFonts w:ascii="Times New Roman" w:hAnsi="Times New Roman"/>
          <w:iCs/>
          <w:sz w:val="24"/>
          <w:szCs w:val="24"/>
        </w:rPr>
        <w:t xml:space="preserve"> </w:t>
      </w:r>
      <w:r w:rsidRPr="00AA100F">
        <w:rPr>
          <w:rFonts w:ascii="Times New Roman" w:hAnsi="Times New Roman"/>
          <w:iCs/>
          <w:sz w:val="24"/>
          <w:szCs w:val="24"/>
        </w:rPr>
        <w:t>Public Dip</w:t>
      </w:r>
      <w:r w:rsidR="00AA100F">
        <w:rPr>
          <w:rFonts w:ascii="Times New Roman" w:hAnsi="Times New Roman"/>
          <w:iCs/>
          <w:sz w:val="24"/>
          <w:szCs w:val="24"/>
        </w:rPr>
        <w:t>l</w:t>
      </w:r>
      <w:r w:rsidRPr="00AA100F">
        <w:rPr>
          <w:rFonts w:ascii="Times New Roman" w:hAnsi="Times New Roman"/>
          <w:iCs/>
          <w:sz w:val="24"/>
          <w:szCs w:val="24"/>
        </w:rPr>
        <w:t xml:space="preserve">omacy Funding. </w:t>
      </w:r>
      <w:r w:rsidRPr="00AA100F">
        <w:rPr>
          <w:rFonts w:ascii="Times New Roman" w:hAnsi="Times New Roman"/>
          <w:iCs/>
          <w:color w:val="FF0000"/>
          <w:sz w:val="24"/>
          <w:szCs w:val="24"/>
        </w:rPr>
        <w:t xml:space="preserve"> </w:t>
      </w:r>
    </w:p>
    <w:p w14:paraId="72E19119" w14:textId="77777777" w:rsidR="00407AB8" w:rsidRPr="004653B3" w:rsidRDefault="00407AB8" w:rsidP="0023368A">
      <w:pPr>
        <w:shd w:val="clear" w:color="auto" w:fill="FFFFFF"/>
        <w:spacing w:after="0" w:line="240" w:lineRule="auto"/>
        <w:ind w:hanging="990"/>
        <w:textAlignment w:val="baseline"/>
        <w:rPr>
          <w:rFonts w:ascii="Times New Roman" w:eastAsia="Times New Roman" w:hAnsi="Times New Roman" w:cs="Times New Roman"/>
          <w:b/>
          <w:bCs/>
          <w:color w:val="333333"/>
          <w:sz w:val="24"/>
          <w:szCs w:val="24"/>
          <w:bdr w:val="none" w:sz="0" w:space="0" w:color="auto" w:frame="1"/>
        </w:rPr>
      </w:pPr>
    </w:p>
    <w:p w14:paraId="528856DB" w14:textId="77777777" w:rsidR="00E956A6" w:rsidRPr="004653B3" w:rsidRDefault="00E956A6"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r w:rsidRPr="00407AB8">
        <w:rPr>
          <w:rFonts w:ascii="Times New Roman" w:eastAsia="Times New Roman" w:hAnsi="Times New Roman" w:cs="Times New Roman"/>
          <w:b/>
          <w:bCs/>
          <w:sz w:val="24"/>
          <w:szCs w:val="24"/>
          <w:bdr w:val="none" w:sz="0" w:space="0" w:color="auto" w:frame="1"/>
        </w:rPr>
        <w:t>B</w:t>
      </w:r>
      <w:r w:rsidR="00B61396" w:rsidRPr="00407AB8">
        <w:rPr>
          <w:rFonts w:ascii="Times New Roman" w:eastAsia="Times New Roman" w:hAnsi="Times New Roman" w:cs="Times New Roman"/>
          <w:b/>
          <w:bCs/>
          <w:sz w:val="24"/>
          <w:szCs w:val="24"/>
          <w:bdr w:val="none" w:sz="0" w:space="0" w:color="auto" w:frame="1"/>
        </w:rPr>
        <w:t xml:space="preserve">. </w:t>
      </w:r>
      <w:r w:rsidRPr="00407AB8">
        <w:rPr>
          <w:rFonts w:ascii="Times New Roman" w:eastAsia="Times New Roman" w:hAnsi="Times New Roman" w:cs="Times New Roman"/>
          <w:b/>
          <w:bCs/>
          <w:sz w:val="24"/>
          <w:szCs w:val="24"/>
          <w:bdr w:val="none" w:sz="0" w:space="0" w:color="auto" w:frame="1"/>
        </w:rPr>
        <w:t xml:space="preserve">FEDERAL </w:t>
      </w:r>
      <w:r w:rsidR="00B61396" w:rsidRPr="00407AB8">
        <w:rPr>
          <w:rFonts w:ascii="Times New Roman" w:eastAsia="Times New Roman" w:hAnsi="Times New Roman" w:cs="Times New Roman"/>
          <w:b/>
          <w:bCs/>
          <w:sz w:val="24"/>
          <w:szCs w:val="24"/>
          <w:bdr w:val="none" w:sz="0" w:space="0" w:color="auto" w:frame="1"/>
        </w:rPr>
        <w:t>AWARD INFORMATION</w:t>
      </w:r>
      <w:r w:rsidR="00B61396" w:rsidRPr="00407AB8">
        <w:rPr>
          <w:rFonts w:ascii="Times New Roman" w:eastAsia="Times New Roman" w:hAnsi="Times New Roman" w:cs="Times New Roman"/>
          <w:b/>
          <w:bCs/>
          <w:sz w:val="24"/>
          <w:szCs w:val="24"/>
          <w:bdr w:val="none" w:sz="0" w:space="0" w:color="auto" w:frame="1"/>
        </w:rPr>
        <w:br/>
      </w:r>
    </w:p>
    <w:p w14:paraId="5378E341" w14:textId="542F73CD" w:rsidR="00E956A6" w:rsidRPr="008F0AB2" w:rsidRDefault="00E956A6" w:rsidP="00E956A6">
      <w:pPr>
        <w:shd w:val="clear" w:color="auto" w:fill="FFFFFF"/>
        <w:spacing w:after="0" w:line="240" w:lineRule="auto"/>
        <w:textAlignment w:val="baseline"/>
        <w:rPr>
          <w:rFonts w:ascii="Times New Roman" w:eastAsia="Times New Roman" w:hAnsi="Times New Roman" w:cs="Times New Roman"/>
          <w:bCs/>
          <w:i/>
          <w:color w:val="333333"/>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Length of performance period: </w:t>
      </w:r>
      <w:r w:rsidR="00645EA2" w:rsidRPr="00AA100F">
        <w:rPr>
          <w:rFonts w:ascii="Times New Roman" w:eastAsia="Times New Roman" w:hAnsi="Times New Roman" w:cs="Times New Roman"/>
          <w:bCs/>
          <w:iCs/>
          <w:sz w:val="24"/>
          <w:szCs w:val="24"/>
          <w:bdr w:val="none" w:sz="0" w:space="0" w:color="auto" w:frame="1"/>
        </w:rPr>
        <w:t>1</w:t>
      </w:r>
      <w:r w:rsidRPr="00AA100F">
        <w:rPr>
          <w:rFonts w:ascii="Times New Roman" w:eastAsia="Times New Roman" w:hAnsi="Times New Roman" w:cs="Times New Roman"/>
          <w:bCs/>
          <w:iCs/>
          <w:sz w:val="24"/>
          <w:szCs w:val="24"/>
          <w:bdr w:val="none" w:sz="0" w:space="0" w:color="auto" w:frame="1"/>
        </w:rPr>
        <w:t xml:space="preserve"> to </w:t>
      </w:r>
      <w:r w:rsidR="00645EA2" w:rsidRPr="00AA100F">
        <w:rPr>
          <w:rFonts w:ascii="Times New Roman" w:eastAsia="Times New Roman" w:hAnsi="Times New Roman" w:cs="Times New Roman"/>
          <w:bCs/>
          <w:iCs/>
          <w:sz w:val="24"/>
          <w:szCs w:val="24"/>
          <w:bdr w:val="none" w:sz="0" w:space="0" w:color="auto" w:frame="1"/>
        </w:rPr>
        <w:t>12</w:t>
      </w:r>
      <w:r w:rsidRPr="00AA100F">
        <w:rPr>
          <w:rFonts w:ascii="Times New Roman" w:eastAsia="Times New Roman" w:hAnsi="Times New Roman" w:cs="Times New Roman"/>
          <w:bCs/>
          <w:iCs/>
          <w:sz w:val="24"/>
          <w:szCs w:val="24"/>
          <w:bdr w:val="none" w:sz="0" w:space="0" w:color="auto" w:frame="1"/>
        </w:rPr>
        <w:t xml:space="preserve"> months</w:t>
      </w:r>
      <w:r w:rsidRPr="00AA100F">
        <w:rPr>
          <w:rFonts w:ascii="Times New Roman" w:eastAsia="Times New Roman" w:hAnsi="Times New Roman" w:cs="Times New Roman"/>
          <w:bCs/>
          <w:i/>
          <w:sz w:val="24"/>
          <w:szCs w:val="24"/>
          <w:bdr w:val="none" w:sz="0" w:space="0" w:color="auto" w:frame="1"/>
        </w:rPr>
        <w:t xml:space="preserve"> </w:t>
      </w:r>
    </w:p>
    <w:p w14:paraId="5FB30A54" w14:textId="53B2C556" w:rsidR="00E956A6" w:rsidRPr="008A110A" w:rsidRDefault="00E956A6" w:rsidP="00E956A6">
      <w:pPr>
        <w:shd w:val="clear" w:color="auto" w:fill="FFFFFF"/>
        <w:spacing w:after="0" w:line="240" w:lineRule="auto"/>
        <w:textAlignment w:val="baseline"/>
        <w:rPr>
          <w:rFonts w:ascii="Times New Roman" w:eastAsia="Times New Roman" w:hAnsi="Times New Roman" w:cs="Times New Roman"/>
          <w:bCs/>
          <w:color w:val="333333"/>
          <w:sz w:val="24"/>
          <w:szCs w:val="24"/>
          <w:bdr w:val="none" w:sz="0" w:space="0" w:color="auto" w:frame="1"/>
        </w:rPr>
      </w:pPr>
      <w:r w:rsidRPr="008A110A">
        <w:rPr>
          <w:rFonts w:ascii="Times New Roman" w:eastAsia="Times New Roman" w:hAnsi="Times New Roman" w:cs="Times New Roman"/>
          <w:bCs/>
          <w:sz w:val="24"/>
          <w:szCs w:val="24"/>
          <w:bdr w:val="none" w:sz="0" w:space="0" w:color="auto" w:frame="1"/>
        </w:rPr>
        <w:t>Number of awards anticipated:</w:t>
      </w:r>
      <w:r w:rsidR="00645EA2" w:rsidRPr="008A110A">
        <w:rPr>
          <w:rFonts w:ascii="Times New Roman" w:eastAsia="Times New Roman" w:hAnsi="Times New Roman" w:cs="Times New Roman"/>
          <w:bCs/>
          <w:sz w:val="24"/>
          <w:szCs w:val="24"/>
          <w:bdr w:val="none" w:sz="0" w:space="0" w:color="auto" w:frame="1"/>
        </w:rPr>
        <w:t xml:space="preserve"> </w:t>
      </w:r>
      <w:r w:rsidR="00645EA2" w:rsidRPr="00064BC4">
        <w:rPr>
          <w:rFonts w:ascii="Times New Roman" w:eastAsia="Times New Roman" w:hAnsi="Times New Roman" w:cs="Times New Roman"/>
          <w:b/>
          <w:sz w:val="24"/>
          <w:szCs w:val="24"/>
          <w:bdr w:val="none" w:sz="0" w:space="0" w:color="auto" w:frame="1"/>
        </w:rPr>
        <w:t>6-10</w:t>
      </w:r>
      <w:r w:rsidRPr="00064BC4">
        <w:rPr>
          <w:rFonts w:ascii="Times New Roman" w:eastAsia="Times New Roman" w:hAnsi="Times New Roman" w:cs="Times New Roman"/>
          <w:b/>
          <w:i/>
          <w:sz w:val="24"/>
          <w:szCs w:val="24"/>
          <w:bdr w:val="none" w:sz="0" w:space="0" w:color="auto" w:frame="1"/>
        </w:rPr>
        <w:t xml:space="preserve"> </w:t>
      </w:r>
      <w:r w:rsidRPr="00064BC4">
        <w:rPr>
          <w:rFonts w:ascii="Times New Roman" w:eastAsia="Times New Roman" w:hAnsi="Times New Roman" w:cs="Times New Roman"/>
          <w:b/>
          <w:sz w:val="24"/>
          <w:szCs w:val="24"/>
          <w:bdr w:val="none" w:sz="0" w:space="0" w:color="auto" w:frame="1"/>
        </w:rPr>
        <w:t xml:space="preserve">awards </w:t>
      </w:r>
      <w:r w:rsidRPr="008A110A">
        <w:rPr>
          <w:rFonts w:ascii="Times New Roman" w:eastAsia="Times New Roman" w:hAnsi="Times New Roman" w:cs="Times New Roman"/>
          <w:bCs/>
          <w:sz w:val="24"/>
          <w:szCs w:val="24"/>
          <w:bdr w:val="none" w:sz="0" w:space="0" w:color="auto" w:frame="1"/>
        </w:rPr>
        <w:t>(dependent on amounts)</w:t>
      </w:r>
    </w:p>
    <w:p w14:paraId="72A030EC" w14:textId="52B2F6EA" w:rsidR="00E956A6" w:rsidRPr="008A110A" w:rsidRDefault="00E956A6" w:rsidP="00E956A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8A110A">
        <w:rPr>
          <w:rFonts w:ascii="Times New Roman" w:eastAsia="Times New Roman" w:hAnsi="Times New Roman" w:cs="Times New Roman"/>
          <w:bCs/>
          <w:sz w:val="24"/>
          <w:szCs w:val="24"/>
          <w:bdr w:val="none" w:sz="0" w:space="0" w:color="auto" w:frame="1"/>
        </w:rPr>
        <w:t xml:space="preserve">Award amounts: awards may range from a minimum of </w:t>
      </w:r>
      <w:r w:rsidRPr="008A110A">
        <w:rPr>
          <w:rFonts w:ascii="Times New Roman" w:eastAsia="Times New Roman" w:hAnsi="Times New Roman" w:cs="Times New Roman"/>
          <w:bCs/>
          <w:iCs/>
          <w:sz w:val="24"/>
          <w:szCs w:val="24"/>
          <w:bdr w:val="none" w:sz="0" w:space="0" w:color="auto" w:frame="1"/>
        </w:rPr>
        <w:t>$</w:t>
      </w:r>
      <w:r w:rsidR="002A52A2" w:rsidRPr="008A110A">
        <w:rPr>
          <w:rFonts w:ascii="Times New Roman" w:eastAsia="Times New Roman" w:hAnsi="Times New Roman" w:cs="Times New Roman"/>
          <w:bCs/>
          <w:iCs/>
          <w:sz w:val="24"/>
          <w:szCs w:val="24"/>
          <w:bdr w:val="none" w:sz="0" w:space="0" w:color="auto" w:frame="1"/>
        </w:rPr>
        <w:t>5,000.00</w:t>
      </w:r>
      <w:r w:rsidRPr="008A110A">
        <w:rPr>
          <w:rFonts w:ascii="Times New Roman" w:eastAsia="Times New Roman" w:hAnsi="Times New Roman" w:cs="Times New Roman"/>
          <w:bCs/>
          <w:sz w:val="24"/>
          <w:szCs w:val="24"/>
          <w:bdr w:val="none" w:sz="0" w:space="0" w:color="auto" w:frame="1"/>
        </w:rPr>
        <w:t xml:space="preserve"> to a maximum of </w:t>
      </w:r>
      <w:r w:rsidRPr="008A110A">
        <w:rPr>
          <w:rFonts w:ascii="Times New Roman" w:eastAsia="Times New Roman" w:hAnsi="Times New Roman" w:cs="Times New Roman"/>
          <w:bCs/>
          <w:iCs/>
          <w:sz w:val="24"/>
          <w:szCs w:val="24"/>
          <w:bdr w:val="none" w:sz="0" w:space="0" w:color="auto" w:frame="1"/>
        </w:rPr>
        <w:t>$</w:t>
      </w:r>
      <w:r w:rsidR="002A52A2" w:rsidRPr="008A110A">
        <w:rPr>
          <w:rFonts w:ascii="Times New Roman" w:eastAsia="Times New Roman" w:hAnsi="Times New Roman" w:cs="Times New Roman"/>
          <w:bCs/>
          <w:iCs/>
          <w:sz w:val="24"/>
          <w:szCs w:val="24"/>
          <w:bdr w:val="none" w:sz="0" w:space="0" w:color="auto" w:frame="1"/>
        </w:rPr>
        <w:t>25,000.00</w:t>
      </w:r>
    </w:p>
    <w:p w14:paraId="0681C9F8" w14:textId="71C68E45" w:rsidR="00E956A6" w:rsidRPr="00AA100F" w:rsidRDefault="00E956A6" w:rsidP="199C9729">
      <w:pPr>
        <w:shd w:val="clear" w:color="auto" w:fill="FFFFFF" w:themeFill="background1"/>
        <w:spacing w:after="0" w:line="240" w:lineRule="auto"/>
        <w:textAlignment w:val="baseline"/>
        <w:rPr>
          <w:rFonts w:ascii="Times New Roman" w:eastAsia="Times New Roman" w:hAnsi="Times New Roman" w:cs="Times New Roman"/>
          <w:sz w:val="24"/>
          <w:szCs w:val="24"/>
          <w:bdr w:val="none" w:sz="0" w:space="0" w:color="auto" w:frame="1"/>
        </w:rPr>
      </w:pPr>
      <w:r w:rsidRPr="008A110A">
        <w:rPr>
          <w:rFonts w:ascii="Times New Roman" w:eastAsia="Times New Roman" w:hAnsi="Times New Roman" w:cs="Times New Roman"/>
          <w:sz w:val="24"/>
          <w:szCs w:val="24"/>
          <w:bdr w:val="none" w:sz="0" w:space="0" w:color="auto" w:frame="1"/>
        </w:rPr>
        <w:t>Total available funding: $2</w:t>
      </w:r>
      <w:r w:rsidR="00167ED5">
        <w:rPr>
          <w:rFonts w:ascii="Times New Roman" w:eastAsia="Times New Roman" w:hAnsi="Times New Roman" w:cs="Times New Roman"/>
          <w:sz w:val="24"/>
          <w:szCs w:val="24"/>
          <w:bdr w:val="none" w:sz="0" w:space="0" w:color="auto" w:frame="1"/>
        </w:rPr>
        <w:t>5</w:t>
      </w:r>
      <w:r w:rsidRPr="008A110A">
        <w:rPr>
          <w:rFonts w:ascii="Times New Roman" w:eastAsia="Times New Roman" w:hAnsi="Times New Roman" w:cs="Times New Roman"/>
          <w:sz w:val="24"/>
          <w:szCs w:val="24"/>
          <w:bdr w:val="none" w:sz="0" w:space="0" w:color="auto" w:frame="1"/>
        </w:rPr>
        <w:t>0</w:t>
      </w:r>
      <w:r w:rsidR="00645EA2" w:rsidRPr="008A110A">
        <w:rPr>
          <w:rFonts w:ascii="Times New Roman" w:eastAsia="Times New Roman" w:hAnsi="Times New Roman" w:cs="Times New Roman"/>
          <w:sz w:val="24"/>
          <w:szCs w:val="24"/>
          <w:bdr w:val="none" w:sz="0" w:space="0" w:color="auto" w:frame="1"/>
        </w:rPr>
        <w:t>,000</w:t>
      </w:r>
      <w:r w:rsidR="00AA100F" w:rsidRPr="008A110A">
        <w:rPr>
          <w:rFonts w:ascii="Times New Roman" w:eastAsia="Times New Roman" w:hAnsi="Times New Roman" w:cs="Times New Roman"/>
          <w:sz w:val="24"/>
          <w:szCs w:val="24"/>
          <w:bdr w:val="none" w:sz="0" w:space="0" w:color="auto" w:frame="1"/>
        </w:rPr>
        <w:t>.00USD</w:t>
      </w:r>
    </w:p>
    <w:p w14:paraId="3C2DE8DD" w14:textId="46D2A644" w:rsidR="00E956A6" w:rsidRPr="00B12515"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Type of Funding:  Fiscal Year </w:t>
      </w:r>
      <w:r w:rsidRPr="00ED01CD">
        <w:rPr>
          <w:rFonts w:ascii="Times New Roman" w:eastAsia="Times New Roman" w:hAnsi="Times New Roman" w:cs="Times New Roman"/>
          <w:bCs/>
          <w:iCs/>
          <w:sz w:val="24"/>
          <w:szCs w:val="24"/>
          <w:bdr w:val="none" w:sz="0" w:space="0" w:color="auto" w:frame="1"/>
        </w:rPr>
        <w:t>20</w:t>
      </w:r>
      <w:r w:rsidR="002A52A2" w:rsidRPr="00ED01CD">
        <w:rPr>
          <w:rFonts w:ascii="Times New Roman" w:eastAsia="Times New Roman" w:hAnsi="Times New Roman" w:cs="Times New Roman"/>
          <w:bCs/>
          <w:iCs/>
          <w:sz w:val="24"/>
          <w:szCs w:val="24"/>
          <w:bdr w:val="none" w:sz="0" w:space="0" w:color="auto" w:frame="1"/>
        </w:rPr>
        <w:t>2</w:t>
      </w:r>
      <w:r w:rsidR="00167ED5">
        <w:rPr>
          <w:rFonts w:ascii="Times New Roman" w:eastAsia="Times New Roman" w:hAnsi="Times New Roman" w:cs="Times New Roman"/>
          <w:bCs/>
          <w:iCs/>
          <w:sz w:val="24"/>
          <w:szCs w:val="24"/>
          <w:bdr w:val="none" w:sz="0" w:space="0" w:color="auto" w:frame="1"/>
        </w:rPr>
        <w:t>2</w:t>
      </w:r>
      <w:r w:rsidRPr="00ED01CD">
        <w:rPr>
          <w:rFonts w:ascii="Times New Roman" w:eastAsia="Times New Roman" w:hAnsi="Times New Roman" w:cs="Times New Roman"/>
          <w:bCs/>
          <w:iCs/>
          <w:sz w:val="24"/>
          <w:szCs w:val="24"/>
          <w:bdr w:val="none" w:sz="0" w:space="0" w:color="auto" w:frame="1"/>
        </w:rPr>
        <w:t xml:space="preserve"> Public Diplomacy Funding</w:t>
      </w:r>
    </w:p>
    <w:p w14:paraId="484B41D9" w14:textId="6CE43552" w:rsidR="00E956A6" w:rsidRPr="00ED01CD" w:rsidRDefault="00E956A6" w:rsidP="00E956A6">
      <w:pPr>
        <w:shd w:val="clear" w:color="auto" w:fill="FFFFFF"/>
        <w:spacing w:after="0" w:line="240" w:lineRule="auto"/>
        <w:textAlignment w:val="baseline"/>
        <w:rPr>
          <w:rFonts w:ascii="Times New Roman" w:eastAsia="Times New Roman" w:hAnsi="Times New Roman" w:cs="Times New Roman"/>
          <w:bCs/>
          <w:iCs/>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Anticipated </w:t>
      </w:r>
      <w:r w:rsidR="009C5FCA">
        <w:rPr>
          <w:rFonts w:ascii="Times New Roman" w:eastAsia="Times New Roman" w:hAnsi="Times New Roman" w:cs="Times New Roman"/>
          <w:sz w:val="24"/>
          <w:szCs w:val="24"/>
        </w:rPr>
        <w:t xml:space="preserve">program </w:t>
      </w:r>
      <w:r w:rsidRPr="00B12515">
        <w:rPr>
          <w:rFonts w:ascii="Times New Roman" w:eastAsia="Times New Roman" w:hAnsi="Times New Roman" w:cs="Times New Roman"/>
          <w:bCs/>
          <w:sz w:val="24"/>
          <w:szCs w:val="24"/>
          <w:bdr w:val="none" w:sz="0" w:space="0" w:color="auto" w:frame="1"/>
        </w:rPr>
        <w:t xml:space="preserve">start date:  </w:t>
      </w:r>
      <w:r w:rsidR="00645EA2" w:rsidRPr="00ED01CD">
        <w:rPr>
          <w:rFonts w:ascii="Times New Roman" w:eastAsia="Times New Roman" w:hAnsi="Times New Roman" w:cs="Times New Roman"/>
          <w:bCs/>
          <w:iCs/>
          <w:sz w:val="24"/>
          <w:szCs w:val="24"/>
          <w:bdr w:val="none" w:sz="0" w:space="0" w:color="auto" w:frame="1"/>
        </w:rPr>
        <w:t>On a rolling basis</w:t>
      </w:r>
    </w:p>
    <w:p w14:paraId="0A29FA53" w14:textId="77777777" w:rsidR="00C015BA" w:rsidRPr="004653B3" w:rsidRDefault="00C015BA" w:rsidP="00C015BA">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This notice is subject to availability of funding.</w:t>
      </w:r>
    </w:p>
    <w:p w14:paraId="0775097D" w14:textId="77777777" w:rsidR="00E956A6" w:rsidRPr="004653B3" w:rsidRDefault="00E956A6"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2FF9B0E4" w14:textId="2C944C33" w:rsidR="00B61396" w:rsidRPr="008F0AB2" w:rsidRDefault="00852712" w:rsidP="00B6139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8A110A">
        <w:rPr>
          <w:rFonts w:ascii="Times New Roman" w:eastAsia="Times New Roman" w:hAnsi="Times New Roman" w:cs="Times New Roman"/>
          <w:b/>
          <w:bCs/>
          <w:sz w:val="24"/>
          <w:szCs w:val="24"/>
          <w:bdr w:val="none" w:sz="0" w:space="0" w:color="auto" w:frame="1"/>
        </w:rPr>
        <w:t xml:space="preserve">Funding Instrument </w:t>
      </w:r>
      <w:r w:rsidR="00B61396" w:rsidRPr="008A110A">
        <w:rPr>
          <w:rFonts w:ascii="Times New Roman" w:eastAsia="Times New Roman" w:hAnsi="Times New Roman" w:cs="Times New Roman"/>
          <w:b/>
          <w:bCs/>
          <w:sz w:val="24"/>
          <w:szCs w:val="24"/>
          <w:bdr w:val="none" w:sz="0" w:space="0" w:color="auto" w:frame="1"/>
        </w:rPr>
        <w:t>Type:  </w:t>
      </w:r>
      <w:r w:rsidR="00B166C2" w:rsidRPr="008A110A">
        <w:rPr>
          <w:rFonts w:ascii="Times New Roman" w:eastAsia="Times New Roman" w:hAnsi="Times New Roman" w:cs="Times New Roman"/>
          <w:sz w:val="24"/>
          <w:szCs w:val="24"/>
        </w:rPr>
        <w:t>Grant, Fixed Amount Award</w:t>
      </w:r>
      <w:r w:rsidR="00B82AF9">
        <w:rPr>
          <w:rFonts w:ascii="Times New Roman" w:eastAsia="Times New Roman" w:hAnsi="Times New Roman" w:cs="Times New Roman"/>
          <w:sz w:val="24"/>
          <w:szCs w:val="24"/>
        </w:rPr>
        <w:t xml:space="preserve"> (FAA)</w:t>
      </w:r>
      <w:r w:rsidR="00B61396" w:rsidRPr="008A110A">
        <w:rPr>
          <w:rFonts w:ascii="Times New Roman" w:eastAsia="Times New Roman" w:hAnsi="Times New Roman" w:cs="Times New Roman"/>
          <w:sz w:val="24"/>
          <w:szCs w:val="24"/>
        </w:rPr>
        <w:t xml:space="preserve">, or Cooperative agreement. </w:t>
      </w:r>
      <w:r w:rsidR="00B82AF9">
        <w:rPr>
          <w:rFonts w:ascii="Times New Roman" w:eastAsia="Times New Roman" w:hAnsi="Times New Roman" w:cs="Times New Roman"/>
          <w:sz w:val="24"/>
          <w:szCs w:val="24"/>
        </w:rPr>
        <w:t xml:space="preserve">[Note: </w:t>
      </w:r>
      <w:r w:rsidR="00B61396" w:rsidRPr="008A110A">
        <w:rPr>
          <w:rFonts w:ascii="Times New Roman" w:eastAsia="Times New Roman" w:hAnsi="Times New Roman" w:cs="Times New Roman"/>
          <w:sz w:val="24"/>
          <w:szCs w:val="24"/>
        </w:rPr>
        <w:t xml:space="preserve">Cooperative agreements are different from grants in that PAS </w:t>
      </w:r>
      <w:r w:rsidR="00B82AF9">
        <w:rPr>
          <w:rFonts w:ascii="Times New Roman" w:eastAsia="Times New Roman" w:hAnsi="Times New Roman" w:cs="Times New Roman"/>
          <w:sz w:val="24"/>
          <w:szCs w:val="24"/>
        </w:rPr>
        <w:t xml:space="preserve">Abidjan </w:t>
      </w:r>
      <w:r w:rsidR="00B61396" w:rsidRPr="008A110A">
        <w:rPr>
          <w:rFonts w:ascii="Times New Roman" w:eastAsia="Times New Roman" w:hAnsi="Times New Roman" w:cs="Times New Roman"/>
          <w:sz w:val="24"/>
          <w:szCs w:val="24"/>
        </w:rPr>
        <w:t xml:space="preserve">staff are more actively involved </w:t>
      </w:r>
      <w:r w:rsidR="00C015BA" w:rsidRPr="008A110A">
        <w:rPr>
          <w:rFonts w:ascii="Times New Roman" w:eastAsia="Times New Roman" w:hAnsi="Times New Roman" w:cs="Times New Roman"/>
          <w:sz w:val="24"/>
          <w:szCs w:val="24"/>
        </w:rPr>
        <w:t xml:space="preserve">in the grant </w:t>
      </w:r>
      <w:r w:rsidR="00D0290D" w:rsidRPr="008A110A">
        <w:rPr>
          <w:rFonts w:ascii="Times New Roman" w:eastAsia="Times New Roman" w:hAnsi="Times New Roman" w:cs="Times New Roman"/>
          <w:sz w:val="24"/>
          <w:szCs w:val="24"/>
        </w:rPr>
        <w:t>implementation</w:t>
      </w:r>
      <w:r w:rsidR="00B61396" w:rsidRPr="008A110A">
        <w:rPr>
          <w:rFonts w:ascii="Times New Roman" w:eastAsia="Times New Roman" w:hAnsi="Times New Roman" w:cs="Times New Roman"/>
          <w:color w:val="333333"/>
          <w:sz w:val="24"/>
          <w:szCs w:val="24"/>
        </w:rPr>
        <w:t>.</w:t>
      </w:r>
      <w:r w:rsidR="00B82AF9">
        <w:rPr>
          <w:rFonts w:ascii="Times New Roman" w:eastAsia="Times New Roman" w:hAnsi="Times New Roman" w:cs="Times New Roman"/>
          <w:color w:val="333333"/>
          <w:sz w:val="24"/>
          <w:szCs w:val="24"/>
        </w:rPr>
        <w:t>]</w:t>
      </w:r>
    </w:p>
    <w:p w14:paraId="1903E250"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EC38EEC" w14:textId="6C2A9CCF" w:rsidR="00B61396" w:rsidRPr="00645EA2" w:rsidRDefault="009C5FCA"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bdr w:val="none" w:sz="0" w:space="0" w:color="auto" w:frame="1"/>
        </w:rPr>
        <w:t>Program</w:t>
      </w:r>
      <w:r w:rsidR="00B61396" w:rsidRPr="00B12515">
        <w:rPr>
          <w:rFonts w:ascii="Times New Roman" w:eastAsia="Times New Roman" w:hAnsi="Times New Roman" w:cs="Times New Roman"/>
          <w:b/>
          <w:bCs/>
          <w:sz w:val="24"/>
          <w:szCs w:val="24"/>
          <w:bdr w:val="none" w:sz="0" w:space="0" w:color="auto" w:frame="1"/>
        </w:rPr>
        <w:t xml:space="preserve"> </w:t>
      </w:r>
      <w:r w:rsidR="00C015BA" w:rsidRPr="00B12515">
        <w:rPr>
          <w:rFonts w:ascii="Times New Roman" w:eastAsia="Times New Roman" w:hAnsi="Times New Roman" w:cs="Times New Roman"/>
          <w:b/>
          <w:bCs/>
          <w:sz w:val="24"/>
          <w:szCs w:val="24"/>
          <w:bdr w:val="none" w:sz="0" w:space="0" w:color="auto" w:frame="1"/>
        </w:rPr>
        <w:t>Performance</w:t>
      </w:r>
      <w:r w:rsidR="00B61396" w:rsidRPr="00B12515">
        <w:rPr>
          <w:rFonts w:ascii="Times New Roman" w:eastAsia="Times New Roman" w:hAnsi="Times New Roman" w:cs="Times New Roman"/>
          <w:b/>
          <w:bCs/>
          <w:sz w:val="24"/>
          <w:szCs w:val="24"/>
          <w:bdr w:val="none" w:sz="0" w:space="0" w:color="auto" w:frame="1"/>
        </w:rPr>
        <w:t xml:space="preserve"> Period</w:t>
      </w:r>
      <w:r w:rsidR="00B166C2" w:rsidRPr="00B12515">
        <w:rPr>
          <w:rFonts w:ascii="Times New Roman" w:eastAsia="Times New Roman" w:hAnsi="Times New Roman" w:cs="Times New Roman"/>
          <w:sz w:val="24"/>
          <w:szCs w:val="24"/>
        </w:rPr>
        <w:t xml:space="preserve">: Proposed </w:t>
      </w:r>
      <w:r>
        <w:rPr>
          <w:rFonts w:ascii="Times New Roman" w:eastAsia="Times New Roman" w:hAnsi="Times New Roman" w:cs="Times New Roman"/>
          <w:sz w:val="24"/>
          <w:szCs w:val="24"/>
        </w:rPr>
        <w:t>programs</w:t>
      </w:r>
      <w:r w:rsidR="00B61396" w:rsidRPr="00B12515">
        <w:rPr>
          <w:rFonts w:ascii="Times New Roman" w:eastAsia="Times New Roman" w:hAnsi="Times New Roman" w:cs="Times New Roman"/>
          <w:sz w:val="24"/>
          <w:szCs w:val="24"/>
        </w:rPr>
        <w:t xml:space="preserve"> should be completed in </w:t>
      </w:r>
      <w:r w:rsidR="00645EA2" w:rsidRPr="00ED01CD">
        <w:rPr>
          <w:rFonts w:ascii="Times New Roman" w:eastAsia="Times New Roman" w:hAnsi="Times New Roman" w:cs="Times New Roman"/>
          <w:iCs/>
          <w:sz w:val="24"/>
          <w:szCs w:val="24"/>
        </w:rPr>
        <w:t>12 months</w:t>
      </w:r>
      <w:r w:rsidR="00B61396" w:rsidRPr="00ED01CD">
        <w:rPr>
          <w:rFonts w:ascii="Times New Roman" w:eastAsia="Times New Roman" w:hAnsi="Times New Roman" w:cs="Times New Roman"/>
          <w:sz w:val="24"/>
          <w:szCs w:val="24"/>
        </w:rPr>
        <w:t xml:space="preserve"> </w:t>
      </w:r>
      <w:r w:rsidR="00B61396" w:rsidRPr="00B12515">
        <w:rPr>
          <w:rFonts w:ascii="Times New Roman" w:eastAsia="Times New Roman" w:hAnsi="Times New Roman" w:cs="Times New Roman"/>
          <w:sz w:val="24"/>
          <w:szCs w:val="24"/>
        </w:rPr>
        <w:t xml:space="preserve">or less. </w:t>
      </w:r>
      <w:r w:rsidR="00B61396" w:rsidRPr="008F0AB2">
        <w:rPr>
          <w:rFonts w:ascii="Times New Roman" w:eastAsia="Times New Roman" w:hAnsi="Times New Roman" w:cs="Times New Roman"/>
          <w:sz w:val="24"/>
          <w:szCs w:val="24"/>
        </w:rPr>
        <w:t xml:space="preserve">PAS will entertain applications for continuation grants funded under these awards beyond the initial budget period on a non-competitive basis subject to availability of funds, satisfactory progress of the program, and a determination that continued funding would be in the </w:t>
      </w:r>
      <w:r w:rsidR="00B61396" w:rsidRPr="00B12515">
        <w:rPr>
          <w:rFonts w:ascii="Times New Roman" w:eastAsia="Times New Roman" w:hAnsi="Times New Roman" w:cs="Times New Roman"/>
          <w:sz w:val="24"/>
          <w:szCs w:val="24"/>
        </w:rPr>
        <w:t>best interest of the U.S. Department of State.</w:t>
      </w:r>
    </w:p>
    <w:p w14:paraId="6F4ED942" w14:textId="77777777" w:rsidR="00C015BA" w:rsidRPr="00B12515"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p>
    <w:p w14:paraId="3EF1BDE6" w14:textId="77777777" w:rsidR="00B61396" w:rsidRPr="00B12515"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C</w:t>
      </w:r>
      <w:r w:rsidR="00B61396" w:rsidRPr="00B12515">
        <w:rPr>
          <w:rFonts w:ascii="Times New Roman" w:eastAsia="Times New Roman" w:hAnsi="Times New Roman" w:cs="Times New Roman"/>
          <w:b/>
          <w:bCs/>
          <w:sz w:val="24"/>
          <w:szCs w:val="24"/>
          <w:bdr w:val="none" w:sz="0" w:space="0" w:color="auto" w:frame="1"/>
        </w:rPr>
        <w:t>. ELIGILIBITY INFORMATION</w:t>
      </w:r>
    </w:p>
    <w:p w14:paraId="5B0F0362" w14:textId="77777777" w:rsidR="00D0290D" w:rsidRPr="00B12515" w:rsidRDefault="00D0290D" w:rsidP="00B61396">
      <w:pPr>
        <w:shd w:val="clear" w:color="auto" w:fill="FFFFFF"/>
        <w:spacing w:after="0" w:line="240" w:lineRule="auto"/>
        <w:textAlignment w:val="baseline"/>
        <w:rPr>
          <w:rFonts w:ascii="Times New Roman" w:eastAsia="Times New Roman" w:hAnsi="Times New Roman" w:cs="Times New Roman"/>
          <w:sz w:val="24"/>
          <w:szCs w:val="24"/>
        </w:rPr>
      </w:pPr>
    </w:p>
    <w:p w14:paraId="6A01B6D8"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Eligible Applicants</w:t>
      </w:r>
    </w:p>
    <w:p w14:paraId="5ED05A0D"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7A1B9FE7" w14:textId="5D82A5C2" w:rsidR="00C015BA" w:rsidRPr="008F0AB2" w:rsidRDefault="00C015BA" w:rsidP="006B1AFD">
      <w:pPr>
        <w:shd w:val="clear" w:color="auto" w:fill="FFFFFF"/>
        <w:spacing w:after="0" w:line="240" w:lineRule="auto"/>
        <w:textAlignment w:val="baseline"/>
        <w:rPr>
          <w:rFonts w:ascii="Times New Roman" w:eastAsia="Times New Roman" w:hAnsi="Times New Roman" w:cs="Times New Roman"/>
          <w:i/>
          <w:color w:val="333333"/>
          <w:sz w:val="24"/>
          <w:szCs w:val="24"/>
        </w:rPr>
      </w:pPr>
      <w:r w:rsidRPr="00B12515">
        <w:rPr>
          <w:rFonts w:ascii="Times New Roman" w:eastAsia="Times New Roman" w:hAnsi="Times New Roman" w:cs="Times New Roman"/>
          <w:sz w:val="24"/>
          <w:szCs w:val="24"/>
        </w:rPr>
        <w:t>The</w:t>
      </w:r>
      <w:r w:rsidR="00B61396" w:rsidRPr="00B12515">
        <w:rPr>
          <w:rFonts w:ascii="Times New Roman" w:eastAsia="Times New Roman" w:hAnsi="Times New Roman" w:cs="Times New Roman"/>
          <w:sz w:val="24"/>
          <w:szCs w:val="24"/>
        </w:rPr>
        <w:t xml:space="preserve"> Public Affairs Section encourages applications from </w:t>
      </w:r>
      <w:r w:rsidRPr="00B12515">
        <w:rPr>
          <w:rFonts w:ascii="Times New Roman" w:eastAsia="Times New Roman" w:hAnsi="Times New Roman" w:cs="Times New Roman"/>
          <w:sz w:val="24"/>
          <w:szCs w:val="24"/>
        </w:rPr>
        <w:t xml:space="preserve">U.S. and </w:t>
      </w:r>
      <w:r w:rsidR="00645EA2" w:rsidRPr="00ED01CD">
        <w:rPr>
          <w:rFonts w:ascii="Times New Roman" w:eastAsia="Times New Roman" w:hAnsi="Times New Roman" w:cs="Times New Roman"/>
          <w:iCs/>
          <w:sz w:val="24"/>
          <w:szCs w:val="24"/>
        </w:rPr>
        <w:t>Ivoirian</w:t>
      </w:r>
      <w:r w:rsidRPr="00ED01CD">
        <w:rPr>
          <w:rFonts w:ascii="Times New Roman" w:eastAsia="Times New Roman" w:hAnsi="Times New Roman" w:cs="Times New Roman"/>
          <w:iCs/>
          <w:sz w:val="24"/>
          <w:szCs w:val="24"/>
        </w:rPr>
        <w:t>:</w:t>
      </w:r>
    </w:p>
    <w:p w14:paraId="00B89E7C" w14:textId="503C03AA" w:rsidR="00645EA2" w:rsidRDefault="00B82AF9" w:rsidP="00645EA2">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and r</w:t>
      </w:r>
      <w:r w:rsidR="003771F4" w:rsidRPr="00B12515">
        <w:rPr>
          <w:rFonts w:ascii="Times New Roman" w:eastAsia="Times New Roman" w:hAnsi="Times New Roman" w:cs="Times New Roman"/>
          <w:sz w:val="24"/>
          <w:szCs w:val="24"/>
        </w:rPr>
        <w:t>egistered n</w:t>
      </w:r>
      <w:r w:rsidR="00C015BA" w:rsidRPr="00B12515">
        <w:rPr>
          <w:rFonts w:ascii="Times New Roman" w:eastAsia="Times New Roman" w:hAnsi="Times New Roman" w:cs="Times New Roman"/>
          <w:sz w:val="24"/>
          <w:szCs w:val="24"/>
        </w:rPr>
        <w:t>ot-for-profit</w:t>
      </w:r>
      <w:r w:rsidR="003771F4" w:rsidRPr="00B12515">
        <w:rPr>
          <w:rFonts w:ascii="Times New Roman" w:eastAsia="Times New Roman" w:hAnsi="Times New Roman" w:cs="Times New Roman"/>
          <w:sz w:val="24"/>
          <w:szCs w:val="24"/>
        </w:rPr>
        <w:t xml:space="preserve"> organizations, including think tanks and civil society/non-governmental organizations</w:t>
      </w:r>
      <w:r>
        <w:rPr>
          <w:rFonts w:ascii="Times New Roman" w:eastAsia="Times New Roman" w:hAnsi="Times New Roman" w:cs="Times New Roman"/>
          <w:sz w:val="24"/>
          <w:szCs w:val="24"/>
        </w:rPr>
        <w:t xml:space="preserve"> (NGO’s)</w:t>
      </w:r>
      <w:r w:rsidR="003771F4" w:rsidRPr="00B12515">
        <w:rPr>
          <w:rFonts w:ascii="Times New Roman" w:eastAsia="Times New Roman" w:hAnsi="Times New Roman" w:cs="Times New Roman"/>
          <w:sz w:val="24"/>
          <w:szCs w:val="24"/>
        </w:rPr>
        <w:t xml:space="preserve"> with programming experienc</w:t>
      </w:r>
      <w:r w:rsidR="00645EA2">
        <w:rPr>
          <w:rFonts w:ascii="Times New Roman" w:eastAsia="Times New Roman" w:hAnsi="Times New Roman" w:cs="Times New Roman"/>
          <w:sz w:val="24"/>
          <w:szCs w:val="24"/>
        </w:rPr>
        <w:t>e</w:t>
      </w:r>
    </w:p>
    <w:p w14:paraId="416A2EE1" w14:textId="77777777" w:rsidR="00645EA2" w:rsidRDefault="003771F4" w:rsidP="00645EA2">
      <w:pPr>
        <w:pStyle w:val="ListParagraph"/>
        <w:numPr>
          <w:ilvl w:val="0"/>
          <w:numId w:val="19"/>
        </w:numPr>
        <w:rPr>
          <w:rFonts w:ascii="Times New Roman" w:eastAsia="Times New Roman" w:hAnsi="Times New Roman" w:cs="Times New Roman"/>
          <w:sz w:val="24"/>
          <w:szCs w:val="24"/>
        </w:rPr>
      </w:pPr>
      <w:r w:rsidRPr="00645EA2">
        <w:rPr>
          <w:rFonts w:ascii="Times New Roman" w:eastAsia="Times New Roman" w:hAnsi="Times New Roman" w:cs="Times New Roman"/>
          <w:sz w:val="24"/>
          <w:szCs w:val="24"/>
        </w:rPr>
        <w:t>Non-profit or governmental e</w:t>
      </w:r>
      <w:r w:rsidR="00B61396" w:rsidRPr="00645EA2">
        <w:rPr>
          <w:rFonts w:ascii="Times New Roman" w:eastAsia="Times New Roman" w:hAnsi="Times New Roman" w:cs="Times New Roman"/>
          <w:sz w:val="24"/>
          <w:szCs w:val="24"/>
        </w:rPr>
        <w:t>ducational institutions</w:t>
      </w:r>
    </w:p>
    <w:p w14:paraId="6E8F5B80" w14:textId="1D0C9DDD" w:rsidR="003771F4" w:rsidRPr="00645EA2" w:rsidRDefault="00B61396" w:rsidP="00645EA2">
      <w:pPr>
        <w:pStyle w:val="ListParagraph"/>
        <w:numPr>
          <w:ilvl w:val="0"/>
          <w:numId w:val="19"/>
        </w:numPr>
        <w:rPr>
          <w:rFonts w:ascii="Times New Roman" w:eastAsia="Times New Roman" w:hAnsi="Times New Roman" w:cs="Times New Roman"/>
          <w:sz w:val="24"/>
          <w:szCs w:val="24"/>
        </w:rPr>
      </w:pPr>
      <w:r w:rsidRPr="00645EA2">
        <w:rPr>
          <w:rFonts w:ascii="Times New Roman" w:eastAsia="Times New Roman" w:hAnsi="Times New Roman" w:cs="Times New Roman"/>
          <w:sz w:val="24"/>
          <w:szCs w:val="24"/>
        </w:rPr>
        <w:t>Governmental institutions</w:t>
      </w:r>
      <w:r w:rsidR="00B82AF9">
        <w:rPr>
          <w:rFonts w:ascii="Times New Roman" w:eastAsia="Times New Roman" w:hAnsi="Times New Roman" w:cs="Times New Roman"/>
          <w:sz w:val="24"/>
          <w:szCs w:val="24"/>
        </w:rPr>
        <w:t>.</w:t>
      </w:r>
    </w:p>
    <w:p w14:paraId="0CB63DB5" w14:textId="77777777" w:rsidR="003771F4" w:rsidRPr="00B12515" w:rsidRDefault="003771F4" w:rsidP="003771F4">
      <w:pPr>
        <w:shd w:val="clear" w:color="auto" w:fill="FFFFFF"/>
        <w:spacing w:after="0" w:line="240" w:lineRule="auto"/>
        <w:textAlignment w:val="baseline"/>
        <w:rPr>
          <w:rFonts w:ascii="Times New Roman" w:eastAsia="Times New Roman" w:hAnsi="Times New Roman" w:cs="Times New Roman"/>
          <w:sz w:val="24"/>
          <w:szCs w:val="24"/>
        </w:rPr>
      </w:pPr>
    </w:p>
    <w:p w14:paraId="4669F423" w14:textId="77777777" w:rsidR="00B61396" w:rsidRPr="00064BC4" w:rsidRDefault="003771F4" w:rsidP="003771F4">
      <w:pPr>
        <w:shd w:val="clear" w:color="auto" w:fill="FFFFFF"/>
        <w:spacing w:after="0" w:line="240" w:lineRule="auto"/>
        <w:textAlignment w:val="baseline"/>
        <w:rPr>
          <w:rFonts w:ascii="Times New Roman" w:eastAsia="Times New Roman" w:hAnsi="Times New Roman" w:cs="Times New Roman"/>
          <w:b/>
          <w:bCs/>
          <w:sz w:val="24"/>
          <w:szCs w:val="24"/>
        </w:rPr>
      </w:pPr>
      <w:r w:rsidRPr="00064BC4">
        <w:rPr>
          <w:rFonts w:ascii="Times New Roman" w:eastAsia="Times New Roman" w:hAnsi="Times New Roman" w:cs="Times New Roman"/>
          <w:b/>
          <w:bCs/>
          <w:sz w:val="24"/>
          <w:szCs w:val="24"/>
        </w:rPr>
        <w:t>For-profit or commercial entities are not eligible to apply.</w:t>
      </w:r>
      <w:r w:rsidR="00B61396" w:rsidRPr="00B82AF9">
        <w:rPr>
          <w:rFonts w:ascii="Times New Roman" w:eastAsia="Times New Roman" w:hAnsi="Times New Roman" w:cs="Times New Roman"/>
          <w:b/>
          <w:bCs/>
          <w:sz w:val="24"/>
          <w:szCs w:val="24"/>
          <w:bdr w:val="none" w:sz="0" w:space="0" w:color="auto" w:frame="1"/>
        </w:rPr>
        <w:t>  </w:t>
      </w:r>
    </w:p>
    <w:p w14:paraId="69C7C312"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14:paraId="2F937A02"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Cost Sharing or Matching</w:t>
      </w:r>
    </w:p>
    <w:p w14:paraId="47BC6ADB" w14:textId="77777777" w:rsidR="008F0AB2" w:rsidRPr="00B12515" w:rsidRDefault="008F0AB2" w:rsidP="008F0AB2">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225C1C04" w14:textId="1CA52509"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Cost sharing is not required</w:t>
      </w:r>
      <w:r w:rsidR="00B82AF9">
        <w:rPr>
          <w:rFonts w:ascii="Times New Roman" w:eastAsia="Times New Roman" w:hAnsi="Times New Roman" w:cs="Times New Roman"/>
          <w:sz w:val="24"/>
          <w:szCs w:val="24"/>
        </w:rPr>
        <w:t xml:space="preserve"> but is encouraged as evidence of sustainability</w:t>
      </w:r>
      <w:r w:rsidRPr="00B12515">
        <w:rPr>
          <w:rFonts w:ascii="Times New Roman" w:eastAsia="Times New Roman" w:hAnsi="Times New Roman" w:cs="Times New Roman"/>
          <w:sz w:val="24"/>
          <w:szCs w:val="24"/>
        </w:rPr>
        <w:t>.</w:t>
      </w:r>
    </w:p>
    <w:p w14:paraId="42AB91BB"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4B028953"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lastRenderedPageBreak/>
        <w:t>Other Eligibility Requirements</w:t>
      </w:r>
    </w:p>
    <w:p w14:paraId="3B5B1F8D" w14:textId="77777777" w:rsidR="006B1AFD" w:rsidRPr="00B12515" w:rsidRDefault="006B1AFD" w:rsidP="00B61396">
      <w:pPr>
        <w:shd w:val="clear" w:color="auto" w:fill="FFFFFF"/>
        <w:spacing w:after="0" w:line="240" w:lineRule="auto"/>
        <w:textAlignment w:val="baseline"/>
        <w:rPr>
          <w:rFonts w:ascii="Times New Roman" w:eastAsia="Times New Roman" w:hAnsi="Times New Roman" w:cs="Times New Roman"/>
          <w:sz w:val="24"/>
          <w:szCs w:val="24"/>
        </w:rPr>
      </w:pPr>
    </w:p>
    <w:p w14:paraId="31D63B5E"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Applicants are only allowed to submit one proposal per organization. If more than one proposal is submitted from an organization, all proposals from that institution will be considered ineligible for funding.</w:t>
      </w:r>
    </w:p>
    <w:p w14:paraId="02B04225"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3EE6335F" w14:textId="0C7870FC"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In order to be eligible to receive an award, all organizations must have a Data Universal Numbering System (DUNS) number from Dun &amp; Bradstreet</w:t>
      </w:r>
      <w:r w:rsidR="00B82AF9">
        <w:rPr>
          <w:rFonts w:ascii="Times New Roman" w:eastAsia="Times New Roman" w:hAnsi="Times New Roman" w:cs="Times New Roman"/>
          <w:sz w:val="24"/>
          <w:szCs w:val="24"/>
        </w:rPr>
        <w:t xml:space="preserve"> </w:t>
      </w:r>
      <w:hyperlink r:id="rId10" w:history="1">
        <w:r w:rsidR="00B82AF9" w:rsidRPr="00B82AF9">
          <w:rPr>
            <w:rStyle w:val="Hyperlink"/>
            <w:rFonts w:ascii="Times New Roman" w:eastAsia="Times New Roman" w:hAnsi="Times New Roman" w:cs="Times New Roman"/>
            <w:sz w:val="24"/>
            <w:szCs w:val="24"/>
          </w:rPr>
          <w:t>www.dnb.com</w:t>
        </w:r>
        <w:r w:rsidR="00B82AF9" w:rsidRPr="008722B9">
          <w:rPr>
            <w:rStyle w:val="Hyperlink"/>
            <w:rFonts w:ascii="Times New Roman" w:eastAsia="Times New Roman" w:hAnsi="Times New Roman" w:cs="Times New Roman"/>
            <w:sz w:val="24"/>
            <w:szCs w:val="24"/>
          </w:rPr>
          <w:t>/duns-number/get-a-duns.html</w:t>
        </w:r>
      </w:hyperlink>
      <w:r w:rsidRPr="00B12515">
        <w:rPr>
          <w:rFonts w:ascii="Times New Roman" w:eastAsia="Times New Roman" w:hAnsi="Times New Roman" w:cs="Times New Roman"/>
          <w:sz w:val="24"/>
          <w:szCs w:val="24"/>
        </w:rPr>
        <w:t xml:space="preserve">, as well as a valid registration on </w:t>
      </w:r>
      <w:hyperlink r:id="rId11" w:history="1">
        <w:r w:rsidR="00B82AF9" w:rsidRPr="008722B9">
          <w:rPr>
            <w:rStyle w:val="Hyperlink"/>
            <w:rFonts w:ascii="Times New Roman" w:eastAsia="Times New Roman" w:hAnsi="Times New Roman" w:cs="Times New Roman"/>
            <w:sz w:val="24"/>
            <w:szCs w:val="24"/>
          </w:rPr>
          <w:t>www.SAM.gov</w:t>
        </w:r>
      </w:hyperlink>
      <w:r w:rsidRPr="00B12515">
        <w:rPr>
          <w:rFonts w:ascii="Times New Roman" w:eastAsia="Times New Roman" w:hAnsi="Times New Roman" w:cs="Times New Roman"/>
          <w:sz w:val="24"/>
          <w:szCs w:val="24"/>
        </w:rPr>
        <w:t>. Please see Section D</w:t>
      </w:r>
      <w:r w:rsidR="00FD0E36" w:rsidRPr="00B12515">
        <w:rPr>
          <w:rFonts w:ascii="Times New Roman" w:eastAsia="Times New Roman" w:hAnsi="Times New Roman" w:cs="Times New Roman"/>
          <w:sz w:val="24"/>
          <w:szCs w:val="24"/>
        </w:rPr>
        <w:t>.3</w:t>
      </w:r>
      <w:r w:rsidRPr="00B12515">
        <w:rPr>
          <w:rFonts w:ascii="Times New Roman" w:eastAsia="Times New Roman" w:hAnsi="Times New Roman" w:cs="Times New Roman"/>
          <w:sz w:val="24"/>
          <w:szCs w:val="24"/>
        </w:rPr>
        <w:t xml:space="preserve"> for information on how to obtain these registrations.  </w:t>
      </w:r>
      <w:r w:rsidRPr="00064BC4">
        <w:rPr>
          <w:rFonts w:ascii="Times New Roman" w:eastAsia="Times New Roman" w:hAnsi="Times New Roman" w:cs="Times New Roman"/>
          <w:b/>
          <w:bCs/>
          <w:sz w:val="24"/>
          <w:szCs w:val="24"/>
        </w:rPr>
        <w:t>Individual</w:t>
      </w:r>
      <w:r w:rsidR="008D6C51">
        <w:rPr>
          <w:rFonts w:ascii="Times New Roman" w:eastAsia="Times New Roman" w:hAnsi="Times New Roman" w:cs="Times New Roman"/>
          <w:b/>
          <w:bCs/>
          <w:sz w:val="24"/>
          <w:szCs w:val="24"/>
        </w:rPr>
        <w:t xml:space="preserve"> grantee</w:t>
      </w:r>
      <w:r w:rsidRPr="00064BC4">
        <w:rPr>
          <w:rFonts w:ascii="Times New Roman" w:eastAsia="Times New Roman" w:hAnsi="Times New Roman" w:cs="Times New Roman"/>
          <w:b/>
          <w:bCs/>
          <w:sz w:val="24"/>
          <w:szCs w:val="24"/>
        </w:rPr>
        <w:t xml:space="preserve">s are </w:t>
      </w:r>
      <w:r w:rsidRPr="00064BC4">
        <w:rPr>
          <w:rFonts w:ascii="Times New Roman" w:eastAsia="Times New Roman" w:hAnsi="Times New Roman" w:cs="Times New Roman"/>
          <w:b/>
          <w:bCs/>
          <w:sz w:val="24"/>
          <w:szCs w:val="24"/>
          <w:u w:val="single"/>
        </w:rPr>
        <w:t>not</w:t>
      </w:r>
      <w:r w:rsidRPr="00064BC4">
        <w:rPr>
          <w:rFonts w:ascii="Times New Roman" w:eastAsia="Times New Roman" w:hAnsi="Times New Roman" w:cs="Times New Roman"/>
          <w:b/>
          <w:bCs/>
          <w:sz w:val="24"/>
          <w:szCs w:val="24"/>
        </w:rPr>
        <w:t xml:space="preserve"> required</w:t>
      </w:r>
      <w:r w:rsidRPr="00B12515">
        <w:rPr>
          <w:rFonts w:ascii="Times New Roman" w:eastAsia="Times New Roman" w:hAnsi="Times New Roman" w:cs="Times New Roman"/>
          <w:sz w:val="24"/>
          <w:szCs w:val="24"/>
        </w:rPr>
        <w:t xml:space="preserve"> to have a </w:t>
      </w:r>
      <w:proofErr w:type="gramStart"/>
      <w:r w:rsidRPr="00B12515">
        <w:rPr>
          <w:rFonts w:ascii="Times New Roman" w:eastAsia="Times New Roman" w:hAnsi="Times New Roman" w:cs="Times New Roman"/>
          <w:sz w:val="24"/>
          <w:szCs w:val="24"/>
        </w:rPr>
        <w:t>DUNS</w:t>
      </w:r>
      <w:proofErr w:type="gramEnd"/>
      <w:r w:rsidRPr="00B12515">
        <w:rPr>
          <w:rFonts w:ascii="Times New Roman" w:eastAsia="Times New Roman" w:hAnsi="Times New Roman" w:cs="Times New Roman"/>
          <w:sz w:val="24"/>
          <w:szCs w:val="24"/>
        </w:rPr>
        <w:t xml:space="preserve"> number or be registered in SAM.gov.</w:t>
      </w:r>
    </w:p>
    <w:p w14:paraId="204DAA9E" w14:textId="77777777" w:rsidR="006B1AFD" w:rsidRDefault="006B1AFD" w:rsidP="28ECBA6D">
      <w:pPr>
        <w:shd w:val="clear" w:color="auto" w:fill="FFFFFF" w:themeFill="background1"/>
        <w:spacing w:after="0" w:line="240" w:lineRule="auto"/>
        <w:textAlignment w:val="baseline"/>
        <w:rPr>
          <w:rFonts w:ascii="Times New Roman" w:eastAsia="Times New Roman" w:hAnsi="Times New Roman" w:cs="Times New Roman"/>
          <w:color w:val="333333"/>
          <w:sz w:val="24"/>
          <w:szCs w:val="24"/>
        </w:rPr>
      </w:pPr>
    </w:p>
    <w:p w14:paraId="60703C5C" w14:textId="15EA55D9" w:rsidR="00B12515" w:rsidRPr="004653B3" w:rsidRDefault="00926560" w:rsidP="28ECBA6D">
      <w:pPr>
        <w:spacing w:after="0" w:line="240" w:lineRule="auto"/>
        <w:textAlignment w:val="baseline"/>
        <w:rPr>
          <w:rFonts w:ascii="Times New Roman" w:eastAsia="Times New Roman" w:hAnsi="Times New Roman" w:cs="Times New Roman"/>
          <w:color w:val="002060"/>
        </w:rPr>
      </w:pPr>
      <w:hyperlink r:id="rId12" w:history="1">
        <w:r w:rsidR="38B95F10" w:rsidRPr="28ECBA6D">
          <w:rPr>
            <w:rFonts w:ascii="Times New Roman" w:eastAsia="Times New Roman" w:hAnsi="Times New Roman" w:cs="Times New Roman"/>
          </w:rPr>
          <w:t>Dun and Bradstreet Universal Numbering System (DUNS)</w:t>
        </w:r>
      </w:hyperlink>
      <w:r w:rsidR="38B95F10" w:rsidRPr="28ECBA6D">
        <w:rPr>
          <w:rFonts w:ascii="Times New Roman" w:eastAsia="Times New Roman" w:hAnsi="Times New Roman" w:cs="Times New Roman"/>
          <w:color w:val="002060"/>
        </w:rPr>
        <w:t xml:space="preserve"> – Organization registrations prior to April 2022 require applicants to obtain a DUNS prior to registering in SAM. By April 2022, the federal government will stop using the DUNS number as an entity identifier and will transition to the Unique Entity Identifier (UEI) issued by SAM. Beginning in April 2022, overseas organizations should apply for an NCAGE code and then go to </w:t>
      </w:r>
      <w:r w:rsidR="38B95F10" w:rsidRPr="00697202">
        <w:rPr>
          <w:rFonts w:ascii="Times New Roman" w:eastAsia="Times New Roman" w:hAnsi="Times New Roman" w:cs="Times New Roman"/>
          <w:color w:val="002060"/>
          <w:sz w:val="24"/>
          <w:szCs w:val="24"/>
        </w:rPr>
        <w:t>SAM</w:t>
      </w:r>
      <w:r w:rsidR="38B95F10" w:rsidRPr="28ECBA6D">
        <w:rPr>
          <w:rFonts w:ascii="Times New Roman" w:eastAsia="Times New Roman" w:hAnsi="Times New Roman" w:cs="Times New Roman"/>
          <w:color w:val="002060"/>
        </w:rPr>
        <w:t>.gov to complete their registration, a UEI will be generated as part of the SAM.gov registration process.</w:t>
      </w:r>
    </w:p>
    <w:p w14:paraId="5E97377A" w14:textId="0D1F65D9" w:rsidR="00B12515" w:rsidRPr="004653B3" w:rsidRDefault="00B12515" w:rsidP="28ECBA6D">
      <w:pPr>
        <w:shd w:val="clear" w:color="auto" w:fill="FFFFFF" w:themeFill="background1"/>
        <w:spacing w:after="0" w:line="240" w:lineRule="auto"/>
        <w:textAlignment w:val="baseline"/>
        <w:rPr>
          <w:rFonts w:ascii="Times New Roman" w:eastAsia="Times New Roman" w:hAnsi="Times New Roman" w:cs="Times New Roman"/>
          <w:color w:val="333333"/>
          <w:sz w:val="24"/>
          <w:szCs w:val="24"/>
        </w:rPr>
      </w:pPr>
    </w:p>
    <w:p w14:paraId="6A38397B" w14:textId="77777777" w:rsidR="00B61396" w:rsidRPr="00B12515" w:rsidRDefault="0009593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D</w:t>
      </w:r>
      <w:r w:rsidR="00B61396" w:rsidRPr="00B12515">
        <w:rPr>
          <w:rFonts w:ascii="Times New Roman" w:eastAsia="Times New Roman" w:hAnsi="Times New Roman" w:cs="Times New Roman"/>
          <w:b/>
          <w:bCs/>
          <w:sz w:val="24"/>
          <w:szCs w:val="24"/>
          <w:bdr w:val="none" w:sz="0" w:space="0" w:color="auto" w:frame="1"/>
        </w:rPr>
        <w:t xml:space="preserve">. APPLICATION </w:t>
      </w:r>
      <w:r w:rsidRPr="00B12515">
        <w:rPr>
          <w:rFonts w:ascii="Times New Roman" w:eastAsia="Times New Roman" w:hAnsi="Times New Roman" w:cs="Times New Roman"/>
          <w:b/>
          <w:bCs/>
          <w:sz w:val="24"/>
          <w:szCs w:val="24"/>
          <w:bdr w:val="none" w:sz="0" w:space="0" w:color="auto" w:frame="1"/>
        </w:rPr>
        <w:t>AND SUBMISSION INFORMATION</w:t>
      </w:r>
    </w:p>
    <w:p w14:paraId="0A020EAF" w14:textId="77777777" w:rsidR="00095932" w:rsidRPr="00B12515" w:rsidRDefault="00095932" w:rsidP="00B61396">
      <w:pPr>
        <w:shd w:val="clear" w:color="auto" w:fill="FFFFFF"/>
        <w:spacing w:after="0" w:line="240" w:lineRule="auto"/>
        <w:textAlignment w:val="baseline"/>
        <w:rPr>
          <w:rFonts w:ascii="Times New Roman" w:eastAsia="Times New Roman" w:hAnsi="Times New Roman" w:cs="Times New Roman"/>
          <w:sz w:val="24"/>
          <w:szCs w:val="24"/>
        </w:rPr>
      </w:pPr>
    </w:p>
    <w:p w14:paraId="0BFA11BD" w14:textId="77777777" w:rsidR="003F3266" w:rsidRPr="00B12515"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Address to Request Application Package</w:t>
      </w:r>
    </w:p>
    <w:p w14:paraId="1387420D"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46FD9DA7" w14:textId="29656102"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Application forms required below are available </w:t>
      </w:r>
      <w:r>
        <w:rPr>
          <w:rFonts w:ascii="Times New Roman" w:eastAsia="Times New Roman" w:hAnsi="Times New Roman" w:cs="Times New Roman"/>
          <w:sz w:val="24"/>
          <w:szCs w:val="24"/>
        </w:rPr>
        <w:t>at</w:t>
      </w:r>
      <w:r w:rsidR="00645EA2">
        <w:rPr>
          <w:rFonts w:ascii="Times New Roman" w:eastAsia="Times New Roman" w:hAnsi="Times New Roman" w:cs="Times New Roman"/>
          <w:sz w:val="24"/>
          <w:szCs w:val="24"/>
        </w:rPr>
        <w:t xml:space="preserve"> </w:t>
      </w:r>
      <w:bookmarkStart w:id="0" w:name="_Hlk29543360"/>
      <w:r w:rsidR="008D6C51">
        <w:rPr>
          <w:rFonts w:ascii="Times New Roman" w:eastAsia="Times New Roman" w:hAnsi="Times New Roman" w:cs="Times New Roman"/>
          <w:sz w:val="24"/>
          <w:szCs w:val="24"/>
        </w:rPr>
        <w:fldChar w:fldCharType="begin"/>
      </w:r>
      <w:r w:rsidR="008D6C51">
        <w:rPr>
          <w:rFonts w:ascii="Times New Roman" w:eastAsia="Times New Roman" w:hAnsi="Times New Roman" w:cs="Times New Roman"/>
          <w:sz w:val="24"/>
          <w:szCs w:val="24"/>
        </w:rPr>
        <w:instrText xml:space="preserve"> HYPERLINK "https://ci.usembassy.gov" </w:instrText>
      </w:r>
      <w:r w:rsidR="008D6C51">
        <w:rPr>
          <w:rFonts w:ascii="Times New Roman" w:eastAsia="Times New Roman" w:hAnsi="Times New Roman" w:cs="Times New Roman"/>
          <w:sz w:val="24"/>
          <w:szCs w:val="24"/>
        </w:rPr>
        <w:fldChar w:fldCharType="separate"/>
      </w:r>
      <w:r w:rsidR="008D6C51" w:rsidRPr="008722B9">
        <w:rPr>
          <w:rStyle w:val="Hyperlink"/>
          <w:rFonts w:ascii="Times New Roman" w:eastAsia="Times New Roman" w:hAnsi="Times New Roman" w:cs="Times New Roman"/>
          <w:sz w:val="24"/>
          <w:szCs w:val="24"/>
        </w:rPr>
        <w:t>https://ci.usembassy.gov</w:t>
      </w:r>
      <w:r w:rsidR="008D6C51">
        <w:rPr>
          <w:rFonts w:ascii="Times New Roman" w:eastAsia="Times New Roman" w:hAnsi="Times New Roman" w:cs="Times New Roman"/>
          <w:sz w:val="24"/>
          <w:szCs w:val="24"/>
        </w:rPr>
        <w:fldChar w:fldCharType="end"/>
      </w:r>
      <w:r w:rsidR="008D6C51">
        <w:rPr>
          <w:rFonts w:ascii="Times New Roman" w:eastAsia="Times New Roman" w:hAnsi="Times New Roman" w:cs="Times New Roman"/>
          <w:sz w:val="24"/>
          <w:szCs w:val="24"/>
        </w:rPr>
        <w:t>.</w:t>
      </w:r>
      <w:bookmarkEnd w:id="0"/>
    </w:p>
    <w:p w14:paraId="0A95DA9A" w14:textId="77777777" w:rsidR="003F3266" w:rsidRPr="008F0AB2"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31EFEBA3" w14:textId="77777777" w:rsidR="003F3266"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8F0AB2">
        <w:rPr>
          <w:rFonts w:ascii="Times New Roman" w:eastAsia="Times New Roman" w:hAnsi="Times New Roman" w:cs="Times New Roman"/>
          <w:sz w:val="24"/>
          <w:szCs w:val="24"/>
        </w:rPr>
        <w:t>Content and Form of Application Submission</w:t>
      </w:r>
    </w:p>
    <w:p w14:paraId="5C2F8DB3"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275C02CA"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4653B3">
        <w:rPr>
          <w:rFonts w:ascii="Times New Roman" w:eastAsia="Times New Roman" w:hAnsi="Times New Roman" w:cs="Times New Roman"/>
          <w:sz w:val="24"/>
          <w:szCs w:val="24"/>
          <w:u w:val="single"/>
        </w:rPr>
        <w:t>Please follow all instructions below carefully</w:t>
      </w:r>
      <w:r w:rsidRPr="004653B3">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0FE3D567"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327E97FA"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4653B3">
        <w:rPr>
          <w:rFonts w:ascii="Times New Roman" w:eastAsia="Times New Roman" w:hAnsi="Times New Roman" w:cs="Times New Roman"/>
          <w:b/>
          <w:sz w:val="24"/>
          <w:szCs w:val="24"/>
        </w:rPr>
        <w:t>Content of Application</w:t>
      </w:r>
    </w:p>
    <w:p w14:paraId="3D991734"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Please ensure:</w:t>
      </w:r>
    </w:p>
    <w:p w14:paraId="351C0760" w14:textId="77777777" w:rsidR="003F3266" w:rsidRPr="00B12515"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The proposal clearly addresses the goals and objectives of this funding opportunity</w:t>
      </w:r>
    </w:p>
    <w:p w14:paraId="0F53AD6B" w14:textId="77777777" w:rsidR="003F3266" w:rsidRPr="00B12515"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All documents are in English</w:t>
      </w:r>
    </w:p>
    <w:p w14:paraId="1830968C" w14:textId="77777777" w:rsidR="003F3266" w:rsidRPr="00B12515"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All budgets are in U.S. dollars</w:t>
      </w:r>
    </w:p>
    <w:p w14:paraId="1B0C46F0" w14:textId="77777777" w:rsidR="003F3266" w:rsidRPr="00B12515"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All pages are numbered</w:t>
      </w:r>
    </w:p>
    <w:p w14:paraId="410A2301" w14:textId="77777777" w:rsidR="003F3266" w:rsidRPr="00B12515"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All documents are formatted to 8 ½ x 11 paper, and</w:t>
      </w:r>
    </w:p>
    <w:p w14:paraId="3CEDB195" w14:textId="687F4C40" w:rsidR="003F3266" w:rsidRPr="00B12515"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All Microsoft Word documents are single-spaced, </w:t>
      </w:r>
      <w:r w:rsidR="0083595F" w:rsidRPr="00B12515">
        <w:rPr>
          <w:rFonts w:ascii="Times New Roman" w:eastAsia="Times New Roman" w:hAnsi="Times New Roman" w:cs="Times New Roman"/>
          <w:sz w:val="24"/>
          <w:szCs w:val="24"/>
        </w:rPr>
        <w:t>12-point</w:t>
      </w:r>
      <w:r w:rsidRPr="00B12515">
        <w:rPr>
          <w:rFonts w:ascii="Times New Roman" w:eastAsia="Times New Roman" w:hAnsi="Times New Roman" w:cs="Times New Roman"/>
          <w:sz w:val="24"/>
          <w:szCs w:val="24"/>
        </w:rPr>
        <w:t xml:space="preserve"> Times New Roman font, with a minimum of 1-inch margins.</w:t>
      </w:r>
    </w:p>
    <w:p w14:paraId="05C28144"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11E5C2E8"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following documents are </w:t>
      </w:r>
      <w:r w:rsidRPr="00B12515">
        <w:rPr>
          <w:rFonts w:ascii="Times New Roman" w:eastAsia="Times New Roman" w:hAnsi="Times New Roman" w:cs="Times New Roman"/>
          <w:b/>
          <w:sz w:val="24"/>
          <w:szCs w:val="24"/>
          <w:u w:val="single"/>
        </w:rPr>
        <w:t>required</w:t>
      </w:r>
      <w:r w:rsidRPr="00B12515">
        <w:rPr>
          <w:rFonts w:ascii="Times New Roman" w:eastAsia="Times New Roman" w:hAnsi="Times New Roman" w:cs="Times New Roman"/>
          <w:sz w:val="24"/>
          <w:szCs w:val="24"/>
        </w:rPr>
        <w:t>:</w:t>
      </w:r>
    </w:p>
    <w:p w14:paraId="3672F069"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727DB379"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1. Mandatory application forms</w:t>
      </w:r>
    </w:p>
    <w:p w14:paraId="5B5B2629" w14:textId="44648CA0" w:rsidR="003F3266" w:rsidRPr="00ED01CD" w:rsidRDefault="003F3266" w:rsidP="003F3266">
      <w:pPr>
        <w:pStyle w:val="ListParagraph"/>
        <w:numPr>
          <w:ilvl w:val="0"/>
          <w:numId w:val="22"/>
        </w:numPr>
        <w:shd w:val="clear" w:color="auto" w:fill="FFFFFF"/>
        <w:tabs>
          <w:tab w:val="left" w:pos="2160"/>
        </w:tabs>
        <w:spacing w:after="0" w:line="240" w:lineRule="auto"/>
        <w:textAlignment w:val="baseline"/>
        <w:rPr>
          <w:rFonts w:ascii="Times New Roman" w:eastAsia="Times New Roman" w:hAnsi="Times New Roman" w:cs="Times New Roman"/>
          <w:sz w:val="24"/>
          <w:szCs w:val="24"/>
        </w:rPr>
      </w:pPr>
      <w:r w:rsidRPr="00ED01CD">
        <w:rPr>
          <w:rFonts w:ascii="Times New Roman" w:eastAsia="Times New Roman" w:hAnsi="Times New Roman" w:cs="Times New Roman"/>
          <w:b/>
          <w:bCs/>
          <w:sz w:val="24"/>
          <w:szCs w:val="24"/>
          <w:bdr w:val="none" w:sz="0" w:space="0" w:color="auto" w:frame="1"/>
        </w:rPr>
        <w:t>SF-424 </w:t>
      </w:r>
      <w:r w:rsidRPr="00ED01CD">
        <w:rPr>
          <w:rFonts w:ascii="Times New Roman" w:eastAsia="Times New Roman" w:hAnsi="Times New Roman" w:cs="Times New Roman"/>
          <w:b/>
          <w:bCs/>
          <w:i/>
          <w:iCs/>
          <w:sz w:val="24"/>
          <w:szCs w:val="24"/>
          <w:bdr w:val="none" w:sz="0" w:space="0" w:color="auto" w:frame="1"/>
        </w:rPr>
        <w:t>(</w:t>
      </w:r>
      <w:r w:rsidRPr="00ED01CD">
        <w:rPr>
          <w:rFonts w:ascii="Times New Roman" w:eastAsia="Times New Roman" w:hAnsi="Times New Roman" w:cs="Times New Roman"/>
          <w:b/>
          <w:bCs/>
          <w:sz w:val="24"/>
          <w:szCs w:val="24"/>
          <w:bdr w:val="none" w:sz="0" w:space="0" w:color="auto" w:frame="1"/>
        </w:rPr>
        <w:t>Application for Federal Assistance – organizations</w:t>
      </w:r>
      <w:r w:rsidRPr="00ED01CD">
        <w:rPr>
          <w:rFonts w:ascii="Times New Roman" w:eastAsia="Times New Roman" w:hAnsi="Times New Roman" w:cs="Times New Roman"/>
          <w:b/>
          <w:bCs/>
          <w:i/>
          <w:iCs/>
          <w:sz w:val="24"/>
          <w:szCs w:val="24"/>
          <w:bdr w:val="none" w:sz="0" w:space="0" w:color="auto" w:frame="1"/>
        </w:rPr>
        <w:t>)</w:t>
      </w:r>
      <w:r w:rsidRPr="00ED01CD">
        <w:rPr>
          <w:rFonts w:ascii="Times New Roman" w:eastAsia="Times New Roman" w:hAnsi="Times New Roman" w:cs="Times New Roman"/>
          <w:sz w:val="24"/>
          <w:szCs w:val="24"/>
        </w:rPr>
        <w:t xml:space="preserve"> or </w:t>
      </w:r>
      <w:r w:rsidRPr="00ED01CD">
        <w:rPr>
          <w:rFonts w:ascii="Times New Roman" w:eastAsia="Times New Roman" w:hAnsi="Times New Roman" w:cs="Times New Roman"/>
          <w:b/>
          <w:bCs/>
          <w:sz w:val="24"/>
          <w:szCs w:val="24"/>
          <w:bdr w:val="none" w:sz="0" w:space="0" w:color="auto" w:frame="1"/>
        </w:rPr>
        <w:t>SF-424-I </w:t>
      </w:r>
      <w:r w:rsidRPr="00ED01CD">
        <w:rPr>
          <w:rFonts w:ascii="Times New Roman" w:eastAsia="Times New Roman" w:hAnsi="Times New Roman" w:cs="Times New Roman"/>
          <w:b/>
          <w:bCs/>
          <w:i/>
          <w:iCs/>
          <w:sz w:val="24"/>
          <w:szCs w:val="24"/>
          <w:bdr w:val="none" w:sz="0" w:space="0" w:color="auto" w:frame="1"/>
        </w:rPr>
        <w:t>(</w:t>
      </w:r>
      <w:r w:rsidRPr="00ED01CD">
        <w:rPr>
          <w:rFonts w:ascii="Times New Roman" w:eastAsia="Times New Roman" w:hAnsi="Times New Roman" w:cs="Times New Roman"/>
          <w:b/>
          <w:bCs/>
          <w:sz w:val="24"/>
          <w:szCs w:val="24"/>
          <w:bdr w:val="none" w:sz="0" w:space="0" w:color="auto" w:frame="1"/>
        </w:rPr>
        <w:t>Application for Federal Assistance --individuals</w:t>
      </w:r>
      <w:r w:rsidRPr="00ED01CD">
        <w:rPr>
          <w:rFonts w:ascii="Times New Roman" w:eastAsia="Times New Roman" w:hAnsi="Times New Roman" w:cs="Times New Roman"/>
          <w:b/>
          <w:bCs/>
          <w:i/>
          <w:iCs/>
          <w:sz w:val="24"/>
          <w:szCs w:val="24"/>
          <w:bdr w:val="none" w:sz="0" w:space="0" w:color="auto" w:frame="1"/>
        </w:rPr>
        <w:t>)</w:t>
      </w:r>
      <w:r w:rsidRPr="00ED01CD">
        <w:rPr>
          <w:rFonts w:ascii="Times New Roman" w:eastAsia="Times New Roman" w:hAnsi="Times New Roman" w:cs="Times New Roman"/>
          <w:sz w:val="24"/>
          <w:szCs w:val="24"/>
        </w:rPr>
        <w:t> at </w:t>
      </w:r>
      <w:hyperlink r:id="rId13" w:history="1">
        <w:r w:rsidR="008D6C51" w:rsidRPr="008722B9">
          <w:rPr>
            <w:rStyle w:val="Hyperlink"/>
            <w:rFonts w:ascii="Times New Roman" w:eastAsia="Times New Roman" w:hAnsi="Times New Roman" w:cs="Times New Roman"/>
            <w:sz w:val="24"/>
            <w:szCs w:val="24"/>
          </w:rPr>
          <w:t>https://ci.usembassy.gov</w:t>
        </w:r>
      </w:hyperlink>
      <w:r w:rsidR="008D6C51">
        <w:rPr>
          <w:rFonts w:ascii="Times New Roman" w:eastAsia="Times New Roman" w:hAnsi="Times New Roman" w:cs="Times New Roman"/>
          <w:sz w:val="24"/>
          <w:szCs w:val="24"/>
        </w:rPr>
        <w:t>.</w:t>
      </w:r>
      <w:r w:rsidR="00F77A33" w:rsidRPr="00ED01CD">
        <w:rPr>
          <w:rFonts w:ascii="Times New Roman" w:eastAsia="Times New Roman" w:hAnsi="Times New Roman" w:cs="Times New Roman"/>
          <w:sz w:val="24"/>
          <w:szCs w:val="24"/>
        </w:rPr>
        <w:t>.</w:t>
      </w:r>
    </w:p>
    <w:p w14:paraId="52D3E0D0" w14:textId="6073AD6A" w:rsidR="003F3266" w:rsidRPr="00ED01CD" w:rsidRDefault="003F3266" w:rsidP="003F3266">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rPr>
      </w:pPr>
      <w:r w:rsidRPr="00ED01CD">
        <w:rPr>
          <w:rFonts w:ascii="Times New Roman" w:eastAsia="Times New Roman" w:hAnsi="Times New Roman" w:cs="Times New Roman"/>
          <w:b/>
          <w:bCs/>
          <w:sz w:val="24"/>
          <w:szCs w:val="24"/>
          <w:bdr w:val="none" w:sz="0" w:space="0" w:color="auto" w:frame="1"/>
        </w:rPr>
        <w:t>SF424A</w:t>
      </w:r>
      <w:r w:rsidRPr="00ED01CD">
        <w:rPr>
          <w:rFonts w:ascii="Times New Roman" w:eastAsia="Times New Roman" w:hAnsi="Times New Roman" w:cs="Times New Roman"/>
          <w:sz w:val="24"/>
          <w:szCs w:val="24"/>
        </w:rPr>
        <w:t> </w:t>
      </w:r>
      <w:r w:rsidRPr="00ED01CD">
        <w:rPr>
          <w:rFonts w:ascii="Times New Roman" w:eastAsia="Times New Roman" w:hAnsi="Times New Roman" w:cs="Times New Roman"/>
          <w:b/>
          <w:bCs/>
          <w:i/>
          <w:iCs/>
          <w:sz w:val="24"/>
          <w:szCs w:val="24"/>
          <w:bdr w:val="none" w:sz="0" w:space="0" w:color="auto" w:frame="1"/>
        </w:rPr>
        <w:t>(</w:t>
      </w:r>
      <w:r w:rsidRPr="00ED01CD">
        <w:rPr>
          <w:rFonts w:ascii="Times New Roman" w:eastAsia="Times New Roman" w:hAnsi="Times New Roman" w:cs="Times New Roman"/>
          <w:b/>
          <w:bCs/>
          <w:sz w:val="24"/>
          <w:szCs w:val="24"/>
          <w:bdr w:val="none" w:sz="0" w:space="0" w:color="auto" w:frame="1"/>
        </w:rPr>
        <w:t>Budget Information for Non-Construction programs</w:t>
      </w:r>
      <w:r w:rsidRPr="00ED01CD">
        <w:rPr>
          <w:rFonts w:ascii="Times New Roman" w:eastAsia="Times New Roman" w:hAnsi="Times New Roman" w:cs="Times New Roman"/>
          <w:b/>
          <w:bCs/>
          <w:i/>
          <w:iCs/>
          <w:sz w:val="24"/>
          <w:szCs w:val="24"/>
          <w:bdr w:val="none" w:sz="0" w:space="0" w:color="auto" w:frame="1"/>
        </w:rPr>
        <w:t xml:space="preserve">) at </w:t>
      </w:r>
      <w:hyperlink r:id="rId14" w:history="1">
        <w:r w:rsidR="008D6C51" w:rsidRPr="008722B9">
          <w:rPr>
            <w:rStyle w:val="Hyperlink"/>
            <w:rFonts w:ascii="Times New Roman" w:eastAsia="Times New Roman" w:hAnsi="Times New Roman" w:cs="Times New Roman"/>
            <w:sz w:val="24"/>
            <w:szCs w:val="24"/>
          </w:rPr>
          <w:t>https://ci.usembassy.gov</w:t>
        </w:r>
      </w:hyperlink>
      <w:r w:rsidR="008D6C51">
        <w:rPr>
          <w:rFonts w:ascii="Times New Roman" w:eastAsia="Times New Roman" w:hAnsi="Times New Roman" w:cs="Times New Roman"/>
          <w:sz w:val="24"/>
          <w:szCs w:val="24"/>
        </w:rPr>
        <w:t>.</w:t>
      </w:r>
    </w:p>
    <w:p w14:paraId="25647750" w14:textId="50D0ACCC" w:rsidR="003F3266" w:rsidRPr="004653B3" w:rsidRDefault="003F3266" w:rsidP="003F3266">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lastRenderedPageBreak/>
        <w:t>SF424B</w:t>
      </w:r>
      <w:r w:rsidRPr="00B12515">
        <w:rPr>
          <w:rFonts w:ascii="Times New Roman" w:eastAsia="Times New Roman" w:hAnsi="Times New Roman" w:cs="Times New Roman"/>
          <w:sz w:val="24"/>
          <w:szCs w:val="24"/>
        </w:rPr>
        <w:t> </w:t>
      </w:r>
      <w:r w:rsidRPr="00B12515">
        <w:rPr>
          <w:rFonts w:ascii="Times New Roman" w:eastAsia="Times New Roman" w:hAnsi="Times New Roman" w:cs="Times New Roman"/>
          <w:b/>
          <w:bCs/>
          <w:i/>
          <w:iCs/>
          <w:sz w:val="24"/>
          <w:szCs w:val="24"/>
          <w:bdr w:val="none" w:sz="0" w:space="0" w:color="auto" w:frame="1"/>
        </w:rPr>
        <w:t>(</w:t>
      </w:r>
      <w:r w:rsidRPr="00ED01CD">
        <w:rPr>
          <w:rFonts w:ascii="Times New Roman" w:eastAsia="Times New Roman" w:hAnsi="Times New Roman" w:cs="Times New Roman"/>
          <w:b/>
          <w:bCs/>
          <w:sz w:val="24"/>
          <w:szCs w:val="24"/>
          <w:bdr w:val="none" w:sz="0" w:space="0" w:color="auto" w:frame="1"/>
        </w:rPr>
        <w:t>Assurances for Non-Construction programs</w:t>
      </w:r>
      <w:r w:rsidRPr="00B12515">
        <w:rPr>
          <w:rFonts w:ascii="Times New Roman" w:eastAsia="Times New Roman" w:hAnsi="Times New Roman" w:cs="Times New Roman"/>
          <w:b/>
          <w:bCs/>
          <w:i/>
          <w:iCs/>
          <w:sz w:val="24"/>
          <w:szCs w:val="24"/>
          <w:bdr w:val="none" w:sz="0" w:space="0" w:color="auto" w:frame="1"/>
        </w:rPr>
        <w:t xml:space="preserve">) at </w:t>
      </w:r>
      <w:hyperlink r:id="rId15" w:history="1">
        <w:r w:rsidR="008D6C51" w:rsidRPr="008722B9">
          <w:rPr>
            <w:rStyle w:val="Hyperlink"/>
            <w:rFonts w:ascii="Times New Roman" w:eastAsia="Times New Roman" w:hAnsi="Times New Roman" w:cs="Times New Roman"/>
            <w:sz w:val="24"/>
            <w:szCs w:val="24"/>
          </w:rPr>
          <w:t>https://ci.usembassy.gov</w:t>
        </w:r>
      </w:hyperlink>
      <w:r w:rsidR="008D6C51">
        <w:rPr>
          <w:rFonts w:ascii="Times New Roman" w:eastAsia="Times New Roman" w:hAnsi="Times New Roman" w:cs="Times New Roman"/>
          <w:sz w:val="24"/>
          <w:szCs w:val="24"/>
        </w:rPr>
        <w:t>.</w:t>
      </w:r>
      <w:r w:rsidR="00F77A33">
        <w:rPr>
          <w:rFonts w:ascii="Times New Roman" w:eastAsia="Times New Roman" w:hAnsi="Times New Roman" w:cs="Times New Roman"/>
          <w:sz w:val="24"/>
          <w:szCs w:val="24"/>
        </w:rPr>
        <w:t>.</w:t>
      </w:r>
    </w:p>
    <w:p w14:paraId="1A41F32F"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F1B119C"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2. Summary Coversheet: </w:t>
      </w:r>
      <w:r w:rsidRPr="00B12515">
        <w:rPr>
          <w:rFonts w:ascii="Times New Roman" w:eastAsia="Times New Roman" w:hAnsi="Times New Roman" w:cs="Times New Roman"/>
          <w:sz w:val="24"/>
          <w:szCs w:val="24"/>
        </w:rPr>
        <w:t xml:space="preserve">Cover sheet stating the </w:t>
      </w:r>
      <w:proofErr w:type="gramStart"/>
      <w:r w:rsidRPr="00B12515">
        <w:rPr>
          <w:rFonts w:ascii="Times New Roman" w:eastAsia="Times New Roman" w:hAnsi="Times New Roman" w:cs="Times New Roman"/>
          <w:sz w:val="24"/>
          <w:szCs w:val="24"/>
        </w:rPr>
        <w:t>applicant</w:t>
      </w:r>
      <w:proofErr w:type="gramEnd"/>
      <w:r w:rsidRPr="00B12515">
        <w:rPr>
          <w:rFonts w:ascii="Times New Roman" w:eastAsia="Times New Roman" w:hAnsi="Times New Roman" w:cs="Times New Roman"/>
          <w:sz w:val="24"/>
          <w:szCs w:val="24"/>
        </w:rPr>
        <w:t xml:space="preserve"> name and organization, proposal date, </w:t>
      </w:r>
      <w:r w:rsidR="009C5FCA">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title, </w:t>
      </w:r>
      <w:r w:rsidR="009C5FCA">
        <w:rPr>
          <w:rFonts w:ascii="Times New Roman" w:eastAsia="Times New Roman" w:hAnsi="Times New Roman" w:cs="Times New Roman"/>
          <w:sz w:val="24"/>
          <w:szCs w:val="24"/>
        </w:rPr>
        <w:t>program</w:t>
      </w:r>
      <w:r w:rsidR="009C5FCA" w:rsidRPr="00B12515">
        <w:rPr>
          <w:rFonts w:ascii="Times New Roman" w:eastAsia="Times New Roman" w:hAnsi="Times New Roman" w:cs="Times New Roman"/>
          <w:sz w:val="24"/>
          <w:szCs w:val="24"/>
        </w:rPr>
        <w:t xml:space="preserve"> </w:t>
      </w:r>
      <w:r w:rsidRPr="00B12515">
        <w:rPr>
          <w:rFonts w:ascii="Times New Roman" w:eastAsia="Times New Roman" w:hAnsi="Times New Roman" w:cs="Times New Roman"/>
          <w:sz w:val="24"/>
          <w:szCs w:val="24"/>
        </w:rPr>
        <w:t xml:space="preserve">period proposed start and end date, and brief purpose of the </w:t>
      </w:r>
      <w:r w:rsidR="009C5FCA">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w:t>
      </w:r>
    </w:p>
    <w:p w14:paraId="7C7F8F12"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44A09A0D" w14:textId="3929A90B"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 xml:space="preserve">3. Proposal </w:t>
      </w:r>
      <w:r w:rsidR="00F77A33" w:rsidRPr="004653B3">
        <w:rPr>
          <w:rFonts w:ascii="Times New Roman" w:eastAsia="Times New Roman" w:hAnsi="Times New Roman" w:cs="Times New Roman"/>
          <w:b/>
          <w:bCs/>
          <w:color w:val="333333"/>
          <w:sz w:val="24"/>
          <w:szCs w:val="24"/>
          <w:bdr w:val="none" w:sz="0" w:space="0" w:color="auto" w:frame="1"/>
        </w:rPr>
        <w:t>(</w:t>
      </w:r>
      <w:r w:rsidR="00F77A33" w:rsidRPr="008F0AB2">
        <w:rPr>
          <w:rFonts w:ascii="Times New Roman" w:eastAsia="Times New Roman" w:hAnsi="Times New Roman" w:cs="Times New Roman"/>
          <w:b/>
          <w:bCs/>
          <w:i/>
          <w:color w:val="333333"/>
          <w:sz w:val="24"/>
          <w:szCs w:val="24"/>
          <w:bdr w:val="none" w:sz="0" w:space="0" w:color="auto" w:frame="1"/>
        </w:rPr>
        <w:t>10</w:t>
      </w:r>
      <w:r w:rsidR="00645EA2">
        <w:rPr>
          <w:rFonts w:ascii="Times New Roman" w:eastAsia="Times New Roman" w:hAnsi="Times New Roman" w:cs="Times New Roman"/>
          <w:b/>
          <w:bCs/>
          <w:i/>
          <w:color w:val="333333"/>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pages maximum): </w:t>
      </w:r>
      <w:r w:rsidRPr="00B12515">
        <w:rPr>
          <w:rFonts w:ascii="Times New Roman" w:eastAsia="Times New Roman" w:hAnsi="Times New Roman" w:cs="Times New Roman"/>
          <w:sz w:val="24"/>
          <w:szCs w:val="24"/>
        </w:rPr>
        <w:t xml:space="preserve">The proposal should contain sufficient information that anyone not familiar with it would understand exactly what the applicant wants to do. You may use your own proposal format, but it must include all the items below.  </w:t>
      </w:r>
    </w:p>
    <w:p w14:paraId="6042CFF2" w14:textId="77777777" w:rsidR="003F3266" w:rsidRPr="00D21A4B" w:rsidRDefault="003F3266" w:rsidP="003F3266">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Proposal Summary: </w:t>
      </w:r>
      <w:r w:rsidRPr="00D21A4B">
        <w:rPr>
          <w:rFonts w:ascii="Times New Roman" w:eastAsia="Times New Roman" w:hAnsi="Times New Roman" w:cs="Times New Roman"/>
          <w:bCs/>
          <w:sz w:val="24"/>
          <w:szCs w:val="24"/>
          <w:bdr w:val="none" w:sz="0" w:space="0" w:color="auto" w:frame="1"/>
        </w:rPr>
        <w:t>Short</w:t>
      </w:r>
      <w:r w:rsidRPr="00D21A4B">
        <w:rPr>
          <w:rFonts w:ascii="Times New Roman" w:eastAsia="Times New Roman" w:hAnsi="Times New Roman" w:cs="Times New Roman"/>
          <w:sz w:val="24"/>
          <w:szCs w:val="24"/>
        </w:rPr>
        <w:t xml:space="preserve"> narrative that outlines the proposed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including </w:t>
      </w:r>
      <w:r w:rsidR="009C5FCA">
        <w:rPr>
          <w:rFonts w:ascii="Times New Roman" w:eastAsia="Times New Roman" w:hAnsi="Times New Roman" w:cs="Times New Roman"/>
          <w:sz w:val="24"/>
          <w:szCs w:val="24"/>
        </w:rPr>
        <w:t>program</w:t>
      </w:r>
      <w:r w:rsidR="009C5FCA" w:rsidRPr="00B12515">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rPr>
        <w:t>objectives and anticipated impact.</w:t>
      </w:r>
    </w:p>
    <w:p w14:paraId="7E304DFA"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Introduction to the Organization or Individual applying</w:t>
      </w:r>
      <w:r w:rsidRPr="00D21A4B">
        <w:rPr>
          <w:rFonts w:ascii="Times New Roman" w:eastAsia="Times New Roman" w:hAnsi="Times New Roman" w:cs="Times New Roman"/>
          <w:sz w:val="24"/>
          <w:szCs w:val="24"/>
        </w:rPr>
        <w:t xml:space="preserve">: A description of past and present operations, showing ability to carry out the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including information on all previous grants from the U.S. Embassy and/or U.S. government agencies.</w:t>
      </w:r>
    </w:p>
    <w:p w14:paraId="1E2C7293"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Problem Statement: </w:t>
      </w:r>
      <w:r w:rsidRPr="00D21A4B">
        <w:rPr>
          <w:rFonts w:ascii="Times New Roman" w:eastAsia="Times New Roman" w:hAnsi="Times New Roman" w:cs="Times New Roman"/>
          <w:sz w:val="24"/>
          <w:szCs w:val="24"/>
        </w:rPr>
        <w:t xml:space="preserve">Clear, </w:t>
      </w:r>
      <w:proofErr w:type="gramStart"/>
      <w:r w:rsidRPr="00D21A4B">
        <w:rPr>
          <w:rFonts w:ascii="Times New Roman" w:eastAsia="Times New Roman" w:hAnsi="Times New Roman" w:cs="Times New Roman"/>
          <w:sz w:val="24"/>
          <w:szCs w:val="24"/>
        </w:rPr>
        <w:t>concise</w:t>
      </w:r>
      <w:proofErr w:type="gramEnd"/>
      <w:r w:rsidRPr="00D21A4B">
        <w:rPr>
          <w:rFonts w:ascii="Times New Roman" w:eastAsia="Times New Roman" w:hAnsi="Times New Roman" w:cs="Times New Roman"/>
          <w:sz w:val="24"/>
          <w:szCs w:val="24"/>
        </w:rPr>
        <w:t xml:space="preserve"> and well-supported statement of the problem to be addressed and why the proposed </w:t>
      </w:r>
      <w:r w:rsidR="009C5FCA">
        <w:rPr>
          <w:rFonts w:ascii="Times New Roman" w:eastAsia="Times New Roman" w:hAnsi="Times New Roman" w:cs="Times New Roman"/>
          <w:sz w:val="24"/>
          <w:szCs w:val="24"/>
        </w:rPr>
        <w:t>program</w:t>
      </w:r>
      <w:r w:rsidR="009C5FCA" w:rsidRPr="00B12515">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rPr>
        <w:t>is needed</w:t>
      </w:r>
    </w:p>
    <w:p w14:paraId="2A342388" w14:textId="6376AF9B" w:rsidR="003F3266" w:rsidRPr="00D21A4B" w:rsidRDefault="009C5FCA" w:rsidP="009C5FCA">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w:t>
      </w:r>
      <w:r w:rsidRPr="009C5FCA">
        <w:rPr>
          <w:rFonts w:ascii="Times New Roman" w:eastAsia="Times New Roman" w:hAnsi="Times New Roman" w:cs="Times New Roman"/>
          <w:b/>
          <w:bCs/>
          <w:sz w:val="24"/>
          <w:szCs w:val="24"/>
          <w:bdr w:val="none" w:sz="0" w:space="0" w:color="auto" w:frame="1"/>
        </w:rPr>
        <w:t xml:space="preserve">rogram </w:t>
      </w:r>
      <w:r w:rsidR="003F3266" w:rsidRPr="00D21A4B">
        <w:rPr>
          <w:rFonts w:ascii="Times New Roman" w:eastAsia="Times New Roman" w:hAnsi="Times New Roman" w:cs="Times New Roman"/>
          <w:b/>
          <w:bCs/>
          <w:sz w:val="24"/>
          <w:szCs w:val="24"/>
          <w:bdr w:val="none" w:sz="0" w:space="0" w:color="auto" w:frame="1"/>
        </w:rPr>
        <w:t xml:space="preserve">Goals and Objectives:  </w:t>
      </w:r>
      <w:r w:rsidR="003F3266" w:rsidRPr="00D21A4B">
        <w:rPr>
          <w:rFonts w:ascii="Times New Roman" w:eastAsia="Times New Roman" w:hAnsi="Times New Roman" w:cs="Times New Roman"/>
          <w:sz w:val="24"/>
          <w:szCs w:val="24"/>
        </w:rPr>
        <w:t xml:space="preserve">The “goals” describe what the </w:t>
      </w:r>
      <w:r>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w:t>
      </w:r>
      <w:r w:rsidR="003F3266" w:rsidRPr="00D21A4B">
        <w:rPr>
          <w:rFonts w:ascii="Times New Roman" w:eastAsia="Times New Roman" w:hAnsi="Times New Roman" w:cs="Times New Roman"/>
          <w:sz w:val="24"/>
          <w:szCs w:val="24"/>
        </w:rPr>
        <w:t>is intended to achieve.  What aspect of the relationship between the U.S. and</w:t>
      </w:r>
      <w:r w:rsidR="003C10C8">
        <w:rPr>
          <w:rFonts w:ascii="Times New Roman" w:eastAsia="Times New Roman" w:hAnsi="Times New Roman" w:cs="Times New Roman"/>
          <w:sz w:val="24"/>
          <w:szCs w:val="24"/>
        </w:rPr>
        <w:t xml:space="preserve"> Côte d’Ivoire</w:t>
      </w:r>
      <w:r w:rsidR="003F3266" w:rsidRPr="00D21A4B">
        <w:rPr>
          <w:rFonts w:ascii="Times New Roman" w:eastAsia="Times New Roman" w:hAnsi="Times New Roman" w:cs="Times New Roman"/>
          <w:sz w:val="24"/>
          <w:szCs w:val="24"/>
        </w:rPr>
        <w:t xml:space="preserve"> will be improved? The “objectives” refer to the intermediate accomplishments on the way to the goals. These should be achievable and measurable.</w:t>
      </w:r>
    </w:p>
    <w:p w14:paraId="2D43DFBD" w14:textId="77777777" w:rsidR="003F3266" w:rsidRPr="00D21A4B"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003F3266" w:rsidRPr="00D21A4B">
        <w:rPr>
          <w:rFonts w:ascii="Times New Roman" w:eastAsia="Times New Roman" w:hAnsi="Times New Roman" w:cs="Times New Roman"/>
          <w:b/>
          <w:bCs/>
          <w:sz w:val="24"/>
          <w:szCs w:val="24"/>
          <w:bdr w:val="none" w:sz="0" w:space="0" w:color="auto" w:frame="1"/>
        </w:rPr>
        <w:t xml:space="preserve"> Activities</w:t>
      </w:r>
      <w:r w:rsidR="003F3266" w:rsidRPr="00D21A4B">
        <w:rPr>
          <w:rFonts w:ascii="Times New Roman" w:eastAsia="Times New Roman" w:hAnsi="Times New Roman" w:cs="Times New Roman"/>
          <w:sz w:val="24"/>
          <w:szCs w:val="24"/>
        </w:rPr>
        <w:t xml:space="preserve">: Describe the </w:t>
      </w:r>
      <w:r>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w:t>
      </w:r>
      <w:r w:rsidR="003F3266" w:rsidRPr="00D21A4B">
        <w:rPr>
          <w:rFonts w:ascii="Times New Roman" w:eastAsia="Times New Roman" w:hAnsi="Times New Roman" w:cs="Times New Roman"/>
          <w:sz w:val="24"/>
          <w:szCs w:val="24"/>
        </w:rPr>
        <w:t xml:space="preserve">activities and how they will help achieve the objectives. </w:t>
      </w:r>
    </w:p>
    <w:p w14:paraId="1FEB2C81"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Program Methods and Design</w:t>
      </w:r>
      <w:r w:rsidRPr="00D21A4B">
        <w:rPr>
          <w:rFonts w:ascii="Times New Roman" w:eastAsia="Times New Roman" w:hAnsi="Times New Roman" w:cs="Times New Roman"/>
          <w:sz w:val="24"/>
          <w:szCs w:val="24"/>
        </w:rPr>
        <w:t xml:space="preserve">: A description of how the </w:t>
      </w:r>
      <w:r w:rsidR="009C5FCA">
        <w:rPr>
          <w:rFonts w:ascii="Times New Roman" w:eastAsia="Times New Roman" w:hAnsi="Times New Roman" w:cs="Times New Roman"/>
          <w:sz w:val="24"/>
          <w:szCs w:val="24"/>
        </w:rPr>
        <w:t>program</w:t>
      </w:r>
      <w:r w:rsidR="009C5FCA" w:rsidRPr="00B12515">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rPr>
        <w:t xml:space="preserve">is expected to work to solve the stated problem and achieve the goal. </w:t>
      </w:r>
    </w:p>
    <w:p w14:paraId="1C171859"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Proposed </w:t>
      </w:r>
      <w:r w:rsidR="009C5FCA">
        <w:rPr>
          <w:rFonts w:ascii="Times New Roman" w:eastAsia="Times New Roman" w:hAnsi="Times New Roman" w:cs="Times New Roman"/>
          <w:b/>
          <w:bCs/>
          <w:sz w:val="24"/>
          <w:szCs w:val="24"/>
          <w:bdr w:val="none" w:sz="0" w:space="0" w:color="auto" w:frame="1"/>
        </w:rPr>
        <w:t>Program</w:t>
      </w:r>
      <w:r w:rsidRPr="00D21A4B">
        <w:rPr>
          <w:rFonts w:ascii="Times New Roman" w:eastAsia="Times New Roman" w:hAnsi="Times New Roman" w:cs="Times New Roman"/>
          <w:b/>
          <w:bCs/>
          <w:sz w:val="24"/>
          <w:szCs w:val="24"/>
          <w:bdr w:val="none" w:sz="0" w:space="0" w:color="auto" w:frame="1"/>
        </w:rPr>
        <w:t xml:space="preserve"> Schedule:  </w:t>
      </w:r>
      <w:r w:rsidRPr="00D21A4B">
        <w:rPr>
          <w:rFonts w:ascii="Times New Roman" w:eastAsia="Times New Roman" w:hAnsi="Times New Roman" w:cs="Times New Roman"/>
          <w:sz w:val="24"/>
          <w:szCs w:val="24"/>
        </w:rPr>
        <w:t xml:space="preserve">The proposed timeline for the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activities.  Include the dates, times, and locations of planned activities and events.</w:t>
      </w:r>
    </w:p>
    <w:p w14:paraId="3D0DCCBF"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Key Personnel: </w:t>
      </w:r>
      <w:r w:rsidRPr="00D21A4B">
        <w:rPr>
          <w:rFonts w:ascii="Times New Roman" w:eastAsia="Times New Roman" w:hAnsi="Times New Roman" w:cs="Times New Roman"/>
          <w:sz w:val="24"/>
          <w:szCs w:val="24"/>
        </w:rPr>
        <w:t xml:space="preserve">Names, titles, </w:t>
      </w:r>
      <w:proofErr w:type="gramStart"/>
      <w:r w:rsidRPr="00D21A4B">
        <w:rPr>
          <w:rFonts w:ascii="Times New Roman" w:eastAsia="Times New Roman" w:hAnsi="Times New Roman" w:cs="Times New Roman"/>
          <w:sz w:val="24"/>
          <w:szCs w:val="24"/>
        </w:rPr>
        <w:t>roles</w:t>
      </w:r>
      <w:proofErr w:type="gramEnd"/>
      <w:r w:rsidRPr="00D21A4B">
        <w:rPr>
          <w:rFonts w:ascii="Times New Roman" w:eastAsia="Times New Roman" w:hAnsi="Times New Roman" w:cs="Times New Roman"/>
          <w:sz w:val="24"/>
          <w:szCs w:val="24"/>
        </w:rPr>
        <w:t xml:space="preserve"> and experience/qualifications of key personnel involved in the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What proportion of their time will be used in support of this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t>
      </w:r>
    </w:p>
    <w:p w14:paraId="5574A0FD" w14:textId="77777777" w:rsidR="003F3266" w:rsidRPr="00D21A4B"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003F3266" w:rsidRPr="00D21A4B">
        <w:rPr>
          <w:rFonts w:ascii="Times New Roman" w:eastAsia="Times New Roman" w:hAnsi="Times New Roman" w:cs="Times New Roman"/>
          <w:b/>
          <w:bCs/>
          <w:sz w:val="24"/>
          <w:szCs w:val="24"/>
          <w:bdr w:val="none" w:sz="0" w:space="0" w:color="auto" w:frame="1"/>
        </w:rPr>
        <w:t xml:space="preserve"> Partners:</w:t>
      </w:r>
      <w:r w:rsidR="003F3266" w:rsidRPr="00D21A4B">
        <w:rPr>
          <w:rFonts w:ascii="Times New Roman" w:eastAsia="Times New Roman" w:hAnsi="Times New Roman" w:cs="Times New Roman"/>
          <w:sz w:val="24"/>
          <w:szCs w:val="24"/>
        </w:rPr>
        <w:t xml:space="preserve">  List the names and type of involvement of key partner organizations and sub-awardees.</w:t>
      </w:r>
    </w:p>
    <w:p w14:paraId="7650EF6F" w14:textId="540E51AE" w:rsidR="003F3266" w:rsidRPr="00D21A4B"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003F3266" w:rsidRPr="00D21A4B">
        <w:rPr>
          <w:rFonts w:ascii="Times New Roman" w:eastAsia="Times New Roman" w:hAnsi="Times New Roman" w:cs="Times New Roman"/>
          <w:b/>
          <w:bCs/>
          <w:sz w:val="24"/>
          <w:szCs w:val="24"/>
          <w:bdr w:val="none" w:sz="0" w:space="0" w:color="auto" w:frame="1"/>
        </w:rPr>
        <w:t xml:space="preserve"> Monitoring and Evaluation Plan:</w:t>
      </w:r>
      <w:r w:rsidR="003F3266" w:rsidRPr="00D21A4B">
        <w:rPr>
          <w:rFonts w:ascii="Times New Roman" w:eastAsia="Times New Roman" w:hAnsi="Times New Roman" w:cs="Times New Roman"/>
          <w:sz w:val="24"/>
          <w:szCs w:val="24"/>
        </w:rPr>
        <w:t> This is an important part of successful grants. Throughout the timeframe of the grant, how will the activities be monitored to ensure they are happening in a timely manner, and how will the program be evaluated to make sure it is meeting the goals of the grant?</w:t>
      </w:r>
    </w:p>
    <w:p w14:paraId="19FE7A40"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Future Funding or Sustainability</w:t>
      </w:r>
      <w:r w:rsidRPr="00D21A4B">
        <w:rPr>
          <w:rFonts w:ascii="Times New Roman" w:eastAsia="Times New Roman" w:hAnsi="Times New Roman" w:cs="Times New Roman"/>
          <w:sz w:val="24"/>
          <w:szCs w:val="24"/>
        </w:rPr>
        <w:t> Applicant’s plan for continuing the program beyond the grant period, or the availability of other resources, if applicable.</w:t>
      </w:r>
    </w:p>
    <w:p w14:paraId="52A4A5B7" w14:textId="77777777" w:rsidR="003F3266" w:rsidRPr="00D21A4B" w:rsidRDefault="003F3266" w:rsidP="003F3266">
      <w:pPr>
        <w:shd w:val="clear" w:color="auto" w:fill="FFFFFF"/>
        <w:spacing w:after="0" w:line="240" w:lineRule="auto"/>
        <w:ind w:left="720"/>
        <w:textAlignment w:val="baseline"/>
        <w:rPr>
          <w:rFonts w:ascii="Times New Roman" w:eastAsia="Times New Roman" w:hAnsi="Times New Roman" w:cs="Times New Roman"/>
          <w:sz w:val="24"/>
          <w:szCs w:val="24"/>
        </w:rPr>
      </w:pPr>
    </w:p>
    <w:p w14:paraId="11764DBA" w14:textId="77777777" w:rsidR="003F3266" w:rsidRPr="00D21A4B"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 xml:space="preserve">4. </w:t>
      </w:r>
      <w:r w:rsidRPr="00D21A4B">
        <w:rPr>
          <w:rFonts w:ascii="Times New Roman" w:eastAsia="Times New Roman" w:hAnsi="Times New Roman" w:cs="Times New Roman"/>
          <w:b/>
          <w:bCs/>
          <w:sz w:val="24"/>
          <w:szCs w:val="24"/>
          <w:bdr w:val="none" w:sz="0" w:space="0" w:color="auto" w:frame="1"/>
        </w:rPr>
        <w:t>Budget Justification Narrative</w:t>
      </w:r>
      <w:r w:rsidRPr="00D21A4B">
        <w:rPr>
          <w:rFonts w:ascii="Times New Roman" w:eastAsia="Times New Roman" w:hAnsi="Times New Roman" w:cs="Times New Roman"/>
          <w:sz w:val="24"/>
          <w:szCs w:val="24"/>
        </w:rPr>
        <w:t>:  After filling out the SF-424A Budget (above), use a separate sheet of paper to describe each of the budget expenses in detail.  See section </w:t>
      </w:r>
      <w:r w:rsidRPr="00D21A4B">
        <w:rPr>
          <w:rFonts w:ascii="Times New Roman" w:eastAsia="Times New Roman" w:hAnsi="Times New Roman" w:cs="Times New Roman"/>
          <w:i/>
          <w:iCs/>
          <w:sz w:val="24"/>
          <w:szCs w:val="24"/>
          <w:bdr w:val="none" w:sz="0" w:space="0" w:color="auto" w:frame="1"/>
        </w:rPr>
        <w:t>H. Other Information: Guidelines for Budget Submissions</w:t>
      </w:r>
      <w:r w:rsidRPr="00D21A4B">
        <w:rPr>
          <w:rFonts w:ascii="Times New Roman" w:eastAsia="Times New Roman" w:hAnsi="Times New Roman" w:cs="Times New Roman"/>
          <w:sz w:val="24"/>
          <w:szCs w:val="24"/>
        </w:rPr>
        <w:t> below for further information.</w:t>
      </w:r>
    </w:p>
    <w:p w14:paraId="02908FCC" w14:textId="77777777" w:rsidR="003F3266" w:rsidRPr="00D21A4B"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7EE93390"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b/>
          <w:color w:val="333333"/>
          <w:sz w:val="24"/>
          <w:szCs w:val="24"/>
        </w:rPr>
      </w:pPr>
      <w:r w:rsidRPr="00D21A4B">
        <w:rPr>
          <w:rFonts w:ascii="Times New Roman" w:eastAsia="Times New Roman" w:hAnsi="Times New Roman" w:cs="Times New Roman"/>
          <w:b/>
          <w:sz w:val="24"/>
          <w:szCs w:val="24"/>
        </w:rPr>
        <w:t xml:space="preserve">5.  Attachments </w:t>
      </w:r>
      <w:r w:rsidRPr="00ED01CD">
        <w:rPr>
          <w:rFonts w:ascii="Times New Roman" w:eastAsia="Times New Roman" w:hAnsi="Times New Roman" w:cs="Times New Roman"/>
          <w:iCs/>
          <w:sz w:val="24"/>
          <w:szCs w:val="24"/>
        </w:rPr>
        <w:t>(suggested examples):</w:t>
      </w:r>
    </w:p>
    <w:p w14:paraId="536C0CD5" w14:textId="77777777" w:rsidR="003F3266" w:rsidRPr="00D21A4B"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 xml:space="preserve">1-page CV or resume of key personnel who are proposed for the </w:t>
      </w:r>
      <w:r w:rsidR="009C5FCA">
        <w:rPr>
          <w:rFonts w:ascii="Times New Roman" w:eastAsia="Times New Roman" w:hAnsi="Times New Roman" w:cs="Times New Roman"/>
          <w:sz w:val="24"/>
          <w:szCs w:val="24"/>
        </w:rPr>
        <w:t>program</w:t>
      </w:r>
    </w:p>
    <w:p w14:paraId="733518F9" w14:textId="77777777" w:rsidR="003F3266" w:rsidRPr="00D21A4B"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 xml:space="preserve">Letters of support from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partners describing the roles and responsibilities of each partner</w:t>
      </w:r>
    </w:p>
    <w:p w14:paraId="570C013E" w14:textId="77777777" w:rsidR="003F3266" w:rsidRPr="00D21A4B"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lastRenderedPageBreak/>
        <w:t xml:space="preserve">Official permission letters, if required for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rPr>
        <w:t>activities</w:t>
      </w:r>
    </w:p>
    <w:p w14:paraId="029879E0" w14:textId="77777777" w:rsidR="003F3266" w:rsidRDefault="003F3266" w:rsidP="003F326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A102D25" w14:textId="77777777" w:rsidR="00D21A4B" w:rsidRPr="00967A27" w:rsidRDefault="00D21A4B" w:rsidP="00967A27">
      <w:pPr>
        <w:shd w:val="clear" w:color="auto" w:fill="FFFFFF"/>
        <w:spacing w:after="0" w:line="240" w:lineRule="auto"/>
        <w:textAlignment w:val="baseline"/>
        <w:rPr>
          <w:rFonts w:ascii="Times New Roman" w:eastAsia="Times New Roman" w:hAnsi="Times New Roman" w:cs="Times New Roman"/>
          <w:sz w:val="24"/>
          <w:szCs w:val="24"/>
        </w:rPr>
      </w:pPr>
    </w:p>
    <w:p w14:paraId="19A0AE06" w14:textId="15AC9927" w:rsidR="00FD0E36" w:rsidRPr="00D21A4B" w:rsidRDefault="00967A27" w:rsidP="00FD0E3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6. </w:t>
      </w:r>
      <w:r w:rsidR="00FD0E36" w:rsidRPr="00D21A4B">
        <w:rPr>
          <w:rFonts w:ascii="Times New Roman" w:eastAsia="Times New Roman" w:hAnsi="Times New Roman" w:cs="Times New Roman"/>
          <w:b/>
          <w:bCs/>
          <w:sz w:val="24"/>
          <w:szCs w:val="24"/>
          <w:bdr w:val="none" w:sz="0" w:space="0" w:color="auto" w:frame="1"/>
        </w:rPr>
        <w:t>Required Registrations:</w:t>
      </w:r>
    </w:p>
    <w:p w14:paraId="4440DDE4"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All organizations applying for grants (except individuals) must obtain these registrations.  All are free of charge:</w:t>
      </w:r>
    </w:p>
    <w:p w14:paraId="078D5923" w14:textId="77777777" w:rsidR="00FD0E36" w:rsidRPr="004653B3" w:rsidRDefault="00FD0E36" w:rsidP="00FD0E36">
      <w:pPr>
        <w:pStyle w:val="Default"/>
        <w:numPr>
          <w:ilvl w:val="0"/>
          <w:numId w:val="23"/>
        </w:numPr>
        <w:spacing w:after="9"/>
      </w:pPr>
      <w:r w:rsidRPr="004653B3">
        <w:t xml:space="preserve">Unique Identifier Number from Dun &amp; Bradstreet (DUNS number) </w:t>
      </w:r>
    </w:p>
    <w:p w14:paraId="54A13701" w14:textId="375BC17B" w:rsidR="00FD0E36" w:rsidRPr="004653B3" w:rsidRDefault="00FD0E36" w:rsidP="00FD0E36">
      <w:pPr>
        <w:pStyle w:val="Default"/>
        <w:numPr>
          <w:ilvl w:val="0"/>
          <w:numId w:val="23"/>
        </w:numPr>
        <w:spacing w:after="9"/>
      </w:pPr>
      <w:r w:rsidRPr="004653B3">
        <w:t>NCAGE/CAGE code</w:t>
      </w:r>
      <w:r w:rsidR="008D6C51">
        <w:t>: NATO Commercial &amp; Government Entity Code</w:t>
      </w:r>
      <w:r w:rsidRPr="004653B3">
        <w:t xml:space="preserve"> </w:t>
      </w:r>
    </w:p>
    <w:p w14:paraId="47C81068" w14:textId="70820086" w:rsidR="00FD0E36" w:rsidRPr="004653B3" w:rsidRDefault="00926560" w:rsidP="00FD0E36">
      <w:pPr>
        <w:pStyle w:val="Default"/>
        <w:numPr>
          <w:ilvl w:val="0"/>
          <w:numId w:val="23"/>
        </w:numPr>
      </w:pPr>
      <w:hyperlink r:id="rId16" w:history="1">
        <w:r w:rsidR="008D6C51" w:rsidRPr="008722B9">
          <w:rPr>
            <w:rStyle w:val="Hyperlink"/>
          </w:rPr>
          <w:t>www.SAM.gov</w:t>
        </w:r>
      </w:hyperlink>
      <w:r w:rsidR="008D6C51">
        <w:t xml:space="preserve"> </w:t>
      </w:r>
      <w:proofErr w:type="gramStart"/>
      <w:r w:rsidR="00FD0E36" w:rsidRPr="004653B3">
        <w:t xml:space="preserve">registration </w:t>
      </w:r>
      <w:r w:rsidR="000128AF">
        <w:t>:</w:t>
      </w:r>
      <w:proofErr w:type="gramEnd"/>
      <w:r w:rsidR="000128AF">
        <w:t xml:space="preserve"> System for Award Management</w:t>
      </w:r>
    </w:p>
    <w:p w14:paraId="612A46F6" w14:textId="77777777" w:rsidR="00FD0E36" w:rsidRPr="004653B3" w:rsidRDefault="00FD0E36" w:rsidP="00FD0E36">
      <w:pPr>
        <w:pStyle w:val="Default"/>
        <w:rPr>
          <w:bCs/>
        </w:rPr>
      </w:pPr>
    </w:p>
    <w:p w14:paraId="2DF13BC3" w14:textId="77777777" w:rsidR="00FD0E36" w:rsidRPr="004653B3" w:rsidRDefault="00FD0E36" w:rsidP="00FD0E36">
      <w:pPr>
        <w:pStyle w:val="Default"/>
      </w:pPr>
      <w:r w:rsidRPr="00064BC4">
        <w:rPr>
          <w:b/>
        </w:rPr>
        <w:t>Step 1:</w:t>
      </w:r>
      <w:r w:rsidRPr="004653B3">
        <w:rPr>
          <w:bCs/>
        </w:rPr>
        <w:t xml:space="preserve"> </w:t>
      </w:r>
      <w:r w:rsidRPr="004653B3">
        <w:t xml:space="preserve">Apply for a </w:t>
      </w:r>
      <w:proofErr w:type="gramStart"/>
      <w:r w:rsidRPr="004653B3">
        <w:t>DUNS</w:t>
      </w:r>
      <w:proofErr w:type="gramEnd"/>
      <w:r w:rsidRPr="004653B3">
        <w:t xml:space="preserve"> number and an NCAGE number (these can be completed simultaneously) </w:t>
      </w:r>
    </w:p>
    <w:p w14:paraId="1A8E6D00" w14:textId="77777777" w:rsidR="00FD0E36" w:rsidRPr="004653B3" w:rsidRDefault="00FD0E36" w:rsidP="00FD0E36">
      <w:pPr>
        <w:pStyle w:val="Default"/>
      </w:pPr>
    </w:p>
    <w:p w14:paraId="64F86593" w14:textId="465AFC88" w:rsidR="00FD0E36" w:rsidRPr="004653B3" w:rsidRDefault="00FD0E36" w:rsidP="00064BC4">
      <w:pPr>
        <w:pStyle w:val="Default"/>
        <w:ind w:left="720"/>
      </w:pPr>
      <w:r w:rsidRPr="004653B3">
        <w:t xml:space="preserve">DUNS application: </w:t>
      </w:r>
      <w:r w:rsidRPr="00064BC4">
        <w:rPr>
          <w:b/>
          <w:bCs/>
        </w:rPr>
        <w:t>Organizations must have a Data Universal Numbering System (DUNS) number</w:t>
      </w:r>
      <w:r w:rsidRPr="004653B3">
        <w:t xml:space="preserve"> from Dun &amp; Bradstreet, if your organization does not have one already, you may obtain one by calling </w:t>
      </w:r>
      <w:r w:rsidR="008D6C51">
        <w:t>+</w:t>
      </w:r>
      <w:r w:rsidRPr="004653B3">
        <w:t xml:space="preserve">1-866-705-5711 or visiting </w:t>
      </w:r>
      <w:hyperlink r:id="rId17" w:history="1">
        <w:r w:rsidR="008D6C51" w:rsidRPr="008722B9">
          <w:rPr>
            <w:rStyle w:val="Hyperlink"/>
          </w:rPr>
          <w:t>https://bit.ly/3yrGphT</w:t>
        </w:r>
      </w:hyperlink>
      <w:r w:rsidR="008D6C51">
        <w:t xml:space="preserve"> </w:t>
      </w:r>
      <w:r w:rsidR="008D6C51" w:rsidRPr="008D6C51" w:rsidDel="008D6C51">
        <w:t xml:space="preserve"> </w:t>
      </w:r>
      <w:r w:rsidR="008D6C51">
        <w:t xml:space="preserve"> </w:t>
      </w:r>
    </w:p>
    <w:p w14:paraId="285DAAAB" w14:textId="77777777" w:rsidR="00FD0E36" w:rsidRPr="004653B3" w:rsidRDefault="00FD0E36" w:rsidP="00064BC4">
      <w:pPr>
        <w:pStyle w:val="Default"/>
        <w:ind w:left="720"/>
      </w:pPr>
    </w:p>
    <w:p w14:paraId="5C30FDE9" w14:textId="593635E5" w:rsidR="00FD0E36" w:rsidRPr="004653B3" w:rsidRDefault="00FD0E36" w:rsidP="00064BC4">
      <w:pPr>
        <w:pStyle w:val="Default"/>
        <w:ind w:left="720"/>
      </w:pPr>
      <w:r w:rsidRPr="004653B3">
        <w:t xml:space="preserve">NCAGE application: Application page here </w:t>
      </w:r>
      <w:hyperlink r:id="rId18" w:history="1">
        <w:r w:rsidR="008D6C51" w:rsidRPr="008722B9">
          <w:rPr>
            <w:rStyle w:val="Hyperlink"/>
          </w:rPr>
          <w:t>https://bit.ly/3228tMF</w:t>
        </w:r>
      </w:hyperlink>
      <w:r w:rsidR="008D6C51">
        <w:t>.  See i</w:t>
      </w:r>
      <w:r w:rsidRPr="004653B3">
        <w:t xml:space="preserve">nstructions for the NCAGE application process: </w:t>
      </w:r>
      <w:hyperlink r:id="rId19" w:history="1">
        <w:r w:rsidR="008D6C51" w:rsidRPr="008722B9">
          <w:rPr>
            <w:rStyle w:val="Hyperlink"/>
          </w:rPr>
          <w:t>https://bit.ly/3GJrRgy</w:t>
        </w:r>
      </w:hyperlink>
      <w:r w:rsidR="008D6C51">
        <w:t xml:space="preserve"> </w:t>
      </w:r>
    </w:p>
    <w:p w14:paraId="6221E79B" w14:textId="77777777" w:rsidR="00FD0E36" w:rsidRPr="004653B3" w:rsidRDefault="00FD0E36" w:rsidP="00064BC4">
      <w:pPr>
        <w:pStyle w:val="Default"/>
        <w:ind w:left="720"/>
      </w:pPr>
    </w:p>
    <w:p w14:paraId="2CB4836D" w14:textId="28E2EC1E" w:rsidR="00FD0E36" w:rsidRPr="004653B3" w:rsidRDefault="00FD0E36" w:rsidP="00064BC4">
      <w:pPr>
        <w:pStyle w:val="Default"/>
        <w:ind w:left="720"/>
      </w:pPr>
      <w:r w:rsidRPr="004653B3">
        <w:t>For help from within the U.S., call 1-888-227-2423</w:t>
      </w:r>
      <w:r w:rsidR="008D6C51">
        <w:t xml:space="preserve">.  </w:t>
      </w:r>
      <w:r w:rsidRPr="004653B3">
        <w:t>For help from outside the U.S., call 1-269-961-7766</w:t>
      </w:r>
      <w:r w:rsidR="008D6C51">
        <w:t xml:space="preserve">. </w:t>
      </w:r>
      <w:r w:rsidRPr="004653B3">
        <w:t xml:space="preserve"> Email </w:t>
      </w:r>
      <w:hyperlink r:id="rId20" w:history="1">
        <w:r w:rsidR="008D6C51" w:rsidRPr="008722B9">
          <w:rPr>
            <w:rStyle w:val="Hyperlink"/>
          </w:rPr>
          <w:t>NCAGE@dlis.dla.mil</w:t>
        </w:r>
      </w:hyperlink>
      <w:r w:rsidR="008D6C51">
        <w:t xml:space="preserve"> </w:t>
      </w:r>
      <w:r w:rsidRPr="004653B3">
        <w:t xml:space="preserve">for any problems </w:t>
      </w:r>
      <w:r w:rsidR="008D6C51">
        <w:t xml:space="preserve">obtaining </w:t>
      </w:r>
      <w:r w:rsidRPr="004653B3">
        <w:t xml:space="preserve">an NCAGE code. </w:t>
      </w:r>
    </w:p>
    <w:p w14:paraId="2422AF83" w14:textId="77777777" w:rsidR="00FD0E36" w:rsidRPr="004653B3" w:rsidRDefault="00FD0E36" w:rsidP="00FD0E36">
      <w:pPr>
        <w:pStyle w:val="Default"/>
      </w:pPr>
    </w:p>
    <w:p w14:paraId="61B3EFEE" w14:textId="47D35080" w:rsidR="00FD0E36" w:rsidRDefault="00FD0E36" w:rsidP="00FD0E36">
      <w:pPr>
        <w:pStyle w:val="Default"/>
      </w:pPr>
      <w:r w:rsidRPr="00064BC4">
        <w:rPr>
          <w:b/>
          <w:bCs/>
        </w:rPr>
        <w:t>Step 2:</w:t>
      </w:r>
      <w:r w:rsidRPr="004653B3">
        <w:t xml:space="preserve"> After receiving the NCAGE Code, proceed to register in SAM by logging onto: </w:t>
      </w:r>
      <w:hyperlink r:id="rId21" w:history="1">
        <w:r w:rsidRPr="004653B3">
          <w:rPr>
            <w:rStyle w:val="Hyperlink"/>
          </w:rPr>
          <w:t>https://www.sam.gov</w:t>
        </w:r>
      </w:hyperlink>
      <w:r w:rsidRPr="004653B3">
        <w:t>.  SAM registration must be renewed annually.</w:t>
      </w:r>
    </w:p>
    <w:p w14:paraId="10C420CF" w14:textId="4F2B64AA" w:rsidR="00967A27" w:rsidRDefault="00967A27" w:rsidP="00FD0E36">
      <w:pPr>
        <w:pStyle w:val="Default"/>
      </w:pPr>
    </w:p>
    <w:p w14:paraId="4EC1A1D4" w14:textId="77777777" w:rsidR="00967A27" w:rsidRPr="00967A27" w:rsidRDefault="00967A27" w:rsidP="00FD0E36">
      <w:pPr>
        <w:pStyle w:val="Default"/>
        <w:rPr>
          <w:b/>
          <w:bCs/>
        </w:rPr>
      </w:pPr>
    </w:p>
    <w:p w14:paraId="4F087845" w14:textId="6030C81E" w:rsidR="003F3266" w:rsidRPr="00967A27" w:rsidRDefault="00967A27" w:rsidP="00967A27">
      <w:pPr>
        <w:shd w:val="clear" w:color="auto" w:fill="FFFFFF"/>
        <w:spacing w:after="0" w:line="240" w:lineRule="auto"/>
        <w:textAlignment w:val="baseline"/>
        <w:rPr>
          <w:rFonts w:ascii="Times New Roman" w:eastAsia="Times New Roman" w:hAnsi="Times New Roman" w:cs="Times New Roman"/>
          <w:b/>
          <w:bCs/>
          <w:sz w:val="24"/>
          <w:szCs w:val="24"/>
        </w:rPr>
      </w:pPr>
      <w:r w:rsidRPr="00967A27">
        <w:rPr>
          <w:rFonts w:ascii="Times New Roman" w:eastAsia="Times New Roman" w:hAnsi="Times New Roman" w:cs="Times New Roman"/>
          <w:b/>
          <w:bCs/>
          <w:sz w:val="24"/>
          <w:szCs w:val="24"/>
        </w:rPr>
        <w:t xml:space="preserve">7. </w:t>
      </w:r>
      <w:r w:rsidR="003F3266" w:rsidRPr="00967A27">
        <w:rPr>
          <w:rFonts w:ascii="Times New Roman" w:eastAsia="Times New Roman" w:hAnsi="Times New Roman" w:cs="Times New Roman"/>
          <w:b/>
          <w:bCs/>
          <w:sz w:val="24"/>
          <w:szCs w:val="24"/>
        </w:rPr>
        <w:t>Submission Dates and Times</w:t>
      </w:r>
    </w:p>
    <w:p w14:paraId="4B402C79" w14:textId="77777777" w:rsidR="00645EA2" w:rsidRDefault="00645EA2" w:rsidP="00B61396">
      <w:pPr>
        <w:shd w:val="clear" w:color="auto" w:fill="FFFFFF"/>
        <w:spacing w:after="0" w:line="240" w:lineRule="auto"/>
        <w:textAlignment w:val="baseline"/>
        <w:rPr>
          <w:rFonts w:ascii="Times New Roman" w:eastAsia="Times New Roman" w:hAnsi="Times New Roman" w:cs="Times New Roman"/>
          <w:sz w:val="24"/>
          <w:szCs w:val="24"/>
        </w:rPr>
      </w:pPr>
    </w:p>
    <w:p w14:paraId="7A9B6422" w14:textId="1C1A3F3F" w:rsidR="00384B69" w:rsidRPr="00856FBB" w:rsidRDefault="00406653" w:rsidP="00384B69">
      <w:pPr>
        <w:shd w:val="clear" w:color="auto" w:fill="FFFFFF"/>
        <w:spacing w:after="0" w:line="240" w:lineRule="auto"/>
        <w:textAlignment w:val="baseline"/>
        <w:rPr>
          <w:rFonts w:ascii="Times New Roman" w:eastAsia="Times New Roman" w:hAnsi="Times New Roman" w:cs="Times New Roman"/>
          <w:sz w:val="24"/>
          <w:szCs w:val="24"/>
        </w:rPr>
      </w:pPr>
      <w:r w:rsidRPr="008A110A">
        <w:rPr>
          <w:rFonts w:ascii="Times New Roman" w:eastAsia="Times New Roman" w:hAnsi="Times New Roman" w:cs="Times New Roman"/>
          <w:sz w:val="24"/>
          <w:szCs w:val="24"/>
        </w:rPr>
        <w:t xml:space="preserve">Applications may be submitted for consideration at any time before the </w:t>
      </w:r>
      <w:r w:rsidRPr="00064BC4">
        <w:rPr>
          <w:rFonts w:ascii="Times New Roman" w:eastAsia="Times New Roman" w:hAnsi="Times New Roman" w:cs="Times New Roman"/>
          <w:b/>
          <w:bCs/>
          <w:sz w:val="24"/>
          <w:szCs w:val="24"/>
        </w:rPr>
        <w:t>closing date</w:t>
      </w:r>
      <w:r w:rsidR="000128AF" w:rsidRPr="00064BC4">
        <w:rPr>
          <w:rFonts w:ascii="Times New Roman" w:eastAsia="Times New Roman" w:hAnsi="Times New Roman" w:cs="Times New Roman"/>
          <w:b/>
          <w:bCs/>
          <w:sz w:val="24"/>
          <w:szCs w:val="24"/>
        </w:rPr>
        <w:t>s</w:t>
      </w:r>
      <w:r w:rsidRPr="00064BC4">
        <w:rPr>
          <w:rFonts w:ascii="Times New Roman" w:eastAsia="Times New Roman" w:hAnsi="Times New Roman" w:cs="Times New Roman"/>
          <w:b/>
          <w:bCs/>
          <w:sz w:val="24"/>
          <w:szCs w:val="24"/>
        </w:rPr>
        <w:t xml:space="preserve"> of</w:t>
      </w:r>
      <w:r w:rsidR="0083595F" w:rsidRPr="00064BC4">
        <w:rPr>
          <w:rFonts w:ascii="Times New Roman" w:eastAsia="Times New Roman" w:hAnsi="Times New Roman" w:cs="Times New Roman"/>
          <w:b/>
          <w:bCs/>
          <w:sz w:val="24"/>
          <w:szCs w:val="24"/>
        </w:rPr>
        <w:t xml:space="preserve"> </w:t>
      </w:r>
      <w:r w:rsidR="000128AF" w:rsidRPr="00064BC4">
        <w:rPr>
          <w:rFonts w:ascii="Times New Roman" w:eastAsia="Times New Roman" w:hAnsi="Times New Roman" w:cs="Times New Roman"/>
          <w:b/>
          <w:bCs/>
          <w:sz w:val="24"/>
          <w:szCs w:val="24"/>
        </w:rPr>
        <w:t xml:space="preserve">February 28 for Round 1 and </w:t>
      </w:r>
      <w:r w:rsidR="00167ED5" w:rsidRPr="00064BC4">
        <w:rPr>
          <w:rFonts w:ascii="Times New Roman" w:eastAsia="Times New Roman" w:hAnsi="Times New Roman" w:cs="Times New Roman"/>
          <w:b/>
          <w:bCs/>
          <w:sz w:val="24"/>
          <w:szCs w:val="24"/>
        </w:rPr>
        <w:t>May</w:t>
      </w:r>
      <w:r w:rsidR="00D45C8C" w:rsidRPr="00064BC4">
        <w:rPr>
          <w:rFonts w:ascii="Times New Roman" w:eastAsia="Times New Roman" w:hAnsi="Times New Roman" w:cs="Times New Roman"/>
          <w:b/>
          <w:bCs/>
          <w:sz w:val="24"/>
          <w:szCs w:val="24"/>
        </w:rPr>
        <w:t xml:space="preserve"> 3</w:t>
      </w:r>
      <w:r w:rsidR="000E54F7">
        <w:rPr>
          <w:rFonts w:ascii="Times New Roman" w:eastAsia="Times New Roman" w:hAnsi="Times New Roman" w:cs="Times New Roman"/>
          <w:b/>
          <w:bCs/>
          <w:sz w:val="24"/>
          <w:szCs w:val="24"/>
        </w:rPr>
        <w:t>1</w:t>
      </w:r>
      <w:r w:rsidR="0083595F" w:rsidRPr="00064BC4">
        <w:rPr>
          <w:rFonts w:ascii="Times New Roman" w:eastAsia="Times New Roman" w:hAnsi="Times New Roman" w:cs="Times New Roman"/>
          <w:b/>
          <w:bCs/>
          <w:sz w:val="24"/>
          <w:szCs w:val="24"/>
        </w:rPr>
        <w:t xml:space="preserve">, </w:t>
      </w:r>
      <w:proofErr w:type="gramStart"/>
      <w:r w:rsidR="0083595F" w:rsidRPr="00064BC4">
        <w:rPr>
          <w:rFonts w:ascii="Times New Roman" w:eastAsia="Times New Roman" w:hAnsi="Times New Roman" w:cs="Times New Roman"/>
          <w:b/>
          <w:bCs/>
          <w:sz w:val="24"/>
          <w:szCs w:val="24"/>
        </w:rPr>
        <w:t>202</w:t>
      </w:r>
      <w:r w:rsidR="00167ED5" w:rsidRPr="00064BC4">
        <w:rPr>
          <w:rFonts w:ascii="Times New Roman" w:eastAsia="Times New Roman" w:hAnsi="Times New Roman" w:cs="Times New Roman"/>
          <w:b/>
          <w:bCs/>
          <w:sz w:val="24"/>
          <w:szCs w:val="24"/>
        </w:rPr>
        <w:t>2</w:t>
      </w:r>
      <w:proofErr w:type="gramEnd"/>
      <w:r w:rsidR="000128AF" w:rsidRPr="00064BC4">
        <w:rPr>
          <w:rFonts w:ascii="Times New Roman" w:eastAsia="Times New Roman" w:hAnsi="Times New Roman" w:cs="Times New Roman"/>
          <w:b/>
          <w:bCs/>
          <w:sz w:val="24"/>
          <w:szCs w:val="24"/>
        </w:rPr>
        <w:t xml:space="preserve"> for Round 2</w:t>
      </w:r>
      <w:r w:rsidRPr="000128AF">
        <w:rPr>
          <w:rFonts w:ascii="Times New Roman" w:eastAsia="Times New Roman" w:hAnsi="Times New Roman" w:cs="Times New Roman"/>
          <w:i/>
          <w:color w:val="FF0000"/>
          <w:sz w:val="24"/>
          <w:szCs w:val="24"/>
        </w:rPr>
        <w:t>.</w:t>
      </w:r>
      <w:r w:rsidRPr="000128AF">
        <w:rPr>
          <w:rFonts w:ascii="Times New Roman" w:eastAsia="Times New Roman" w:hAnsi="Times New Roman" w:cs="Times New Roman"/>
          <w:color w:val="FF0000"/>
          <w:sz w:val="24"/>
          <w:szCs w:val="24"/>
        </w:rPr>
        <w:t xml:space="preserve">  </w:t>
      </w:r>
      <w:r w:rsidRPr="008A110A">
        <w:rPr>
          <w:rFonts w:ascii="Times New Roman" w:eastAsia="Times New Roman" w:hAnsi="Times New Roman" w:cs="Times New Roman"/>
          <w:sz w:val="24"/>
          <w:szCs w:val="24"/>
        </w:rPr>
        <w:t>No applications will be accepted after th</w:t>
      </w:r>
      <w:r w:rsidR="000128AF">
        <w:rPr>
          <w:rFonts w:ascii="Times New Roman" w:eastAsia="Times New Roman" w:hAnsi="Times New Roman" w:cs="Times New Roman"/>
          <w:sz w:val="24"/>
          <w:szCs w:val="24"/>
        </w:rPr>
        <w:t>ose</w:t>
      </w:r>
      <w:r w:rsidRPr="008A110A">
        <w:rPr>
          <w:rFonts w:ascii="Times New Roman" w:eastAsia="Times New Roman" w:hAnsi="Times New Roman" w:cs="Times New Roman"/>
          <w:sz w:val="24"/>
          <w:szCs w:val="24"/>
        </w:rPr>
        <w:t xml:space="preserve"> date</w:t>
      </w:r>
      <w:r w:rsidR="000128AF">
        <w:rPr>
          <w:rFonts w:ascii="Times New Roman" w:eastAsia="Times New Roman" w:hAnsi="Times New Roman" w:cs="Times New Roman"/>
          <w:sz w:val="24"/>
          <w:szCs w:val="24"/>
        </w:rPr>
        <w:t>s</w:t>
      </w:r>
      <w:r w:rsidRPr="008A110A">
        <w:rPr>
          <w:rFonts w:ascii="Times New Roman" w:eastAsia="Times New Roman" w:hAnsi="Times New Roman" w:cs="Times New Roman"/>
          <w:sz w:val="24"/>
          <w:szCs w:val="24"/>
        </w:rPr>
        <w:t>.</w:t>
      </w:r>
      <w:r w:rsidRPr="004653B3">
        <w:rPr>
          <w:rFonts w:ascii="Times New Roman" w:eastAsia="Times New Roman" w:hAnsi="Times New Roman" w:cs="Times New Roman"/>
          <w:sz w:val="24"/>
          <w:szCs w:val="24"/>
        </w:rPr>
        <w:t xml:space="preserve"> </w:t>
      </w:r>
      <w:r w:rsidR="00384B69" w:rsidRPr="00856FBB">
        <w:rPr>
          <w:rFonts w:ascii="Times New Roman" w:eastAsia="Times New Roman" w:hAnsi="Times New Roman" w:cs="Times New Roman"/>
          <w:sz w:val="24"/>
          <w:szCs w:val="24"/>
        </w:rPr>
        <w:t xml:space="preserve">All application materials must be submitted by email to </w:t>
      </w:r>
      <w:hyperlink r:id="rId22" w:history="1">
        <w:r w:rsidR="0083595F" w:rsidRPr="00064BC4">
          <w:rPr>
            <w:rFonts w:ascii="Times New Roman" w:hAnsi="Times New Roman" w:cs="Times New Roman"/>
            <w:color w:val="0000FF"/>
            <w:sz w:val="24"/>
            <w:szCs w:val="24"/>
            <w:u w:val="single"/>
          </w:rPr>
          <w:t>AbidjanPAS@state.gov</w:t>
        </w:r>
      </w:hyperlink>
      <w:r w:rsidR="00645EA2" w:rsidRPr="000128AF">
        <w:rPr>
          <w:rFonts w:ascii="Times New Roman" w:eastAsia="Times New Roman" w:hAnsi="Times New Roman" w:cs="Times New Roman"/>
          <w:sz w:val="24"/>
          <w:szCs w:val="24"/>
        </w:rPr>
        <w:t>.</w:t>
      </w:r>
    </w:p>
    <w:p w14:paraId="365D68F5" w14:textId="77777777" w:rsidR="00384B69" w:rsidRPr="004653B3" w:rsidRDefault="00384B69"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38905B8B" w14:textId="77777777" w:rsidR="00B61396" w:rsidRPr="004653B3" w:rsidRDefault="00B61396"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514A37D" w14:textId="77777777" w:rsidR="00B61396" w:rsidRPr="00856FBB" w:rsidRDefault="00BB36C2" w:rsidP="00D0290D">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bCs/>
          <w:sz w:val="24"/>
          <w:szCs w:val="24"/>
          <w:bdr w:val="none" w:sz="0" w:space="0" w:color="auto" w:frame="1"/>
        </w:rPr>
        <w:t>E</w:t>
      </w:r>
      <w:r w:rsidR="00B61396" w:rsidRPr="00856FBB">
        <w:rPr>
          <w:rFonts w:ascii="Times New Roman" w:eastAsia="Times New Roman" w:hAnsi="Times New Roman" w:cs="Times New Roman"/>
          <w:b/>
          <w:bCs/>
          <w:sz w:val="24"/>
          <w:szCs w:val="24"/>
          <w:bdr w:val="none" w:sz="0" w:space="0" w:color="auto" w:frame="1"/>
        </w:rPr>
        <w:t xml:space="preserve">. </w:t>
      </w:r>
      <w:r w:rsidR="00FD0E36" w:rsidRPr="00856FBB">
        <w:rPr>
          <w:rFonts w:ascii="Times New Roman" w:eastAsia="Times New Roman" w:hAnsi="Times New Roman" w:cs="Times New Roman"/>
          <w:b/>
          <w:bCs/>
          <w:sz w:val="24"/>
          <w:szCs w:val="24"/>
          <w:bdr w:val="none" w:sz="0" w:space="0" w:color="auto" w:frame="1"/>
        </w:rPr>
        <w:t>APPLICATION REVIEW INFORMATION</w:t>
      </w:r>
    </w:p>
    <w:p w14:paraId="53D0AA88" w14:textId="77777777" w:rsidR="00D0290D" w:rsidRPr="00856FBB" w:rsidRDefault="00D0290D" w:rsidP="00D0290D">
      <w:pPr>
        <w:shd w:val="clear" w:color="auto" w:fill="FFFFFF"/>
        <w:spacing w:after="0" w:line="240" w:lineRule="auto"/>
        <w:textAlignment w:val="baseline"/>
        <w:rPr>
          <w:rFonts w:ascii="Times New Roman" w:eastAsia="Times New Roman" w:hAnsi="Times New Roman" w:cs="Times New Roman"/>
          <w:sz w:val="24"/>
          <w:szCs w:val="24"/>
        </w:rPr>
      </w:pPr>
    </w:p>
    <w:p w14:paraId="072AFF1F" w14:textId="77777777" w:rsidR="00FD0E36" w:rsidRPr="00856FBB" w:rsidRDefault="00FD0E36" w:rsidP="008F0AB2">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Criteria</w:t>
      </w:r>
    </w:p>
    <w:p w14:paraId="178A0854"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256E3D9B"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Each application will be evaluated and rated </w:t>
      </w:r>
      <w:proofErr w:type="gramStart"/>
      <w:r w:rsidRPr="00856FBB">
        <w:rPr>
          <w:rFonts w:ascii="Times New Roman" w:eastAsia="Times New Roman" w:hAnsi="Times New Roman" w:cs="Times New Roman"/>
          <w:sz w:val="24"/>
          <w:szCs w:val="24"/>
        </w:rPr>
        <w:t>on the basis of</w:t>
      </w:r>
      <w:proofErr w:type="gramEnd"/>
      <w:r w:rsidRPr="00856FBB">
        <w:rPr>
          <w:rFonts w:ascii="Times New Roman" w:eastAsia="Times New Roman" w:hAnsi="Times New Roman" w:cs="Times New Roman"/>
          <w:sz w:val="24"/>
          <w:szCs w:val="24"/>
        </w:rPr>
        <w:t xml:space="preserve"> the evaluation criteria outlined below. The criteria listed are closely related and are considered </w:t>
      </w:r>
      <w:proofErr w:type="gramStart"/>
      <w:r w:rsidRPr="00856FBB">
        <w:rPr>
          <w:rFonts w:ascii="Times New Roman" w:eastAsia="Times New Roman" w:hAnsi="Times New Roman" w:cs="Times New Roman"/>
          <w:sz w:val="24"/>
          <w:szCs w:val="24"/>
        </w:rPr>
        <w:t>as a whole in</w:t>
      </w:r>
      <w:proofErr w:type="gramEnd"/>
      <w:r w:rsidRPr="00856FBB">
        <w:rPr>
          <w:rFonts w:ascii="Times New Roman" w:eastAsia="Times New Roman" w:hAnsi="Times New Roman" w:cs="Times New Roman"/>
          <w:sz w:val="24"/>
          <w:szCs w:val="24"/>
        </w:rPr>
        <w:t xml:space="preserve"> judging the overall quality of an application. </w:t>
      </w:r>
    </w:p>
    <w:p w14:paraId="113E3AE7" w14:textId="77777777" w:rsidR="00FD0E36" w:rsidRPr="004653B3" w:rsidRDefault="00FD0E36" w:rsidP="00FD0E3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1B66705C" w14:textId="026E157A"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i/>
          <w:color w:val="FF0000"/>
          <w:sz w:val="24"/>
          <w:szCs w:val="24"/>
        </w:rPr>
      </w:pPr>
    </w:p>
    <w:p w14:paraId="43F134FD"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lastRenderedPageBreak/>
        <w:t>Organizational capacity and record on previous grants</w:t>
      </w:r>
      <w:r w:rsidRPr="00856FBB">
        <w:rPr>
          <w:rFonts w:ascii="Times New Roman" w:eastAsia="Times New Roman" w:hAnsi="Times New Roman" w:cs="Times New Roman"/>
          <w:sz w:val="24"/>
          <w:szCs w:val="24"/>
        </w:rPr>
        <w:t xml:space="preserve">: The organization has expertise in its stated field and PAS is confident of its ability to undertake the </w:t>
      </w:r>
      <w:r w:rsidR="009C5FCA">
        <w:rPr>
          <w:rFonts w:ascii="Times New Roman" w:eastAsia="Times New Roman" w:hAnsi="Times New Roman" w:cs="Times New Roman"/>
          <w:sz w:val="24"/>
          <w:szCs w:val="24"/>
        </w:rPr>
        <w:t>program</w:t>
      </w:r>
      <w:r w:rsidRPr="00856FBB">
        <w:rPr>
          <w:rFonts w:ascii="Times New Roman" w:eastAsia="Times New Roman" w:hAnsi="Times New Roman" w:cs="Times New Roman"/>
          <w:sz w:val="24"/>
          <w:szCs w:val="24"/>
        </w:rPr>
        <w:t>.  This includes a financial management system and a bank account.</w:t>
      </w:r>
    </w:p>
    <w:p w14:paraId="178AB743"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FA547A7" w14:textId="77777777" w:rsidR="00FD0E36" w:rsidRPr="00856FBB" w:rsidRDefault="00FD0E36" w:rsidP="00FD0E36">
      <w:pPr>
        <w:shd w:val="clear" w:color="auto" w:fill="FFFFFF"/>
        <w:spacing w:after="39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Quality and Feasibility of the Program Idea</w:t>
      </w:r>
      <w:r w:rsidRPr="00856FBB">
        <w:rPr>
          <w:rFonts w:ascii="Times New Roman" w:eastAsia="Times New Roman" w:hAnsi="Times New Roman" w:cs="Times New Roman"/>
          <w:sz w:val="24"/>
          <w:szCs w:val="24"/>
        </w:rPr>
        <w:t xml:space="preserve"> – The program idea is well developed, with detail about how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856FBB">
        <w:rPr>
          <w:rFonts w:ascii="Times New Roman" w:eastAsia="Times New Roman" w:hAnsi="Times New Roman" w:cs="Times New Roman"/>
          <w:sz w:val="24"/>
          <w:szCs w:val="24"/>
        </w:rPr>
        <w:t xml:space="preserve">activities will be carried out. The proposal includes a reasonable implementation timeline. </w:t>
      </w:r>
    </w:p>
    <w:p w14:paraId="42BAA1FE" w14:textId="1903E79F" w:rsidR="00FD0E36" w:rsidRPr="00856FBB" w:rsidRDefault="00FD0E36" w:rsidP="00FD0E36">
      <w:pPr>
        <w:shd w:val="clear" w:color="auto" w:fill="FFFFFF"/>
        <w:spacing w:after="39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Goals and objectives:</w:t>
      </w:r>
      <w:r w:rsidRPr="00856FBB">
        <w:rPr>
          <w:rFonts w:ascii="Times New Roman" w:eastAsia="Times New Roman" w:hAnsi="Times New Roman" w:cs="Times New Roman"/>
          <w:sz w:val="24"/>
          <w:szCs w:val="24"/>
        </w:rPr>
        <w:t xml:space="preserve"> Goals and objectives are clearly </w:t>
      </w:r>
      <w:r w:rsidR="00ED01CD" w:rsidRPr="00856FBB">
        <w:rPr>
          <w:rFonts w:ascii="Times New Roman" w:eastAsia="Times New Roman" w:hAnsi="Times New Roman" w:cs="Times New Roman"/>
          <w:sz w:val="24"/>
          <w:szCs w:val="24"/>
        </w:rPr>
        <w:t>stated,</w:t>
      </w:r>
      <w:r w:rsidRPr="00856FBB">
        <w:rPr>
          <w:rFonts w:ascii="Times New Roman" w:eastAsia="Times New Roman" w:hAnsi="Times New Roman" w:cs="Times New Roman"/>
          <w:sz w:val="24"/>
          <w:szCs w:val="24"/>
        </w:rPr>
        <w:t xml:space="preserve"> and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856FBB">
        <w:rPr>
          <w:rFonts w:ascii="Times New Roman" w:eastAsia="Times New Roman" w:hAnsi="Times New Roman" w:cs="Times New Roman"/>
          <w:sz w:val="24"/>
          <w:szCs w:val="24"/>
        </w:rPr>
        <w:t>approach is likely to provide maximum impact in achieving the proposed results.</w:t>
      </w:r>
    </w:p>
    <w:p w14:paraId="0CE55C54" w14:textId="78BC1689" w:rsidR="00FD0E36" w:rsidRPr="00856FBB" w:rsidRDefault="00FD0E36" w:rsidP="00FD0E36">
      <w:pPr>
        <w:shd w:val="clear" w:color="auto" w:fill="FFFFFF"/>
        <w:spacing w:after="39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Embassy priorities:</w:t>
      </w:r>
      <w:r w:rsidRPr="00856FBB">
        <w:rPr>
          <w:rFonts w:ascii="Times New Roman" w:eastAsia="Times New Roman" w:hAnsi="Times New Roman" w:cs="Times New Roman"/>
          <w:sz w:val="24"/>
          <w:szCs w:val="24"/>
        </w:rPr>
        <w:t xml:space="preserve"> Applicant has clearly described how stated goals are related to and support U.S. Embassy </w:t>
      </w:r>
      <w:r w:rsidR="00645EA2">
        <w:rPr>
          <w:rFonts w:ascii="Times New Roman" w:eastAsia="Times New Roman" w:hAnsi="Times New Roman" w:cs="Times New Roman"/>
          <w:sz w:val="24"/>
          <w:szCs w:val="24"/>
        </w:rPr>
        <w:t>Abidjan</w:t>
      </w:r>
      <w:r w:rsidRPr="00856FBB">
        <w:rPr>
          <w:rFonts w:ascii="Times New Roman" w:eastAsia="Times New Roman" w:hAnsi="Times New Roman" w:cs="Times New Roman"/>
          <w:sz w:val="24"/>
          <w:szCs w:val="24"/>
        </w:rPr>
        <w:t>’s priority areas or target audiences.</w:t>
      </w:r>
    </w:p>
    <w:p w14:paraId="5613A7D4" w14:textId="77777777" w:rsidR="00FD0E36" w:rsidRPr="00856FBB" w:rsidRDefault="00FD0E36" w:rsidP="00FD0E36">
      <w:pPr>
        <w:shd w:val="clear" w:color="auto" w:fill="FFFFFF"/>
        <w:spacing w:after="39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Budget:</w:t>
      </w:r>
      <w:r w:rsidRPr="00856FBB">
        <w:rPr>
          <w:rFonts w:ascii="Times New Roman" w:eastAsia="Times New Roman" w:hAnsi="Times New Roman" w:cs="Times New Roman"/>
          <w:sz w:val="24"/>
          <w:szCs w:val="24"/>
        </w:rPr>
        <w:t xml:space="preserve"> The budget justification is detailed.  Costs are reasonable in relation to the proposed activities and anticipated results. The budget is realistic, accounting for all necessary expenses to achieve proposed activities. </w:t>
      </w:r>
    </w:p>
    <w:p w14:paraId="4B1A5B63" w14:textId="77777777" w:rsidR="00FD0E36" w:rsidRPr="00856FBB" w:rsidRDefault="00FD0E36" w:rsidP="00FD0E36">
      <w:pPr>
        <w:shd w:val="clear" w:color="auto" w:fill="FFFFFF"/>
        <w:spacing w:after="39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Monitoring and evaluation plan:</w:t>
      </w:r>
      <w:r w:rsidRPr="00856FBB">
        <w:rPr>
          <w:rFonts w:ascii="Times New Roman" w:eastAsia="Times New Roman" w:hAnsi="Times New Roman" w:cs="Times New Roman"/>
          <w:sz w:val="24"/>
          <w:szCs w:val="24"/>
        </w:rPr>
        <w:t xml:space="preserve"> Applicant demonstrates it </w:t>
      </w:r>
      <w:proofErr w:type="gramStart"/>
      <w:r w:rsidRPr="00856FBB">
        <w:rPr>
          <w:rFonts w:ascii="Times New Roman" w:eastAsia="Times New Roman" w:hAnsi="Times New Roman" w:cs="Times New Roman"/>
          <w:sz w:val="24"/>
          <w:szCs w:val="24"/>
        </w:rPr>
        <w:t>is able to</w:t>
      </w:r>
      <w:proofErr w:type="gramEnd"/>
      <w:r w:rsidRPr="00856FBB">
        <w:rPr>
          <w:rFonts w:ascii="Times New Roman" w:eastAsia="Times New Roman" w:hAnsi="Times New Roman" w:cs="Times New Roman"/>
          <w:sz w:val="24"/>
          <w:szCs w:val="24"/>
        </w:rPr>
        <w:t xml:space="preserve"> measure program success against key indicators and provide milestones to indicate progress toward goals outlined in the proposal. The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856FBB">
        <w:rPr>
          <w:rFonts w:ascii="Times New Roman" w:eastAsia="Times New Roman" w:hAnsi="Times New Roman" w:cs="Times New Roman"/>
          <w:sz w:val="24"/>
          <w:szCs w:val="24"/>
        </w:rPr>
        <w:t xml:space="preserve">includes output and outcome </w:t>
      </w:r>
      <w:proofErr w:type="gramStart"/>
      <w:r w:rsidRPr="00856FBB">
        <w:rPr>
          <w:rFonts w:ascii="Times New Roman" w:eastAsia="Times New Roman" w:hAnsi="Times New Roman" w:cs="Times New Roman"/>
          <w:sz w:val="24"/>
          <w:szCs w:val="24"/>
        </w:rPr>
        <w:t>indicators, and</w:t>
      </w:r>
      <w:proofErr w:type="gramEnd"/>
      <w:r w:rsidRPr="00856FBB">
        <w:rPr>
          <w:rFonts w:ascii="Times New Roman" w:eastAsia="Times New Roman" w:hAnsi="Times New Roman" w:cs="Times New Roman"/>
          <w:sz w:val="24"/>
          <w:szCs w:val="24"/>
        </w:rPr>
        <w:t xml:space="preserve"> shows how and when those will be measured.</w:t>
      </w:r>
    </w:p>
    <w:p w14:paraId="4D30C9F8" w14:textId="77777777" w:rsidR="00FD0E36"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Sustainability:</w:t>
      </w:r>
      <w:r w:rsidRPr="00856FBB">
        <w:rPr>
          <w:rFonts w:ascii="Times New Roman" w:eastAsia="Times New Roman" w:hAnsi="Times New Roman" w:cs="Times New Roman"/>
          <w:sz w:val="24"/>
          <w:szCs w:val="24"/>
        </w:rPr>
        <w:t xml:space="preserve">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856FBB">
        <w:rPr>
          <w:rFonts w:ascii="Times New Roman" w:eastAsia="Times New Roman" w:hAnsi="Times New Roman" w:cs="Times New Roman"/>
          <w:sz w:val="24"/>
          <w:szCs w:val="24"/>
        </w:rPr>
        <w:t xml:space="preserve">activities will continue to have positive impact after the end of the </w:t>
      </w:r>
      <w:r w:rsidR="009C5FCA">
        <w:rPr>
          <w:rFonts w:ascii="Times New Roman" w:eastAsia="Times New Roman" w:hAnsi="Times New Roman" w:cs="Times New Roman"/>
          <w:sz w:val="24"/>
          <w:szCs w:val="24"/>
        </w:rPr>
        <w:t>program</w:t>
      </w:r>
      <w:r w:rsidRPr="00856FBB">
        <w:rPr>
          <w:rFonts w:ascii="Times New Roman" w:eastAsia="Times New Roman" w:hAnsi="Times New Roman" w:cs="Times New Roman"/>
          <w:sz w:val="24"/>
          <w:szCs w:val="24"/>
        </w:rPr>
        <w:t>.</w:t>
      </w:r>
    </w:p>
    <w:p w14:paraId="63C1033D" w14:textId="77777777" w:rsidR="00856FBB" w:rsidRPr="00856FBB" w:rsidRDefault="00856FBB" w:rsidP="00FD0E36">
      <w:pPr>
        <w:shd w:val="clear" w:color="auto" w:fill="FFFFFF"/>
        <w:spacing w:after="0" w:line="240" w:lineRule="auto"/>
        <w:textAlignment w:val="baseline"/>
        <w:rPr>
          <w:rFonts w:ascii="Times New Roman" w:eastAsia="Times New Roman" w:hAnsi="Times New Roman" w:cs="Times New Roman"/>
          <w:sz w:val="24"/>
          <w:szCs w:val="24"/>
        </w:rPr>
      </w:pPr>
    </w:p>
    <w:p w14:paraId="7EA61452" w14:textId="77777777" w:rsidR="00FD0E36" w:rsidRDefault="00FD0E36" w:rsidP="00856FBB">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Review and Selection Process</w:t>
      </w:r>
    </w:p>
    <w:p w14:paraId="446693D6" w14:textId="77777777" w:rsidR="00856FBB" w:rsidRPr="00856FBB" w:rsidRDefault="00856FBB" w:rsidP="00856FB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7748F2D0" w14:textId="6629E5EC" w:rsidR="00856FBB"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A Grants Review Committee </w:t>
      </w:r>
      <w:r w:rsidR="000128AF">
        <w:rPr>
          <w:rFonts w:ascii="Times New Roman" w:eastAsia="Times New Roman" w:hAnsi="Times New Roman" w:cs="Times New Roman"/>
          <w:sz w:val="24"/>
          <w:szCs w:val="24"/>
        </w:rPr>
        <w:t xml:space="preserve">at U.S. Embassy Abidjan </w:t>
      </w:r>
      <w:r w:rsidRPr="00856FBB">
        <w:rPr>
          <w:rFonts w:ascii="Times New Roman" w:eastAsia="Times New Roman" w:hAnsi="Times New Roman" w:cs="Times New Roman"/>
          <w:sz w:val="24"/>
          <w:szCs w:val="24"/>
        </w:rPr>
        <w:t>will evaluate all eligible applications.</w:t>
      </w:r>
    </w:p>
    <w:p w14:paraId="152D1E97" w14:textId="77777777" w:rsidR="00FD0E36" w:rsidRPr="00856FBB" w:rsidRDefault="00FD0E36" w:rsidP="00856FBB">
      <w:pPr>
        <w:pStyle w:val="ListParagraph"/>
        <w:shd w:val="clear" w:color="auto" w:fill="FFFFFF"/>
        <w:spacing w:after="0" w:line="240" w:lineRule="auto"/>
        <w:textAlignment w:val="baseline"/>
        <w:rPr>
          <w:rFonts w:ascii="Times New Roman" w:eastAsia="Times New Roman" w:hAnsi="Times New Roman" w:cs="Times New Roman"/>
          <w:color w:val="333333"/>
          <w:sz w:val="24"/>
          <w:szCs w:val="24"/>
        </w:rPr>
      </w:pPr>
    </w:p>
    <w:p w14:paraId="7EFB4617" w14:textId="77777777" w:rsidR="005A068C" w:rsidRPr="004653B3" w:rsidRDefault="005A068C"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8BCEC40" w14:textId="77777777" w:rsidR="00B61396"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F</w:t>
      </w:r>
      <w:r w:rsidR="00B61396" w:rsidRPr="00B12515">
        <w:rPr>
          <w:rFonts w:ascii="Times New Roman" w:eastAsia="Times New Roman" w:hAnsi="Times New Roman" w:cs="Times New Roman"/>
          <w:b/>
          <w:bCs/>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 xml:space="preserve">FEDERAL </w:t>
      </w:r>
      <w:r w:rsidR="00B61396" w:rsidRPr="00B12515">
        <w:rPr>
          <w:rFonts w:ascii="Times New Roman" w:eastAsia="Times New Roman" w:hAnsi="Times New Roman" w:cs="Times New Roman"/>
          <w:b/>
          <w:bCs/>
          <w:sz w:val="24"/>
          <w:szCs w:val="24"/>
          <w:bdr w:val="none" w:sz="0" w:space="0" w:color="auto" w:frame="1"/>
        </w:rPr>
        <w:t>AWARD ADMINISTRATION</w:t>
      </w:r>
      <w:r w:rsidRPr="00B12515">
        <w:rPr>
          <w:rFonts w:ascii="Times New Roman" w:eastAsia="Times New Roman" w:hAnsi="Times New Roman" w:cs="Times New Roman"/>
          <w:b/>
          <w:bCs/>
          <w:sz w:val="24"/>
          <w:szCs w:val="24"/>
          <w:bdr w:val="none" w:sz="0" w:space="0" w:color="auto" w:frame="1"/>
        </w:rPr>
        <w:t xml:space="preserve"> INFORMATION</w:t>
      </w:r>
    </w:p>
    <w:p w14:paraId="52C00B85" w14:textId="77777777" w:rsidR="00B12515" w:rsidRPr="00B12515" w:rsidRDefault="00B12515" w:rsidP="00D0290D">
      <w:pPr>
        <w:shd w:val="clear" w:color="auto" w:fill="FFFFFF"/>
        <w:spacing w:after="0" w:line="240" w:lineRule="auto"/>
        <w:textAlignment w:val="baseline"/>
        <w:rPr>
          <w:rFonts w:ascii="Times New Roman" w:eastAsia="Times New Roman" w:hAnsi="Times New Roman" w:cs="Times New Roman"/>
          <w:sz w:val="24"/>
          <w:szCs w:val="24"/>
        </w:rPr>
      </w:pPr>
    </w:p>
    <w:p w14:paraId="2C86D6F8" w14:textId="77777777" w:rsidR="00FD0E36" w:rsidRDefault="00FD0E36" w:rsidP="00B12515">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Federal Award Notices</w:t>
      </w:r>
    </w:p>
    <w:p w14:paraId="4BF19FEA" w14:textId="77777777" w:rsidR="00B12515" w:rsidRPr="00B12515" w:rsidRDefault="00B12515" w:rsidP="00B1251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0F90BA37" w14:textId="579281BC" w:rsidR="00D0290D"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grant award or cooperative agreement </w:t>
      </w:r>
      <w:r w:rsidR="00D0290D" w:rsidRPr="00B12515">
        <w:rPr>
          <w:rFonts w:ascii="Times New Roman" w:eastAsia="Times New Roman" w:hAnsi="Times New Roman" w:cs="Times New Roman"/>
          <w:sz w:val="24"/>
          <w:szCs w:val="24"/>
        </w:rPr>
        <w:t>will</w:t>
      </w:r>
      <w:r w:rsidRPr="00B12515">
        <w:rPr>
          <w:rFonts w:ascii="Times New Roman" w:eastAsia="Times New Roman" w:hAnsi="Times New Roman" w:cs="Times New Roman"/>
          <w:sz w:val="24"/>
          <w:szCs w:val="24"/>
        </w:rPr>
        <w:t xml:space="preserve"> be written, signed, awarded, and administered by the Grants Officer. The assistance award agreement is the authorizing </w:t>
      </w:r>
      <w:r w:rsidR="00064BC4" w:rsidRPr="00B12515">
        <w:rPr>
          <w:rFonts w:ascii="Times New Roman" w:eastAsia="Times New Roman" w:hAnsi="Times New Roman" w:cs="Times New Roman"/>
          <w:sz w:val="24"/>
          <w:szCs w:val="24"/>
        </w:rPr>
        <w:t>document,</w:t>
      </w:r>
      <w:r w:rsidRPr="00B12515">
        <w:rPr>
          <w:rFonts w:ascii="Times New Roman" w:eastAsia="Times New Roman" w:hAnsi="Times New Roman" w:cs="Times New Roman"/>
          <w:sz w:val="24"/>
          <w:szCs w:val="24"/>
        </w:rPr>
        <w:t xml:space="preserve"> and it will be provided to the recipient</w:t>
      </w:r>
      <w:r w:rsidR="00D0290D" w:rsidRPr="00B12515">
        <w:rPr>
          <w:rFonts w:ascii="Times New Roman" w:eastAsia="Times New Roman" w:hAnsi="Times New Roman" w:cs="Times New Roman"/>
          <w:sz w:val="24"/>
          <w:szCs w:val="24"/>
        </w:rPr>
        <w:t xml:space="preserve"> for review and signature by email</w:t>
      </w:r>
      <w:r w:rsidRPr="00B12515">
        <w:rPr>
          <w:rFonts w:ascii="Times New Roman" w:eastAsia="Times New Roman" w:hAnsi="Times New Roman" w:cs="Times New Roman"/>
          <w:sz w:val="24"/>
          <w:szCs w:val="24"/>
        </w:rPr>
        <w:t xml:space="preserve">. </w:t>
      </w:r>
      <w:r w:rsidR="00D0290D" w:rsidRPr="00B12515">
        <w:rPr>
          <w:rFonts w:ascii="Times New Roman" w:eastAsia="Times New Roman" w:hAnsi="Times New Roman" w:cs="Times New Roman"/>
          <w:sz w:val="24"/>
          <w:szCs w:val="24"/>
        </w:rPr>
        <w:t xml:space="preserve">The recipient may only start incurring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00D0290D" w:rsidRPr="00B12515">
        <w:rPr>
          <w:rFonts w:ascii="Times New Roman" w:eastAsia="Times New Roman" w:hAnsi="Times New Roman" w:cs="Times New Roman"/>
          <w:sz w:val="24"/>
          <w:szCs w:val="24"/>
        </w:rPr>
        <w:t xml:space="preserve">expenses beginning on the start date </w:t>
      </w:r>
      <w:r w:rsidR="008D356F" w:rsidRPr="00B12515">
        <w:rPr>
          <w:rFonts w:ascii="Times New Roman" w:eastAsia="Times New Roman" w:hAnsi="Times New Roman" w:cs="Times New Roman"/>
          <w:sz w:val="24"/>
          <w:szCs w:val="24"/>
        </w:rPr>
        <w:t>shown</w:t>
      </w:r>
      <w:r w:rsidR="00D0290D" w:rsidRPr="00B12515">
        <w:rPr>
          <w:rFonts w:ascii="Times New Roman" w:eastAsia="Times New Roman" w:hAnsi="Times New Roman" w:cs="Times New Roman"/>
          <w:sz w:val="24"/>
          <w:szCs w:val="24"/>
        </w:rPr>
        <w:t xml:space="preserve"> </w:t>
      </w:r>
      <w:r w:rsidR="008D356F" w:rsidRPr="00B12515">
        <w:rPr>
          <w:rFonts w:ascii="Times New Roman" w:eastAsia="Times New Roman" w:hAnsi="Times New Roman" w:cs="Times New Roman"/>
          <w:sz w:val="24"/>
          <w:szCs w:val="24"/>
        </w:rPr>
        <w:t>on</w:t>
      </w:r>
      <w:r w:rsidR="00D0290D" w:rsidRPr="00B12515">
        <w:rPr>
          <w:rFonts w:ascii="Times New Roman" w:eastAsia="Times New Roman" w:hAnsi="Times New Roman" w:cs="Times New Roman"/>
          <w:sz w:val="24"/>
          <w:szCs w:val="24"/>
        </w:rPr>
        <w:t xml:space="preserve"> the </w:t>
      </w:r>
      <w:r w:rsidR="008D356F" w:rsidRPr="00B12515">
        <w:rPr>
          <w:rFonts w:ascii="Times New Roman" w:eastAsia="Times New Roman" w:hAnsi="Times New Roman" w:cs="Times New Roman"/>
          <w:sz w:val="24"/>
          <w:szCs w:val="24"/>
        </w:rPr>
        <w:t xml:space="preserve">grant award document </w:t>
      </w:r>
      <w:r w:rsidR="00D0290D" w:rsidRPr="00B12515">
        <w:rPr>
          <w:rFonts w:ascii="Times New Roman" w:eastAsia="Times New Roman" w:hAnsi="Times New Roman" w:cs="Times New Roman"/>
          <w:sz w:val="24"/>
          <w:szCs w:val="24"/>
        </w:rPr>
        <w:t>signed by the Grants Officer.</w:t>
      </w:r>
    </w:p>
    <w:p w14:paraId="7B07DA76" w14:textId="77777777" w:rsidR="00A07952" w:rsidRPr="00B12515" w:rsidRDefault="00A07952" w:rsidP="00D0290D">
      <w:pPr>
        <w:shd w:val="clear" w:color="auto" w:fill="FFFFFF"/>
        <w:spacing w:after="0" w:line="240" w:lineRule="auto"/>
        <w:textAlignment w:val="baseline"/>
        <w:rPr>
          <w:rFonts w:ascii="Times New Roman" w:eastAsia="Times New Roman" w:hAnsi="Times New Roman" w:cs="Times New Roman"/>
          <w:sz w:val="24"/>
          <w:szCs w:val="24"/>
        </w:rPr>
      </w:pPr>
    </w:p>
    <w:p w14:paraId="3E447A2A" w14:textId="77777777" w:rsidR="00FD0E36" w:rsidRPr="00B12515" w:rsidRDefault="00FD0E36" w:rsidP="00FD0E36">
      <w:pPr>
        <w:shd w:val="clear" w:color="auto" w:fill="FFFFFF"/>
        <w:spacing w:after="0" w:line="240" w:lineRule="auto"/>
        <w:textAlignment w:val="baseline"/>
        <w:rPr>
          <w:rFonts w:ascii="Times New Roman" w:hAnsi="Times New Roman" w:cs="Times New Roman"/>
          <w:sz w:val="24"/>
          <w:szCs w:val="24"/>
        </w:rPr>
      </w:pPr>
      <w:r w:rsidRPr="00B12515">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B12515">
        <w:rPr>
          <w:rFonts w:ascii="Times New Roman" w:hAnsi="Times New Roman" w:cs="Times New Roman"/>
          <w:sz w:val="24"/>
          <w:szCs w:val="24"/>
        </w:rPr>
        <w:t xml:space="preserve"> </w:t>
      </w:r>
    </w:p>
    <w:p w14:paraId="640F8136"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41DCDA4C"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50AF5BBE" w14:textId="77777777" w:rsidR="00FD0E36" w:rsidRPr="004653B3" w:rsidRDefault="00FD0E3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25F6276"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sz w:val="24"/>
          <w:szCs w:val="24"/>
        </w:rPr>
        <w:t>Payment Method:</w:t>
      </w:r>
      <w:r w:rsidRPr="00B12515">
        <w:rPr>
          <w:rFonts w:ascii="Times New Roman" w:eastAsia="Times New Roman" w:hAnsi="Times New Roman" w:cs="Times New Roman"/>
          <w:sz w:val="24"/>
          <w:szCs w:val="24"/>
        </w:rPr>
        <w:t xml:space="preserve"> </w:t>
      </w:r>
      <w:r w:rsidRPr="00167ED5">
        <w:rPr>
          <w:rFonts w:ascii="Times New Roman" w:eastAsia="Times New Roman" w:hAnsi="Times New Roman" w:cs="Times New Roman"/>
          <w:sz w:val="24"/>
          <w:szCs w:val="24"/>
        </w:rPr>
        <w:t>Payments will be made in at least two installments</w:t>
      </w:r>
      <w:r w:rsidRPr="00B12515">
        <w:rPr>
          <w:rFonts w:ascii="Times New Roman" w:eastAsia="Times New Roman" w:hAnsi="Times New Roman" w:cs="Times New Roman"/>
          <w:sz w:val="24"/>
          <w:szCs w:val="24"/>
        </w:rPr>
        <w:t xml:space="preserve">, as needed to carry out the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B12515">
        <w:rPr>
          <w:rFonts w:ascii="Times New Roman" w:eastAsia="Times New Roman" w:hAnsi="Times New Roman" w:cs="Times New Roman"/>
          <w:sz w:val="24"/>
          <w:szCs w:val="24"/>
        </w:rPr>
        <w:t xml:space="preserve">activities.  </w:t>
      </w:r>
    </w:p>
    <w:p w14:paraId="50512BEC" w14:textId="77777777" w:rsidR="00FD0E36" w:rsidRPr="004653B3" w:rsidRDefault="00FD0E3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50EDBAB" w14:textId="77777777" w:rsidR="00D0290D" w:rsidRDefault="00B6139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sz w:val="24"/>
          <w:szCs w:val="24"/>
        </w:rPr>
        <w:t xml:space="preserve">Organizations whose applications will not be funded will also be notified </w:t>
      </w:r>
      <w:r w:rsidR="00D0290D" w:rsidRPr="00ED01CD">
        <w:rPr>
          <w:rFonts w:ascii="Times New Roman" w:eastAsia="Times New Roman" w:hAnsi="Times New Roman" w:cs="Times New Roman"/>
          <w:iCs/>
          <w:sz w:val="24"/>
          <w:szCs w:val="24"/>
        </w:rPr>
        <w:t>via email</w:t>
      </w:r>
      <w:r w:rsidRPr="004653B3">
        <w:rPr>
          <w:rFonts w:ascii="Times New Roman" w:eastAsia="Times New Roman" w:hAnsi="Times New Roman" w:cs="Times New Roman"/>
          <w:color w:val="333333"/>
          <w:sz w:val="24"/>
          <w:szCs w:val="24"/>
        </w:rPr>
        <w:t>.</w:t>
      </w:r>
    </w:p>
    <w:p w14:paraId="360E0E48" w14:textId="77777777" w:rsidR="002E440C" w:rsidRDefault="002E440C"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446ADDB" w14:textId="77777777" w:rsidR="00FD0E36" w:rsidRPr="00D21A4B"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Administrative and National Policy Requirements</w:t>
      </w:r>
    </w:p>
    <w:p w14:paraId="36889243" w14:textId="77777777" w:rsidR="00FD0E36" w:rsidRPr="00D21A4B" w:rsidRDefault="00FD0E36" w:rsidP="00D21A4B">
      <w:pPr>
        <w:shd w:val="clear" w:color="auto" w:fill="FFFFFF"/>
        <w:spacing w:after="0" w:line="240" w:lineRule="auto"/>
        <w:ind w:left="1080"/>
        <w:textAlignment w:val="baseline"/>
        <w:rPr>
          <w:rFonts w:ascii="Times New Roman" w:eastAsia="Times New Roman" w:hAnsi="Times New Roman" w:cs="Times New Roman"/>
          <w:sz w:val="24"/>
          <w:szCs w:val="24"/>
        </w:rPr>
      </w:pPr>
    </w:p>
    <w:p w14:paraId="305FD6CD" w14:textId="3F039A19" w:rsidR="00FD0E36"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Terms and Conditions:</w:t>
      </w:r>
      <w:r w:rsidRPr="00D21A4B">
        <w:rPr>
          <w:rFonts w:ascii="Times New Roman" w:eastAsia="Times New Roman" w:hAnsi="Times New Roman" w:cs="Times New Roman"/>
          <w:sz w:val="24"/>
          <w:szCs w:val="24"/>
        </w:rPr>
        <w:t xml:space="preserve"> Before </w:t>
      </w:r>
      <w:proofErr w:type="gramStart"/>
      <w:r w:rsidRPr="00D21A4B">
        <w:rPr>
          <w:rFonts w:ascii="Times New Roman" w:eastAsia="Times New Roman" w:hAnsi="Times New Roman" w:cs="Times New Roman"/>
          <w:sz w:val="24"/>
          <w:szCs w:val="24"/>
        </w:rPr>
        <w:t>submitting an application</w:t>
      </w:r>
      <w:proofErr w:type="gramEnd"/>
      <w:r w:rsidRPr="00D21A4B">
        <w:rPr>
          <w:rFonts w:ascii="Times New Roman" w:eastAsia="Times New Roman" w:hAnsi="Times New Roman" w:cs="Times New Roman"/>
          <w:sz w:val="24"/>
          <w:szCs w:val="24"/>
        </w:rPr>
        <w:t>, applicants should review all the terms and conditions and required certifications which will apply to this award, to ensure that they will be able to comply.  These include:</w:t>
      </w:r>
    </w:p>
    <w:p w14:paraId="083B7FFC" w14:textId="77777777" w:rsidR="003C10C8" w:rsidRPr="00D21A4B" w:rsidRDefault="003C10C8" w:rsidP="00FD0E36">
      <w:pPr>
        <w:shd w:val="clear" w:color="auto" w:fill="FFFFFF"/>
        <w:spacing w:after="0" w:line="240" w:lineRule="auto"/>
        <w:textAlignment w:val="baseline"/>
        <w:rPr>
          <w:rFonts w:ascii="Times New Roman" w:eastAsia="Times New Roman" w:hAnsi="Times New Roman" w:cs="Times New Roman"/>
          <w:sz w:val="24"/>
          <w:szCs w:val="24"/>
        </w:rPr>
      </w:pPr>
    </w:p>
    <w:p w14:paraId="67C054BB"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u w:val="single"/>
        </w:rPr>
        <w:t>2 CFR 200</w:t>
      </w:r>
      <w:r w:rsidRPr="00D21A4B">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u w:val="single"/>
        </w:rPr>
        <w:t>2 CFR 600</w:t>
      </w:r>
      <w:r w:rsidRPr="00D21A4B">
        <w:rPr>
          <w:rFonts w:ascii="Times New Roman" w:eastAsia="Times New Roman" w:hAnsi="Times New Roman" w:cs="Times New Roman"/>
          <w:sz w:val="24"/>
          <w:szCs w:val="24"/>
        </w:rPr>
        <w:t xml:space="preserve">, Certifications and Assurances, and the Department of State Standard Terms and Conditions, all of which are available at:  </w:t>
      </w:r>
      <w:hyperlink r:id="rId23" w:history="1">
        <w:r w:rsidR="00396595">
          <w:rPr>
            <w:rStyle w:val="Hyperlink"/>
            <w:rFonts w:ascii="Times New Roman" w:eastAsia="Times New Roman" w:hAnsi="Times New Roman" w:cs="Times New Roman"/>
            <w:sz w:val="24"/>
            <w:szCs w:val="24"/>
          </w:rPr>
          <w:t>https://www.state.gov/about-us-office-of-the-procurement-executive/</w:t>
        </w:r>
      </w:hyperlink>
      <w:r w:rsidR="00EB30BE">
        <w:rPr>
          <w:rFonts w:ascii="Times New Roman" w:eastAsia="Times New Roman" w:hAnsi="Times New Roman" w:cs="Times New Roman"/>
          <w:sz w:val="24"/>
          <w:szCs w:val="24"/>
        </w:rPr>
        <w:t>.</w:t>
      </w:r>
      <w:r w:rsidR="00396595">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rPr>
        <w:t xml:space="preserve">Note the U.S Flag branding and marking requirements in the Standard Terms and Conditions.  </w:t>
      </w:r>
    </w:p>
    <w:p w14:paraId="5033C920"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6DB7B2C7"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 xml:space="preserve">Reporting Requirements: </w:t>
      </w:r>
      <w:r w:rsidRPr="00D21A4B">
        <w:rPr>
          <w:rFonts w:ascii="Times New Roman" w:eastAsia="Times New Roman" w:hAnsi="Times New Roman" w:cs="Times New Roman"/>
          <w:sz w:val="24"/>
          <w:szCs w:val="24"/>
        </w:rPr>
        <w:t xml:space="preserve">Recipients will be required to submit financial reports and program reports.  The award document will specify how often these reports must be submitted.   </w:t>
      </w:r>
    </w:p>
    <w:p w14:paraId="3B527A8C" w14:textId="77777777" w:rsidR="00D0290D" w:rsidRPr="004653B3" w:rsidRDefault="00D0290D"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634293E" w14:textId="77777777" w:rsidR="005A068C" w:rsidRPr="004653B3" w:rsidRDefault="005A068C" w:rsidP="00FD256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A1F2E4D" w14:textId="77777777" w:rsidR="005A068C" w:rsidRPr="002E440C"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2E440C">
        <w:rPr>
          <w:rFonts w:ascii="Times New Roman" w:eastAsia="Times New Roman" w:hAnsi="Times New Roman" w:cs="Times New Roman"/>
          <w:b/>
          <w:bCs/>
          <w:sz w:val="24"/>
          <w:szCs w:val="24"/>
          <w:bdr w:val="none" w:sz="0" w:space="0" w:color="auto" w:frame="1"/>
        </w:rPr>
        <w:t xml:space="preserve">G.  </w:t>
      </w:r>
      <w:r w:rsidR="005A068C" w:rsidRPr="002E440C">
        <w:rPr>
          <w:rFonts w:ascii="Times New Roman" w:eastAsia="Times New Roman" w:hAnsi="Times New Roman" w:cs="Times New Roman"/>
          <w:b/>
          <w:bCs/>
          <w:sz w:val="24"/>
          <w:szCs w:val="24"/>
          <w:bdr w:val="none" w:sz="0" w:space="0" w:color="auto" w:frame="1"/>
        </w:rPr>
        <w:t>FEDERAL AWARDING AGENCY CONTACTS</w:t>
      </w:r>
    </w:p>
    <w:p w14:paraId="4D197C11" w14:textId="64F4ADF3" w:rsidR="00B61396" w:rsidRDefault="00B61396" w:rsidP="00A07952">
      <w:pPr>
        <w:shd w:val="clear" w:color="auto" w:fill="FFFFFF"/>
        <w:spacing w:after="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If you hav</w:t>
      </w:r>
      <w:r w:rsidR="005A068C" w:rsidRPr="002E440C">
        <w:rPr>
          <w:rFonts w:ascii="Times New Roman" w:eastAsia="Times New Roman" w:hAnsi="Times New Roman" w:cs="Times New Roman"/>
          <w:sz w:val="24"/>
          <w:szCs w:val="24"/>
        </w:rPr>
        <w:t>e any questions about the grant</w:t>
      </w:r>
      <w:r w:rsidRPr="002E440C">
        <w:rPr>
          <w:rFonts w:ascii="Times New Roman" w:eastAsia="Times New Roman" w:hAnsi="Times New Roman" w:cs="Times New Roman"/>
          <w:sz w:val="24"/>
          <w:szCs w:val="24"/>
        </w:rPr>
        <w:t xml:space="preserve"> application process, please contact PAS at: </w:t>
      </w:r>
      <w:hyperlink r:id="rId24" w:history="1">
        <w:r w:rsidR="0083595F" w:rsidRPr="008818B9">
          <w:rPr>
            <w:rStyle w:val="Hyperlink"/>
            <w:rFonts w:ascii="Times New Roman" w:eastAsia="Times New Roman" w:hAnsi="Times New Roman" w:cs="Times New Roman"/>
            <w:i/>
            <w:sz w:val="24"/>
            <w:szCs w:val="24"/>
            <w:bdr w:val="none" w:sz="0" w:space="0" w:color="auto" w:frame="1"/>
          </w:rPr>
          <w:t>kabaso@state.gov</w:t>
        </w:r>
      </w:hyperlink>
      <w:r w:rsidR="0083595F">
        <w:rPr>
          <w:rFonts w:ascii="Times New Roman" w:eastAsia="Times New Roman" w:hAnsi="Times New Roman" w:cs="Times New Roman"/>
          <w:color w:val="333333"/>
          <w:sz w:val="24"/>
          <w:szCs w:val="24"/>
        </w:rPr>
        <w:t xml:space="preserve"> </w:t>
      </w:r>
      <w:r w:rsidR="0083595F" w:rsidRPr="00A07952">
        <w:rPr>
          <w:rFonts w:ascii="Times New Roman" w:eastAsia="Times New Roman" w:hAnsi="Times New Roman" w:cs="Times New Roman"/>
          <w:color w:val="333333"/>
          <w:sz w:val="24"/>
          <w:szCs w:val="24"/>
        </w:rPr>
        <w:t xml:space="preserve">or </w:t>
      </w:r>
      <w:hyperlink r:id="rId25" w:history="1">
        <w:r w:rsidR="0083595F" w:rsidRPr="00064BC4">
          <w:rPr>
            <w:rFonts w:ascii="Times New Roman" w:hAnsi="Times New Roman" w:cs="Times New Roman"/>
            <w:color w:val="0000FF"/>
            <w:sz w:val="24"/>
            <w:szCs w:val="24"/>
            <w:u w:val="single"/>
          </w:rPr>
          <w:t>AbidjanPAS@state.gov</w:t>
        </w:r>
      </w:hyperlink>
      <w:r w:rsidR="00353CC1">
        <w:rPr>
          <w:rFonts w:ascii="Times New Roman" w:eastAsia="Times New Roman" w:hAnsi="Times New Roman" w:cs="Times New Roman"/>
          <w:sz w:val="24"/>
          <w:szCs w:val="24"/>
        </w:rPr>
        <w:t>.</w:t>
      </w:r>
      <w:r w:rsidR="00A07952">
        <w:rPr>
          <w:rFonts w:ascii="Times New Roman" w:eastAsia="Times New Roman" w:hAnsi="Times New Roman" w:cs="Times New Roman"/>
          <w:sz w:val="24"/>
          <w:szCs w:val="24"/>
        </w:rPr>
        <w:t xml:space="preserve"> </w:t>
      </w:r>
      <w:r w:rsidR="00353CC1">
        <w:rPr>
          <w:rFonts w:ascii="Times New Roman" w:eastAsia="Times New Roman" w:hAnsi="Times New Roman" w:cs="Times New Roman"/>
          <w:sz w:val="24"/>
          <w:szCs w:val="24"/>
        </w:rPr>
        <w:t xml:space="preserve"> </w:t>
      </w:r>
      <w:r w:rsidRPr="00064BC4">
        <w:rPr>
          <w:rFonts w:ascii="Times New Roman" w:eastAsia="Times New Roman" w:hAnsi="Times New Roman" w:cs="Times New Roman"/>
          <w:sz w:val="24"/>
          <w:szCs w:val="24"/>
          <w:u w:val="single"/>
        </w:rPr>
        <w:t>Note</w:t>
      </w:r>
      <w:r w:rsidRPr="002E440C">
        <w:rPr>
          <w:rFonts w:ascii="Times New Roman" w:eastAsia="Times New Roman" w:hAnsi="Times New Roman" w:cs="Times New Roman"/>
          <w:sz w:val="24"/>
          <w:szCs w:val="24"/>
        </w:rPr>
        <w:t xml:space="preserve">:  </w:t>
      </w:r>
      <w:r w:rsidR="00A07952">
        <w:rPr>
          <w:rFonts w:ascii="Times New Roman" w:eastAsia="Times New Roman" w:hAnsi="Times New Roman" w:cs="Times New Roman"/>
          <w:sz w:val="24"/>
          <w:szCs w:val="24"/>
        </w:rPr>
        <w:t xml:space="preserve">PAS Abidjan will run three </w:t>
      </w:r>
      <w:r w:rsidR="00D675ED">
        <w:rPr>
          <w:rFonts w:ascii="Times New Roman" w:eastAsia="Times New Roman" w:hAnsi="Times New Roman" w:cs="Times New Roman"/>
          <w:sz w:val="24"/>
          <w:szCs w:val="24"/>
        </w:rPr>
        <w:t>online</w:t>
      </w:r>
      <w:r w:rsidR="00A07952">
        <w:rPr>
          <w:rFonts w:ascii="Times New Roman" w:eastAsia="Times New Roman" w:hAnsi="Times New Roman" w:cs="Times New Roman"/>
          <w:sz w:val="24"/>
          <w:szCs w:val="24"/>
        </w:rPr>
        <w:t xml:space="preserve"> conferences</w:t>
      </w:r>
      <w:r w:rsidR="00353CC1">
        <w:rPr>
          <w:rFonts w:ascii="Times New Roman" w:eastAsia="Times New Roman" w:hAnsi="Times New Roman" w:cs="Times New Roman"/>
          <w:sz w:val="24"/>
          <w:szCs w:val="24"/>
        </w:rPr>
        <w:t xml:space="preserve"> on Embassy Facebook platforms </w:t>
      </w:r>
      <w:r w:rsidR="00D675ED">
        <w:rPr>
          <w:rFonts w:ascii="Times New Roman" w:eastAsia="Times New Roman" w:hAnsi="Times New Roman" w:cs="Times New Roman"/>
          <w:sz w:val="24"/>
          <w:szCs w:val="24"/>
        </w:rPr>
        <w:t>o</w:t>
      </w:r>
      <w:r w:rsidR="00353CC1">
        <w:rPr>
          <w:rFonts w:ascii="Times New Roman" w:eastAsia="Times New Roman" w:hAnsi="Times New Roman" w:cs="Times New Roman"/>
          <w:sz w:val="24"/>
          <w:szCs w:val="24"/>
        </w:rPr>
        <w:t xml:space="preserve">n </w:t>
      </w:r>
      <w:r w:rsidR="00D675ED">
        <w:rPr>
          <w:rFonts w:ascii="Times New Roman" w:eastAsia="Times New Roman" w:hAnsi="Times New Roman" w:cs="Times New Roman"/>
          <w:sz w:val="24"/>
          <w:szCs w:val="24"/>
        </w:rPr>
        <w:t>14, 21, 28 January 2022 for bidder inquiries</w:t>
      </w:r>
      <w:r w:rsidRPr="002E440C">
        <w:rPr>
          <w:rFonts w:ascii="Times New Roman" w:eastAsia="Times New Roman" w:hAnsi="Times New Roman" w:cs="Times New Roman"/>
          <w:sz w:val="24"/>
          <w:szCs w:val="24"/>
        </w:rPr>
        <w:t>.</w:t>
      </w:r>
    </w:p>
    <w:p w14:paraId="4141D58E" w14:textId="77777777" w:rsidR="00A07952" w:rsidRPr="002E440C" w:rsidRDefault="00A07952" w:rsidP="00064BC4">
      <w:pPr>
        <w:shd w:val="clear" w:color="auto" w:fill="FFFFFF"/>
        <w:spacing w:after="0" w:line="240" w:lineRule="auto"/>
        <w:textAlignment w:val="baseline"/>
        <w:rPr>
          <w:rFonts w:ascii="Times New Roman" w:eastAsia="Times New Roman" w:hAnsi="Times New Roman" w:cs="Times New Roman"/>
          <w:sz w:val="24"/>
          <w:szCs w:val="24"/>
        </w:rPr>
      </w:pPr>
    </w:p>
    <w:p w14:paraId="65B96640" w14:textId="77777777" w:rsidR="006C74AC" w:rsidRPr="002E440C" w:rsidRDefault="005A068C">
      <w:pPr>
        <w:rPr>
          <w:rFonts w:ascii="Times New Roman" w:hAnsi="Times New Roman" w:cs="Times New Roman"/>
          <w:b/>
          <w:sz w:val="24"/>
          <w:szCs w:val="24"/>
        </w:rPr>
      </w:pPr>
      <w:r w:rsidRPr="002E440C">
        <w:rPr>
          <w:rFonts w:ascii="Times New Roman" w:hAnsi="Times New Roman" w:cs="Times New Roman"/>
          <w:b/>
          <w:sz w:val="24"/>
          <w:szCs w:val="24"/>
        </w:rPr>
        <w:t xml:space="preserve">H.  OTHER INFORMATION </w:t>
      </w:r>
    </w:p>
    <w:p w14:paraId="1494896F" w14:textId="348BE127" w:rsidR="005A068C" w:rsidRDefault="005A068C"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2E440C">
        <w:rPr>
          <w:rFonts w:ascii="Times New Roman" w:eastAsia="Times New Roman" w:hAnsi="Times New Roman" w:cs="Times New Roman"/>
          <w:b/>
          <w:bCs/>
          <w:sz w:val="24"/>
          <w:szCs w:val="24"/>
          <w:bdr w:val="none" w:sz="0" w:space="0" w:color="auto" w:frame="1"/>
        </w:rPr>
        <w:t>Guidelines for Budget Justification</w:t>
      </w:r>
    </w:p>
    <w:p w14:paraId="75497260" w14:textId="77777777" w:rsidR="0090335D" w:rsidRPr="002E440C" w:rsidRDefault="0090335D" w:rsidP="005A068C">
      <w:pPr>
        <w:shd w:val="clear" w:color="auto" w:fill="FFFFFF"/>
        <w:spacing w:after="0" w:line="240" w:lineRule="auto"/>
        <w:textAlignment w:val="baseline"/>
        <w:rPr>
          <w:rFonts w:ascii="Times New Roman" w:eastAsia="Times New Roman" w:hAnsi="Times New Roman" w:cs="Times New Roman"/>
          <w:sz w:val="24"/>
          <w:szCs w:val="24"/>
        </w:rPr>
      </w:pPr>
    </w:p>
    <w:p w14:paraId="2169152F"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64BC4">
        <w:rPr>
          <w:rFonts w:ascii="Times New Roman" w:eastAsia="Times New Roman" w:hAnsi="Times New Roman" w:cs="Times New Roman"/>
          <w:sz w:val="24"/>
          <w:szCs w:val="24"/>
          <w:u w:val="single"/>
        </w:rPr>
        <w:t>Personnel:</w:t>
      </w:r>
      <w:r w:rsidRPr="002E440C">
        <w:rPr>
          <w:rFonts w:ascii="Times New Roman" w:eastAsia="Times New Roman" w:hAnsi="Times New Roman" w:cs="Times New Roman"/>
          <w:sz w:val="24"/>
          <w:szCs w:val="24"/>
        </w:rPr>
        <w:t xml:space="preserve"> Describe the wages, salaries, and benefits of temporary or permanent staff who will be working directly for the applicant on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and the percentage of their time that will be spent on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w:t>
      </w:r>
    </w:p>
    <w:p w14:paraId="575E65D8"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64BC4">
        <w:rPr>
          <w:rFonts w:ascii="Times New Roman" w:eastAsia="Times New Roman" w:hAnsi="Times New Roman" w:cs="Times New Roman"/>
          <w:sz w:val="24"/>
          <w:szCs w:val="24"/>
          <w:u w:val="single"/>
        </w:rPr>
        <w:t>Travel:</w:t>
      </w:r>
      <w:r w:rsidRPr="002E440C">
        <w:rPr>
          <w:rFonts w:ascii="Times New Roman" w:eastAsia="Times New Roman" w:hAnsi="Times New Roman" w:cs="Times New Roman"/>
          <w:sz w:val="24"/>
          <w:szCs w:val="24"/>
        </w:rPr>
        <w:t xml:space="preserve"> Estimate the costs of travel and per diem for this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If the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involves international travel, include a brief statement of justification for that travel.</w:t>
      </w:r>
    </w:p>
    <w:p w14:paraId="5B75EB08"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64BC4">
        <w:rPr>
          <w:rFonts w:ascii="Times New Roman" w:eastAsia="Times New Roman" w:hAnsi="Times New Roman" w:cs="Times New Roman"/>
          <w:sz w:val="24"/>
          <w:szCs w:val="24"/>
          <w:u w:val="single"/>
        </w:rPr>
        <w:t>Equipment:</w:t>
      </w:r>
      <w:r w:rsidRPr="002E440C">
        <w:rPr>
          <w:rFonts w:ascii="Times New Roman" w:eastAsia="Times New Roman" w:hAnsi="Times New Roman" w:cs="Times New Roman"/>
          <w:sz w:val="24"/>
          <w:szCs w:val="24"/>
        </w:rPr>
        <w:t xml:space="preserve"> Describe any machinery, furniture, or other personal property that is required for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which has a useful life of more than one year (or a life longer than the duration of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and costs at least $5,000 per unit.</w:t>
      </w:r>
    </w:p>
    <w:p w14:paraId="55C66A65"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64BC4">
        <w:rPr>
          <w:rFonts w:ascii="Times New Roman" w:eastAsia="Times New Roman" w:hAnsi="Times New Roman" w:cs="Times New Roman"/>
          <w:sz w:val="24"/>
          <w:szCs w:val="24"/>
          <w:u w:val="single"/>
        </w:rPr>
        <w:lastRenderedPageBreak/>
        <w:t>Supplies:</w:t>
      </w:r>
      <w:r w:rsidRPr="002E440C">
        <w:rPr>
          <w:rFonts w:ascii="Times New Roman" w:eastAsia="Times New Roman" w:hAnsi="Times New Roman" w:cs="Times New Roman"/>
          <w:sz w:val="24"/>
          <w:szCs w:val="24"/>
        </w:rPr>
        <w:t xml:space="preserve"> List and describe all the items and materials, including any computer devices, that are needed for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If an item costs more than $5,000 per unit, then put it in the budget under Equipment.</w:t>
      </w:r>
    </w:p>
    <w:p w14:paraId="37EC9263"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64BC4">
        <w:rPr>
          <w:rFonts w:ascii="Times New Roman" w:eastAsia="Times New Roman" w:hAnsi="Times New Roman" w:cs="Times New Roman"/>
          <w:sz w:val="24"/>
          <w:szCs w:val="24"/>
          <w:u w:val="single"/>
        </w:rPr>
        <w:t>Contractual:</w:t>
      </w:r>
      <w:r w:rsidRPr="002E440C">
        <w:rPr>
          <w:rFonts w:ascii="Times New Roman" w:eastAsia="Times New Roman" w:hAnsi="Times New Roman" w:cs="Times New Roman"/>
          <w:sz w:val="24"/>
          <w:szCs w:val="24"/>
        </w:rPr>
        <w:t xml:space="preserve"> </w:t>
      </w:r>
      <w:r w:rsidR="009C7E59" w:rsidRPr="002E440C">
        <w:rPr>
          <w:rFonts w:ascii="Times New Roman" w:eastAsia="Times New Roman" w:hAnsi="Times New Roman" w:cs="Times New Roman"/>
          <w:sz w:val="24"/>
          <w:szCs w:val="24"/>
        </w:rPr>
        <w:t xml:space="preserve">Describe </w:t>
      </w:r>
      <w:r w:rsidRPr="002E440C">
        <w:rPr>
          <w:rFonts w:ascii="Times New Roman" w:eastAsia="Times New Roman" w:hAnsi="Times New Roman" w:cs="Times New Roman"/>
          <w:sz w:val="24"/>
          <w:szCs w:val="24"/>
        </w:rPr>
        <w:t xml:space="preserve">goods and services that the applicant </w:t>
      </w:r>
      <w:r w:rsidR="009C7E59" w:rsidRPr="002E440C">
        <w:rPr>
          <w:rFonts w:ascii="Times New Roman" w:eastAsia="Times New Roman" w:hAnsi="Times New Roman" w:cs="Times New Roman"/>
          <w:sz w:val="24"/>
          <w:szCs w:val="24"/>
        </w:rPr>
        <w:t xml:space="preserve">plans </w:t>
      </w:r>
      <w:r w:rsidRPr="002E440C">
        <w:rPr>
          <w:rFonts w:ascii="Times New Roman" w:eastAsia="Times New Roman" w:hAnsi="Times New Roman" w:cs="Times New Roman"/>
          <w:sz w:val="24"/>
          <w:szCs w:val="24"/>
        </w:rPr>
        <w:t>to acquire t</w:t>
      </w:r>
      <w:r w:rsidR="009C7E59" w:rsidRPr="002E440C">
        <w:rPr>
          <w:rFonts w:ascii="Times New Roman" w:eastAsia="Times New Roman" w:hAnsi="Times New Roman" w:cs="Times New Roman"/>
          <w:sz w:val="24"/>
          <w:szCs w:val="24"/>
        </w:rPr>
        <w:t>hrough a contract with a vendor.  Also describe</w:t>
      </w:r>
      <w:r w:rsidRPr="002E440C">
        <w:rPr>
          <w:rFonts w:ascii="Times New Roman" w:eastAsia="Times New Roman" w:hAnsi="Times New Roman" w:cs="Times New Roman"/>
          <w:sz w:val="24"/>
          <w:szCs w:val="24"/>
        </w:rPr>
        <w:t xml:space="preserve"> any sub-awards to non-profit partners that will help carry out the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 xml:space="preserve">activities. </w:t>
      </w:r>
    </w:p>
    <w:p w14:paraId="09B8B6CF"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64BC4">
        <w:rPr>
          <w:rFonts w:ascii="Times New Roman" w:eastAsia="Times New Roman" w:hAnsi="Times New Roman" w:cs="Times New Roman"/>
          <w:sz w:val="24"/>
          <w:szCs w:val="24"/>
          <w:u w:val="single"/>
        </w:rPr>
        <w:t>Other Direct Costs</w:t>
      </w:r>
      <w:r w:rsidRPr="002E440C">
        <w:rPr>
          <w:rFonts w:ascii="Times New Roman" w:eastAsia="Times New Roman" w:hAnsi="Times New Roman" w:cs="Times New Roman"/>
          <w:sz w:val="24"/>
          <w:szCs w:val="24"/>
        </w:rPr>
        <w:t xml:space="preserve">: </w:t>
      </w:r>
      <w:r w:rsidR="009C7E59" w:rsidRPr="002E440C">
        <w:rPr>
          <w:rFonts w:ascii="Times New Roman" w:eastAsia="Times New Roman" w:hAnsi="Times New Roman" w:cs="Times New Roman"/>
          <w:sz w:val="24"/>
          <w:szCs w:val="24"/>
        </w:rPr>
        <w:t>Describe o</w:t>
      </w:r>
      <w:r w:rsidRPr="002E440C">
        <w:rPr>
          <w:rFonts w:ascii="Times New Roman" w:eastAsia="Times New Roman" w:hAnsi="Times New Roman" w:cs="Times New Roman"/>
          <w:sz w:val="24"/>
          <w:szCs w:val="24"/>
        </w:rPr>
        <w:t xml:space="preserve">ther costs directly associated with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which do not fit </w:t>
      </w:r>
      <w:r w:rsidR="009C7E59" w:rsidRPr="002E440C">
        <w:rPr>
          <w:rFonts w:ascii="Times New Roman" w:eastAsia="Times New Roman" w:hAnsi="Times New Roman" w:cs="Times New Roman"/>
          <w:sz w:val="24"/>
          <w:szCs w:val="24"/>
        </w:rPr>
        <w:t>in</w:t>
      </w:r>
      <w:r w:rsidRPr="002E440C">
        <w:rPr>
          <w:rFonts w:ascii="Times New Roman" w:eastAsia="Times New Roman" w:hAnsi="Times New Roman" w:cs="Times New Roman"/>
          <w:sz w:val="24"/>
          <w:szCs w:val="24"/>
        </w:rPr>
        <w:t xml:space="preserve"> the other categories. </w:t>
      </w:r>
      <w:r w:rsidR="00336AD6" w:rsidRPr="002E440C">
        <w:rPr>
          <w:rFonts w:ascii="Times New Roman" w:eastAsia="Times New Roman" w:hAnsi="Times New Roman" w:cs="Times New Roman"/>
          <w:sz w:val="24"/>
          <w:szCs w:val="24"/>
        </w:rPr>
        <w:t>For example, s</w:t>
      </w:r>
      <w:r w:rsidRPr="002E440C">
        <w:rPr>
          <w:rFonts w:ascii="Times New Roman" w:eastAsia="Times New Roman" w:hAnsi="Times New Roman" w:cs="Times New Roman"/>
          <w:sz w:val="24"/>
          <w:szCs w:val="24"/>
        </w:rPr>
        <w:t xml:space="preserve">hipping costs for materials </w:t>
      </w:r>
      <w:r w:rsidR="00336AD6" w:rsidRPr="002E440C">
        <w:rPr>
          <w:rFonts w:ascii="Times New Roman" w:eastAsia="Times New Roman" w:hAnsi="Times New Roman" w:cs="Times New Roman"/>
          <w:sz w:val="24"/>
          <w:szCs w:val="24"/>
        </w:rPr>
        <w:t>and equipment or applicable taxes</w:t>
      </w:r>
      <w:r w:rsidRPr="002E440C">
        <w:rPr>
          <w:rFonts w:ascii="Times New Roman" w:eastAsia="Times New Roman" w:hAnsi="Times New Roman" w:cs="Times New Roman"/>
          <w:sz w:val="24"/>
          <w:szCs w:val="24"/>
        </w:rPr>
        <w:t>.</w:t>
      </w:r>
      <w:r w:rsidR="00336AD6" w:rsidRPr="002E440C">
        <w:rPr>
          <w:rFonts w:ascii="Times New Roman" w:eastAsia="Times New Roman" w:hAnsi="Times New Roman" w:cs="Times New Roman"/>
          <w:sz w:val="24"/>
          <w:szCs w:val="24"/>
        </w:rPr>
        <w:t xml:space="preserve"> All </w:t>
      </w:r>
      <w:r w:rsidRPr="002E440C">
        <w:rPr>
          <w:rFonts w:ascii="Times New Roman" w:eastAsia="Times New Roman" w:hAnsi="Times New Roman" w:cs="Times New Roman"/>
          <w:sz w:val="24"/>
          <w:szCs w:val="24"/>
        </w:rPr>
        <w:t>“Other” or “Miscellaneous” expenses must be itemized and explained.</w:t>
      </w:r>
    </w:p>
    <w:p w14:paraId="0E49EAAF" w14:textId="4A4DB241" w:rsidR="00336AD6" w:rsidRPr="002E440C" w:rsidRDefault="00336AD6" w:rsidP="005A068C">
      <w:pPr>
        <w:shd w:val="clear" w:color="auto" w:fill="FFFFFF"/>
        <w:spacing w:after="390" w:line="240" w:lineRule="auto"/>
        <w:textAlignment w:val="baseline"/>
        <w:rPr>
          <w:rFonts w:ascii="Times New Roman" w:eastAsia="Times New Roman" w:hAnsi="Times New Roman" w:cs="Times New Roman"/>
          <w:sz w:val="24"/>
          <w:szCs w:val="24"/>
        </w:rPr>
      </w:pPr>
      <w:r w:rsidRPr="00064BC4">
        <w:rPr>
          <w:rFonts w:ascii="Times New Roman" w:eastAsia="Times New Roman" w:hAnsi="Times New Roman" w:cs="Times New Roman"/>
          <w:sz w:val="24"/>
          <w:szCs w:val="24"/>
          <w:u w:val="single"/>
        </w:rPr>
        <w:t>Indirect Costs:</w:t>
      </w:r>
      <w:r w:rsidRPr="002E440C">
        <w:rPr>
          <w:rFonts w:ascii="Times New Roman" w:eastAsia="Times New Roman" w:hAnsi="Times New Roman" w:cs="Times New Roman"/>
          <w:sz w:val="24"/>
          <w:szCs w:val="24"/>
        </w:rPr>
        <w:t xml:space="preserve">  These are costs that cannot be linked directly to the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 xml:space="preserve">activities, such as overhead costs needed to help keep the organization operating.  </w:t>
      </w:r>
      <w:r w:rsidR="0090335D">
        <w:rPr>
          <w:rFonts w:ascii="Times New Roman" w:eastAsia="Times New Roman" w:hAnsi="Times New Roman" w:cs="Times New Roman"/>
          <w:sz w:val="24"/>
          <w:szCs w:val="24"/>
        </w:rPr>
        <w:t xml:space="preserve">[Note to U.S. organizations: </w:t>
      </w:r>
      <w:r w:rsidRPr="002E440C">
        <w:rPr>
          <w:rFonts w:ascii="Times New Roman" w:eastAsia="Times New Roman" w:hAnsi="Times New Roman" w:cs="Times New Roman"/>
          <w:sz w:val="24"/>
          <w:szCs w:val="24"/>
        </w:rPr>
        <w:t>If you</w:t>
      </w:r>
      <w:r w:rsidR="0090335D">
        <w:rPr>
          <w:rFonts w:ascii="Times New Roman" w:eastAsia="Times New Roman" w:hAnsi="Times New Roman" w:cs="Times New Roman"/>
          <w:sz w:val="24"/>
          <w:szCs w:val="24"/>
        </w:rPr>
        <w:t xml:space="preserve"> </w:t>
      </w:r>
      <w:proofErr w:type="spellStart"/>
      <w:r w:rsidRPr="002E440C">
        <w:rPr>
          <w:rFonts w:ascii="Times New Roman" w:eastAsia="Times New Roman" w:hAnsi="Times New Roman" w:cs="Times New Roman"/>
          <w:sz w:val="24"/>
          <w:szCs w:val="24"/>
        </w:rPr>
        <w:t>has</w:t>
      </w:r>
      <w:r w:rsidR="0090335D">
        <w:rPr>
          <w:rFonts w:ascii="Times New Roman" w:eastAsia="Times New Roman" w:hAnsi="Times New Roman" w:cs="Times New Roman"/>
          <w:sz w:val="24"/>
          <w:szCs w:val="24"/>
        </w:rPr>
        <w:t>ve</w:t>
      </w:r>
      <w:proofErr w:type="spellEnd"/>
      <w:r w:rsidRPr="002E440C">
        <w:rPr>
          <w:rFonts w:ascii="Times New Roman" w:eastAsia="Times New Roman" w:hAnsi="Times New Roman" w:cs="Times New Roman"/>
          <w:sz w:val="24"/>
          <w:szCs w:val="24"/>
        </w:rPr>
        <w:t xml:space="preserve"> a Negotiated Indirect Cost Rate (NICRA) and include NICRA charges in the budget, attach a copy of your latest NICRA.</w:t>
      </w:r>
      <w:r w:rsidR="0090335D">
        <w:rPr>
          <w:rFonts w:ascii="Times New Roman" w:eastAsia="Times New Roman" w:hAnsi="Times New Roman" w:cs="Times New Roman"/>
          <w:sz w:val="24"/>
          <w:szCs w:val="24"/>
        </w:rPr>
        <w:t>]</w:t>
      </w:r>
      <w:r w:rsidRPr="002E440C">
        <w:rPr>
          <w:rFonts w:ascii="Times New Roman" w:eastAsia="Times New Roman" w:hAnsi="Times New Roman" w:cs="Times New Roman"/>
          <w:sz w:val="24"/>
          <w:szCs w:val="24"/>
        </w:rPr>
        <w:t xml:space="preserve"> Organizations that have never had a NICRA </w:t>
      </w:r>
      <w:r w:rsidR="00D74581" w:rsidRPr="002E440C">
        <w:rPr>
          <w:rFonts w:ascii="Times New Roman" w:eastAsia="Times New Roman" w:hAnsi="Times New Roman" w:cs="Times New Roman"/>
          <w:sz w:val="24"/>
          <w:szCs w:val="24"/>
        </w:rPr>
        <w:t xml:space="preserve">may </w:t>
      </w:r>
      <w:r w:rsidRPr="002E440C">
        <w:rPr>
          <w:rFonts w:ascii="Times New Roman" w:eastAsia="Times New Roman" w:hAnsi="Times New Roman" w:cs="Times New Roman"/>
          <w:sz w:val="24"/>
          <w:szCs w:val="24"/>
        </w:rPr>
        <w:t xml:space="preserve">request indirect costs of 10% of the modified total direct costs as defined in 2 CFR 200.68.  </w:t>
      </w:r>
    </w:p>
    <w:p w14:paraId="44BCF9FD"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64BC4">
        <w:rPr>
          <w:rFonts w:ascii="Times New Roman" w:eastAsia="Times New Roman" w:hAnsi="Times New Roman" w:cs="Times New Roman"/>
          <w:sz w:val="24"/>
          <w:szCs w:val="24"/>
          <w:u w:val="single"/>
        </w:rPr>
        <w:t>“Cost Sharing”</w:t>
      </w:r>
      <w:r w:rsidRPr="002E440C">
        <w:rPr>
          <w:rFonts w:ascii="Times New Roman" w:eastAsia="Times New Roman" w:hAnsi="Times New Roman" w:cs="Times New Roman"/>
          <w:sz w:val="24"/>
          <w:szCs w:val="24"/>
        </w:rPr>
        <w:t xml:space="preserve"> </w:t>
      </w:r>
      <w:r w:rsidR="00336AD6" w:rsidRPr="002E440C">
        <w:rPr>
          <w:rFonts w:ascii="Times New Roman" w:eastAsia="Times New Roman" w:hAnsi="Times New Roman" w:cs="Times New Roman"/>
          <w:sz w:val="24"/>
          <w:szCs w:val="24"/>
        </w:rPr>
        <w:t xml:space="preserve">refers to contributions from the organization or other entities </w:t>
      </w:r>
      <w:r w:rsidR="004653B3" w:rsidRPr="002E440C">
        <w:rPr>
          <w:rFonts w:ascii="Times New Roman" w:eastAsia="Times New Roman" w:hAnsi="Times New Roman" w:cs="Times New Roman"/>
          <w:sz w:val="24"/>
          <w:szCs w:val="24"/>
        </w:rPr>
        <w:t xml:space="preserve">other than the U.S. Embassy.  </w:t>
      </w:r>
      <w:r w:rsidRPr="002E440C">
        <w:rPr>
          <w:rFonts w:ascii="Times New Roman" w:eastAsia="Times New Roman" w:hAnsi="Times New Roman" w:cs="Times New Roman"/>
          <w:sz w:val="24"/>
          <w:szCs w:val="24"/>
        </w:rPr>
        <w:t xml:space="preserve"> It </w:t>
      </w:r>
      <w:r w:rsidR="004653B3" w:rsidRPr="002E440C">
        <w:rPr>
          <w:rFonts w:ascii="Times New Roman" w:eastAsia="Times New Roman" w:hAnsi="Times New Roman" w:cs="Times New Roman"/>
          <w:sz w:val="24"/>
          <w:szCs w:val="24"/>
        </w:rPr>
        <w:t xml:space="preserve">also </w:t>
      </w:r>
      <w:r w:rsidRPr="002E440C">
        <w:rPr>
          <w:rFonts w:ascii="Times New Roman" w:eastAsia="Times New Roman" w:hAnsi="Times New Roman" w:cs="Times New Roman"/>
          <w:sz w:val="24"/>
          <w:szCs w:val="24"/>
        </w:rPr>
        <w:t>includes in-kind contrib</w:t>
      </w:r>
      <w:r w:rsidR="004653B3" w:rsidRPr="002E440C">
        <w:rPr>
          <w:rFonts w:ascii="Times New Roman" w:eastAsia="Times New Roman" w:hAnsi="Times New Roman" w:cs="Times New Roman"/>
          <w:sz w:val="24"/>
          <w:szCs w:val="24"/>
        </w:rPr>
        <w:t>utions such as volunteers’ time and</w:t>
      </w:r>
      <w:r w:rsidRPr="002E440C">
        <w:rPr>
          <w:rFonts w:ascii="Times New Roman" w:eastAsia="Times New Roman" w:hAnsi="Times New Roman" w:cs="Times New Roman"/>
          <w:sz w:val="24"/>
          <w:szCs w:val="24"/>
        </w:rPr>
        <w:t xml:space="preserve"> donated venues.</w:t>
      </w:r>
    </w:p>
    <w:p w14:paraId="20CF4484" w14:textId="77777777" w:rsidR="005A068C" w:rsidRPr="004653B3" w:rsidRDefault="005A068C" w:rsidP="005A068C">
      <w:pPr>
        <w:shd w:val="clear" w:color="auto" w:fill="FFFFFF"/>
        <w:spacing w:after="390" w:line="240" w:lineRule="auto"/>
        <w:textAlignment w:val="baseline"/>
        <w:rPr>
          <w:rFonts w:ascii="Times New Roman" w:eastAsia="Times New Roman" w:hAnsi="Times New Roman" w:cs="Times New Roman"/>
          <w:color w:val="333333"/>
          <w:sz w:val="24"/>
          <w:szCs w:val="24"/>
        </w:rPr>
      </w:pPr>
      <w:r w:rsidRPr="28ECBA6D">
        <w:rPr>
          <w:rFonts w:ascii="Times New Roman" w:eastAsia="Times New Roman" w:hAnsi="Times New Roman" w:cs="Times New Roman"/>
          <w:sz w:val="24"/>
          <w:szCs w:val="24"/>
          <w:u w:val="single"/>
        </w:rPr>
        <w:t>Alcoholic Beverages:</w:t>
      </w:r>
      <w:r w:rsidRPr="28ECBA6D">
        <w:rPr>
          <w:rFonts w:ascii="Times New Roman" w:eastAsia="Times New Roman" w:hAnsi="Times New Roman" w:cs="Times New Roman"/>
          <w:sz w:val="24"/>
          <w:szCs w:val="24"/>
        </w:rPr>
        <w:t xml:space="preserve">  Please note that </w:t>
      </w:r>
      <w:r w:rsidR="00FD0E36" w:rsidRPr="28ECBA6D">
        <w:rPr>
          <w:rFonts w:ascii="Times New Roman" w:eastAsia="Times New Roman" w:hAnsi="Times New Roman" w:cs="Times New Roman"/>
          <w:sz w:val="24"/>
          <w:szCs w:val="24"/>
        </w:rPr>
        <w:t xml:space="preserve">award </w:t>
      </w:r>
      <w:r w:rsidR="00336AD6" w:rsidRPr="28ECBA6D">
        <w:rPr>
          <w:rFonts w:ascii="Times New Roman" w:eastAsia="Times New Roman" w:hAnsi="Times New Roman" w:cs="Times New Roman"/>
          <w:sz w:val="24"/>
          <w:szCs w:val="24"/>
        </w:rPr>
        <w:t>funds</w:t>
      </w:r>
      <w:r w:rsidRPr="28ECBA6D">
        <w:rPr>
          <w:rFonts w:ascii="Times New Roman" w:eastAsia="Times New Roman" w:hAnsi="Times New Roman" w:cs="Times New Roman"/>
          <w:sz w:val="24"/>
          <w:szCs w:val="24"/>
        </w:rPr>
        <w:t xml:space="preserve"> </w:t>
      </w:r>
      <w:r w:rsidR="00336AD6" w:rsidRPr="28ECBA6D">
        <w:rPr>
          <w:rFonts w:ascii="Times New Roman" w:eastAsia="Times New Roman" w:hAnsi="Times New Roman" w:cs="Times New Roman"/>
          <w:sz w:val="24"/>
          <w:szCs w:val="24"/>
        </w:rPr>
        <w:t>cannot be used for</w:t>
      </w:r>
      <w:r w:rsidRPr="28ECBA6D">
        <w:rPr>
          <w:rFonts w:ascii="Times New Roman" w:eastAsia="Times New Roman" w:hAnsi="Times New Roman" w:cs="Times New Roman"/>
          <w:sz w:val="24"/>
          <w:szCs w:val="24"/>
        </w:rPr>
        <w:t xml:space="preserve"> alcoholic beverages</w:t>
      </w:r>
      <w:r w:rsidRPr="28ECBA6D">
        <w:rPr>
          <w:rFonts w:ascii="Times New Roman" w:eastAsia="Times New Roman" w:hAnsi="Times New Roman" w:cs="Times New Roman"/>
          <w:color w:val="333333"/>
          <w:sz w:val="24"/>
          <w:szCs w:val="24"/>
        </w:rPr>
        <w:t xml:space="preserve">. </w:t>
      </w:r>
    </w:p>
    <w:p w14:paraId="4DDCCC75" w14:textId="19EACB2B" w:rsidR="009C5FCA" w:rsidRPr="004653B3" w:rsidRDefault="009C5FCA"/>
    <w:sectPr w:rsidR="009C5FCA" w:rsidRPr="004653B3" w:rsidSect="00A47ECF">
      <w:headerReference w:type="default" r:id="rId2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1AEC" w14:textId="77777777" w:rsidR="00B82642" w:rsidRDefault="00B82642" w:rsidP="00DB74F9">
      <w:pPr>
        <w:spacing w:after="0" w:line="240" w:lineRule="auto"/>
      </w:pPr>
      <w:r>
        <w:separator/>
      </w:r>
    </w:p>
  </w:endnote>
  <w:endnote w:type="continuationSeparator" w:id="0">
    <w:p w14:paraId="52CEF770" w14:textId="77777777" w:rsidR="00B82642" w:rsidRDefault="00B82642"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D8AB" w14:textId="77777777" w:rsidR="00B82642" w:rsidRDefault="00B82642" w:rsidP="00DB74F9">
      <w:pPr>
        <w:spacing w:after="0" w:line="240" w:lineRule="auto"/>
      </w:pPr>
      <w:r>
        <w:separator/>
      </w:r>
    </w:p>
  </w:footnote>
  <w:footnote w:type="continuationSeparator" w:id="0">
    <w:p w14:paraId="24AB041E" w14:textId="77777777" w:rsidR="00B82642" w:rsidRDefault="00B82642" w:rsidP="00DB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8AF0" w14:textId="28E45D6C" w:rsidR="00DB74F9" w:rsidRDefault="00DB74F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B0C6E"/>
    <w:multiLevelType w:val="hybridMultilevel"/>
    <w:tmpl w:val="C39A88F6"/>
    <w:lvl w:ilvl="0" w:tplc="3238F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58469A"/>
    <w:multiLevelType w:val="hybridMultilevel"/>
    <w:tmpl w:val="7960F596"/>
    <w:lvl w:ilvl="0" w:tplc="711A5302">
      <w:start w:val="1"/>
      <w:numFmt w:val="bullet"/>
      <w:lvlText w:val=""/>
      <w:lvlJc w:val="left"/>
      <w:pPr>
        <w:tabs>
          <w:tab w:val="num" w:pos="720"/>
        </w:tabs>
        <w:ind w:left="720" w:hanging="360"/>
      </w:pPr>
      <w:rPr>
        <w:rFonts w:ascii="Symbol" w:hAnsi="Symbol" w:hint="default"/>
        <w:sz w:val="20"/>
      </w:rPr>
    </w:lvl>
    <w:lvl w:ilvl="1" w:tplc="CC38075A" w:tentative="1">
      <w:start w:val="1"/>
      <w:numFmt w:val="bullet"/>
      <w:lvlText w:val=""/>
      <w:lvlJc w:val="left"/>
      <w:pPr>
        <w:tabs>
          <w:tab w:val="num" w:pos="1440"/>
        </w:tabs>
        <w:ind w:left="1440" w:hanging="360"/>
      </w:pPr>
      <w:rPr>
        <w:rFonts w:ascii="Symbol" w:hAnsi="Symbol" w:hint="default"/>
        <w:sz w:val="20"/>
      </w:rPr>
    </w:lvl>
    <w:lvl w:ilvl="2" w:tplc="6AC8F920" w:tentative="1">
      <w:start w:val="1"/>
      <w:numFmt w:val="bullet"/>
      <w:lvlText w:val=""/>
      <w:lvlJc w:val="left"/>
      <w:pPr>
        <w:tabs>
          <w:tab w:val="num" w:pos="2160"/>
        </w:tabs>
        <w:ind w:left="2160" w:hanging="360"/>
      </w:pPr>
      <w:rPr>
        <w:rFonts w:ascii="Symbol" w:hAnsi="Symbol" w:hint="default"/>
        <w:sz w:val="20"/>
      </w:rPr>
    </w:lvl>
    <w:lvl w:ilvl="3" w:tplc="C97C3836" w:tentative="1">
      <w:start w:val="1"/>
      <w:numFmt w:val="bullet"/>
      <w:lvlText w:val=""/>
      <w:lvlJc w:val="left"/>
      <w:pPr>
        <w:tabs>
          <w:tab w:val="num" w:pos="2880"/>
        </w:tabs>
        <w:ind w:left="2880" w:hanging="360"/>
      </w:pPr>
      <w:rPr>
        <w:rFonts w:ascii="Symbol" w:hAnsi="Symbol" w:hint="default"/>
        <w:sz w:val="20"/>
      </w:rPr>
    </w:lvl>
    <w:lvl w:ilvl="4" w:tplc="ECFC3C0E" w:tentative="1">
      <w:start w:val="1"/>
      <w:numFmt w:val="bullet"/>
      <w:lvlText w:val=""/>
      <w:lvlJc w:val="left"/>
      <w:pPr>
        <w:tabs>
          <w:tab w:val="num" w:pos="3600"/>
        </w:tabs>
        <w:ind w:left="3600" w:hanging="360"/>
      </w:pPr>
      <w:rPr>
        <w:rFonts w:ascii="Symbol" w:hAnsi="Symbol" w:hint="default"/>
        <w:sz w:val="20"/>
      </w:rPr>
    </w:lvl>
    <w:lvl w:ilvl="5" w:tplc="4FBC6E34" w:tentative="1">
      <w:start w:val="1"/>
      <w:numFmt w:val="bullet"/>
      <w:lvlText w:val=""/>
      <w:lvlJc w:val="left"/>
      <w:pPr>
        <w:tabs>
          <w:tab w:val="num" w:pos="4320"/>
        </w:tabs>
        <w:ind w:left="4320" w:hanging="360"/>
      </w:pPr>
      <w:rPr>
        <w:rFonts w:ascii="Symbol" w:hAnsi="Symbol" w:hint="default"/>
        <w:sz w:val="20"/>
      </w:rPr>
    </w:lvl>
    <w:lvl w:ilvl="6" w:tplc="35F2EF66" w:tentative="1">
      <w:start w:val="1"/>
      <w:numFmt w:val="bullet"/>
      <w:lvlText w:val=""/>
      <w:lvlJc w:val="left"/>
      <w:pPr>
        <w:tabs>
          <w:tab w:val="num" w:pos="5040"/>
        </w:tabs>
        <w:ind w:left="5040" w:hanging="360"/>
      </w:pPr>
      <w:rPr>
        <w:rFonts w:ascii="Symbol" w:hAnsi="Symbol" w:hint="default"/>
        <w:sz w:val="20"/>
      </w:rPr>
    </w:lvl>
    <w:lvl w:ilvl="7" w:tplc="BACEFA2C" w:tentative="1">
      <w:start w:val="1"/>
      <w:numFmt w:val="bullet"/>
      <w:lvlText w:val=""/>
      <w:lvlJc w:val="left"/>
      <w:pPr>
        <w:tabs>
          <w:tab w:val="num" w:pos="5760"/>
        </w:tabs>
        <w:ind w:left="5760" w:hanging="360"/>
      </w:pPr>
      <w:rPr>
        <w:rFonts w:ascii="Symbol" w:hAnsi="Symbol" w:hint="default"/>
        <w:sz w:val="20"/>
      </w:rPr>
    </w:lvl>
    <w:lvl w:ilvl="8" w:tplc="28E684C0"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DD30B6"/>
    <w:multiLevelType w:val="hybridMultilevel"/>
    <w:tmpl w:val="0464C0B6"/>
    <w:lvl w:ilvl="0" w:tplc="03229E1E">
      <w:start w:val="1"/>
      <w:numFmt w:val="bullet"/>
      <w:lvlText w:val=""/>
      <w:lvlJc w:val="left"/>
      <w:pPr>
        <w:tabs>
          <w:tab w:val="num" w:pos="720"/>
        </w:tabs>
        <w:ind w:left="720" w:hanging="360"/>
      </w:pPr>
      <w:rPr>
        <w:rFonts w:ascii="Symbol" w:hAnsi="Symbol" w:hint="default"/>
        <w:sz w:val="20"/>
      </w:rPr>
    </w:lvl>
    <w:lvl w:ilvl="1" w:tplc="4AB42FD8" w:tentative="1">
      <w:start w:val="1"/>
      <w:numFmt w:val="bullet"/>
      <w:lvlText w:val=""/>
      <w:lvlJc w:val="left"/>
      <w:pPr>
        <w:tabs>
          <w:tab w:val="num" w:pos="1440"/>
        </w:tabs>
        <w:ind w:left="1440" w:hanging="360"/>
      </w:pPr>
      <w:rPr>
        <w:rFonts w:ascii="Symbol" w:hAnsi="Symbol" w:hint="default"/>
        <w:sz w:val="20"/>
      </w:rPr>
    </w:lvl>
    <w:lvl w:ilvl="2" w:tplc="01846C22" w:tentative="1">
      <w:start w:val="1"/>
      <w:numFmt w:val="bullet"/>
      <w:lvlText w:val=""/>
      <w:lvlJc w:val="left"/>
      <w:pPr>
        <w:tabs>
          <w:tab w:val="num" w:pos="2160"/>
        </w:tabs>
        <w:ind w:left="2160" w:hanging="360"/>
      </w:pPr>
      <w:rPr>
        <w:rFonts w:ascii="Symbol" w:hAnsi="Symbol" w:hint="default"/>
        <w:sz w:val="20"/>
      </w:rPr>
    </w:lvl>
    <w:lvl w:ilvl="3" w:tplc="DE6A374E" w:tentative="1">
      <w:start w:val="1"/>
      <w:numFmt w:val="bullet"/>
      <w:lvlText w:val=""/>
      <w:lvlJc w:val="left"/>
      <w:pPr>
        <w:tabs>
          <w:tab w:val="num" w:pos="2880"/>
        </w:tabs>
        <w:ind w:left="2880" w:hanging="360"/>
      </w:pPr>
      <w:rPr>
        <w:rFonts w:ascii="Symbol" w:hAnsi="Symbol" w:hint="default"/>
        <w:sz w:val="20"/>
      </w:rPr>
    </w:lvl>
    <w:lvl w:ilvl="4" w:tplc="14E64280" w:tentative="1">
      <w:start w:val="1"/>
      <w:numFmt w:val="bullet"/>
      <w:lvlText w:val=""/>
      <w:lvlJc w:val="left"/>
      <w:pPr>
        <w:tabs>
          <w:tab w:val="num" w:pos="3600"/>
        </w:tabs>
        <w:ind w:left="3600" w:hanging="360"/>
      </w:pPr>
      <w:rPr>
        <w:rFonts w:ascii="Symbol" w:hAnsi="Symbol" w:hint="default"/>
        <w:sz w:val="20"/>
      </w:rPr>
    </w:lvl>
    <w:lvl w:ilvl="5" w:tplc="91760498" w:tentative="1">
      <w:start w:val="1"/>
      <w:numFmt w:val="bullet"/>
      <w:lvlText w:val=""/>
      <w:lvlJc w:val="left"/>
      <w:pPr>
        <w:tabs>
          <w:tab w:val="num" w:pos="4320"/>
        </w:tabs>
        <w:ind w:left="4320" w:hanging="360"/>
      </w:pPr>
      <w:rPr>
        <w:rFonts w:ascii="Symbol" w:hAnsi="Symbol" w:hint="default"/>
        <w:sz w:val="20"/>
      </w:rPr>
    </w:lvl>
    <w:lvl w:ilvl="6" w:tplc="9BE074A0" w:tentative="1">
      <w:start w:val="1"/>
      <w:numFmt w:val="bullet"/>
      <w:lvlText w:val=""/>
      <w:lvlJc w:val="left"/>
      <w:pPr>
        <w:tabs>
          <w:tab w:val="num" w:pos="5040"/>
        </w:tabs>
        <w:ind w:left="5040" w:hanging="360"/>
      </w:pPr>
      <w:rPr>
        <w:rFonts w:ascii="Symbol" w:hAnsi="Symbol" w:hint="default"/>
        <w:sz w:val="20"/>
      </w:rPr>
    </w:lvl>
    <w:lvl w:ilvl="7" w:tplc="7A768388" w:tentative="1">
      <w:start w:val="1"/>
      <w:numFmt w:val="bullet"/>
      <w:lvlText w:val=""/>
      <w:lvlJc w:val="left"/>
      <w:pPr>
        <w:tabs>
          <w:tab w:val="num" w:pos="5760"/>
        </w:tabs>
        <w:ind w:left="5760" w:hanging="360"/>
      </w:pPr>
      <w:rPr>
        <w:rFonts w:ascii="Symbol" w:hAnsi="Symbol" w:hint="default"/>
        <w:sz w:val="20"/>
      </w:rPr>
    </w:lvl>
    <w:lvl w:ilvl="8" w:tplc="679E7A8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1A3655"/>
    <w:multiLevelType w:val="hybridMultilevel"/>
    <w:tmpl w:val="3FA8893C"/>
    <w:lvl w:ilvl="0" w:tplc="920E86CC">
      <w:start w:val="1"/>
      <w:numFmt w:val="bullet"/>
      <w:lvlText w:val=""/>
      <w:lvlJc w:val="left"/>
      <w:pPr>
        <w:tabs>
          <w:tab w:val="num" w:pos="720"/>
        </w:tabs>
        <w:ind w:left="720" w:hanging="360"/>
      </w:pPr>
      <w:rPr>
        <w:rFonts w:ascii="Symbol" w:hAnsi="Symbol" w:hint="default"/>
        <w:sz w:val="20"/>
      </w:rPr>
    </w:lvl>
    <w:lvl w:ilvl="1" w:tplc="A00EE6EC">
      <w:start w:val="1"/>
      <w:numFmt w:val="bullet"/>
      <w:lvlText w:val=""/>
      <w:lvlJc w:val="left"/>
      <w:pPr>
        <w:tabs>
          <w:tab w:val="num" w:pos="1440"/>
        </w:tabs>
        <w:ind w:left="1440" w:hanging="360"/>
      </w:pPr>
      <w:rPr>
        <w:rFonts w:ascii="Symbol" w:hAnsi="Symbol" w:hint="default"/>
        <w:sz w:val="20"/>
      </w:rPr>
    </w:lvl>
    <w:lvl w:ilvl="2" w:tplc="8A6E065E">
      <w:start w:val="1"/>
      <w:numFmt w:val="bullet"/>
      <w:lvlText w:val=""/>
      <w:lvlJc w:val="left"/>
      <w:pPr>
        <w:tabs>
          <w:tab w:val="num" w:pos="2160"/>
        </w:tabs>
        <w:ind w:left="2160" w:hanging="360"/>
      </w:pPr>
      <w:rPr>
        <w:rFonts w:ascii="Symbol" w:hAnsi="Symbol" w:hint="default"/>
        <w:sz w:val="20"/>
      </w:rPr>
    </w:lvl>
    <w:lvl w:ilvl="3" w:tplc="9F2E586A" w:tentative="1">
      <w:start w:val="1"/>
      <w:numFmt w:val="bullet"/>
      <w:lvlText w:val=""/>
      <w:lvlJc w:val="left"/>
      <w:pPr>
        <w:tabs>
          <w:tab w:val="num" w:pos="2880"/>
        </w:tabs>
        <w:ind w:left="2880" w:hanging="360"/>
      </w:pPr>
      <w:rPr>
        <w:rFonts w:ascii="Symbol" w:hAnsi="Symbol" w:hint="default"/>
        <w:sz w:val="20"/>
      </w:rPr>
    </w:lvl>
    <w:lvl w:ilvl="4" w:tplc="6CAA2C1A" w:tentative="1">
      <w:start w:val="1"/>
      <w:numFmt w:val="bullet"/>
      <w:lvlText w:val=""/>
      <w:lvlJc w:val="left"/>
      <w:pPr>
        <w:tabs>
          <w:tab w:val="num" w:pos="3600"/>
        </w:tabs>
        <w:ind w:left="3600" w:hanging="360"/>
      </w:pPr>
      <w:rPr>
        <w:rFonts w:ascii="Symbol" w:hAnsi="Symbol" w:hint="default"/>
        <w:sz w:val="20"/>
      </w:rPr>
    </w:lvl>
    <w:lvl w:ilvl="5" w:tplc="2BDE3A10" w:tentative="1">
      <w:start w:val="1"/>
      <w:numFmt w:val="bullet"/>
      <w:lvlText w:val=""/>
      <w:lvlJc w:val="left"/>
      <w:pPr>
        <w:tabs>
          <w:tab w:val="num" w:pos="4320"/>
        </w:tabs>
        <w:ind w:left="4320" w:hanging="360"/>
      </w:pPr>
      <w:rPr>
        <w:rFonts w:ascii="Symbol" w:hAnsi="Symbol" w:hint="default"/>
        <w:sz w:val="20"/>
      </w:rPr>
    </w:lvl>
    <w:lvl w:ilvl="6" w:tplc="ECFAD0AE" w:tentative="1">
      <w:start w:val="1"/>
      <w:numFmt w:val="bullet"/>
      <w:lvlText w:val=""/>
      <w:lvlJc w:val="left"/>
      <w:pPr>
        <w:tabs>
          <w:tab w:val="num" w:pos="5040"/>
        </w:tabs>
        <w:ind w:left="5040" w:hanging="360"/>
      </w:pPr>
      <w:rPr>
        <w:rFonts w:ascii="Symbol" w:hAnsi="Symbol" w:hint="default"/>
        <w:sz w:val="20"/>
      </w:rPr>
    </w:lvl>
    <w:lvl w:ilvl="7" w:tplc="29725642" w:tentative="1">
      <w:start w:val="1"/>
      <w:numFmt w:val="bullet"/>
      <w:lvlText w:val=""/>
      <w:lvlJc w:val="left"/>
      <w:pPr>
        <w:tabs>
          <w:tab w:val="num" w:pos="5760"/>
        </w:tabs>
        <w:ind w:left="5760" w:hanging="360"/>
      </w:pPr>
      <w:rPr>
        <w:rFonts w:ascii="Symbol" w:hAnsi="Symbol" w:hint="default"/>
        <w:sz w:val="20"/>
      </w:rPr>
    </w:lvl>
    <w:lvl w:ilvl="8" w:tplc="9010479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57059A"/>
    <w:multiLevelType w:val="hybridMultilevel"/>
    <w:tmpl w:val="35B4B786"/>
    <w:lvl w:ilvl="0" w:tplc="E26A9D84">
      <w:start w:val="1"/>
      <w:numFmt w:val="bullet"/>
      <w:lvlText w:val=""/>
      <w:lvlJc w:val="left"/>
      <w:pPr>
        <w:tabs>
          <w:tab w:val="num" w:pos="720"/>
        </w:tabs>
        <w:ind w:left="720" w:hanging="360"/>
      </w:pPr>
      <w:rPr>
        <w:rFonts w:ascii="Symbol" w:hAnsi="Symbol" w:hint="default"/>
        <w:sz w:val="20"/>
      </w:rPr>
    </w:lvl>
    <w:lvl w:ilvl="1" w:tplc="37123AF8" w:tentative="1">
      <w:start w:val="1"/>
      <w:numFmt w:val="bullet"/>
      <w:lvlText w:val=""/>
      <w:lvlJc w:val="left"/>
      <w:pPr>
        <w:tabs>
          <w:tab w:val="num" w:pos="1440"/>
        </w:tabs>
        <w:ind w:left="1440" w:hanging="360"/>
      </w:pPr>
      <w:rPr>
        <w:rFonts w:ascii="Symbol" w:hAnsi="Symbol" w:hint="default"/>
        <w:sz w:val="20"/>
      </w:rPr>
    </w:lvl>
    <w:lvl w:ilvl="2" w:tplc="A672DD8A" w:tentative="1">
      <w:start w:val="1"/>
      <w:numFmt w:val="bullet"/>
      <w:lvlText w:val=""/>
      <w:lvlJc w:val="left"/>
      <w:pPr>
        <w:tabs>
          <w:tab w:val="num" w:pos="2160"/>
        </w:tabs>
        <w:ind w:left="2160" w:hanging="360"/>
      </w:pPr>
      <w:rPr>
        <w:rFonts w:ascii="Symbol" w:hAnsi="Symbol" w:hint="default"/>
        <w:sz w:val="20"/>
      </w:rPr>
    </w:lvl>
    <w:lvl w:ilvl="3" w:tplc="96C81608" w:tentative="1">
      <w:start w:val="1"/>
      <w:numFmt w:val="bullet"/>
      <w:lvlText w:val=""/>
      <w:lvlJc w:val="left"/>
      <w:pPr>
        <w:tabs>
          <w:tab w:val="num" w:pos="2880"/>
        </w:tabs>
        <w:ind w:left="2880" w:hanging="360"/>
      </w:pPr>
      <w:rPr>
        <w:rFonts w:ascii="Symbol" w:hAnsi="Symbol" w:hint="default"/>
        <w:sz w:val="20"/>
      </w:rPr>
    </w:lvl>
    <w:lvl w:ilvl="4" w:tplc="91108C6A" w:tentative="1">
      <w:start w:val="1"/>
      <w:numFmt w:val="bullet"/>
      <w:lvlText w:val=""/>
      <w:lvlJc w:val="left"/>
      <w:pPr>
        <w:tabs>
          <w:tab w:val="num" w:pos="3600"/>
        </w:tabs>
        <w:ind w:left="3600" w:hanging="360"/>
      </w:pPr>
      <w:rPr>
        <w:rFonts w:ascii="Symbol" w:hAnsi="Symbol" w:hint="default"/>
        <w:sz w:val="20"/>
      </w:rPr>
    </w:lvl>
    <w:lvl w:ilvl="5" w:tplc="294811A2" w:tentative="1">
      <w:start w:val="1"/>
      <w:numFmt w:val="bullet"/>
      <w:lvlText w:val=""/>
      <w:lvlJc w:val="left"/>
      <w:pPr>
        <w:tabs>
          <w:tab w:val="num" w:pos="4320"/>
        </w:tabs>
        <w:ind w:left="4320" w:hanging="360"/>
      </w:pPr>
      <w:rPr>
        <w:rFonts w:ascii="Symbol" w:hAnsi="Symbol" w:hint="default"/>
        <w:sz w:val="20"/>
      </w:rPr>
    </w:lvl>
    <w:lvl w:ilvl="6" w:tplc="C3341C60" w:tentative="1">
      <w:start w:val="1"/>
      <w:numFmt w:val="bullet"/>
      <w:lvlText w:val=""/>
      <w:lvlJc w:val="left"/>
      <w:pPr>
        <w:tabs>
          <w:tab w:val="num" w:pos="5040"/>
        </w:tabs>
        <w:ind w:left="5040" w:hanging="360"/>
      </w:pPr>
      <w:rPr>
        <w:rFonts w:ascii="Symbol" w:hAnsi="Symbol" w:hint="default"/>
        <w:sz w:val="20"/>
      </w:rPr>
    </w:lvl>
    <w:lvl w:ilvl="7" w:tplc="01046FB2" w:tentative="1">
      <w:start w:val="1"/>
      <w:numFmt w:val="bullet"/>
      <w:lvlText w:val=""/>
      <w:lvlJc w:val="left"/>
      <w:pPr>
        <w:tabs>
          <w:tab w:val="num" w:pos="5760"/>
        </w:tabs>
        <w:ind w:left="5760" w:hanging="360"/>
      </w:pPr>
      <w:rPr>
        <w:rFonts w:ascii="Symbol" w:hAnsi="Symbol" w:hint="default"/>
        <w:sz w:val="20"/>
      </w:rPr>
    </w:lvl>
    <w:lvl w:ilvl="8" w:tplc="6BBA50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8F4AF8"/>
    <w:multiLevelType w:val="hybridMultilevel"/>
    <w:tmpl w:val="5FF6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838F3"/>
    <w:multiLevelType w:val="hybridMultilevel"/>
    <w:tmpl w:val="DDDA94EA"/>
    <w:lvl w:ilvl="0" w:tplc="B9187EAE">
      <w:start w:val="1"/>
      <w:numFmt w:val="bullet"/>
      <w:lvlText w:val=""/>
      <w:lvlJc w:val="left"/>
      <w:pPr>
        <w:tabs>
          <w:tab w:val="num" w:pos="720"/>
        </w:tabs>
        <w:ind w:left="720" w:hanging="360"/>
      </w:pPr>
      <w:rPr>
        <w:rFonts w:ascii="Symbol" w:hAnsi="Symbol" w:hint="default"/>
        <w:sz w:val="20"/>
      </w:rPr>
    </w:lvl>
    <w:lvl w:ilvl="1" w:tplc="37508B0A" w:tentative="1">
      <w:start w:val="1"/>
      <w:numFmt w:val="bullet"/>
      <w:lvlText w:val=""/>
      <w:lvlJc w:val="left"/>
      <w:pPr>
        <w:tabs>
          <w:tab w:val="num" w:pos="1440"/>
        </w:tabs>
        <w:ind w:left="1440" w:hanging="360"/>
      </w:pPr>
      <w:rPr>
        <w:rFonts w:ascii="Symbol" w:hAnsi="Symbol" w:hint="default"/>
        <w:sz w:val="20"/>
      </w:rPr>
    </w:lvl>
    <w:lvl w:ilvl="2" w:tplc="5F1E99F8" w:tentative="1">
      <w:start w:val="1"/>
      <w:numFmt w:val="bullet"/>
      <w:lvlText w:val=""/>
      <w:lvlJc w:val="left"/>
      <w:pPr>
        <w:tabs>
          <w:tab w:val="num" w:pos="2160"/>
        </w:tabs>
        <w:ind w:left="2160" w:hanging="360"/>
      </w:pPr>
      <w:rPr>
        <w:rFonts w:ascii="Symbol" w:hAnsi="Symbol" w:hint="default"/>
        <w:sz w:val="20"/>
      </w:rPr>
    </w:lvl>
    <w:lvl w:ilvl="3" w:tplc="2F74C3DE" w:tentative="1">
      <w:start w:val="1"/>
      <w:numFmt w:val="bullet"/>
      <w:lvlText w:val=""/>
      <w:lvlJc w:val="left"/>
      <w:pPr>
        <w:tabs>
          <w:tab w:val="num" w:pos="2880"/>
        </w:tabs>
        <w:ind w:left="2880" w:hanging="360"/>
      </w:pPr>
      <w:rPr>
        <w:rFonts w:ascii="Symbol" w:hAnsi="Symbol" w:hint="default"/>
        <w:sz w:val="20"/>
      </w:rPr>
    </w:lvl>
    <w:lvl w:ilvl="4" w:tplc="999C97DE" w:tentative="1">
      <w:start w:val="1"/>
      <w:numFmt w:val="bullet"/>
      <w:lvlText w:val=""/>
      <w:lvlJc w:val="left"/>
      <w:pPr>
        <w:tabs>
          <w:tab w:val="num" w:pos="3600"/>
        </w:tabs>
        <w:ind w:left="3600" w:hanging="360"/>
      </w:pPr>
      <w:rPr>
        <w:rFonts w:ascii="Symbol" w:hAnsi="Symbol" w:hint="default"/>
        <w:sz w:val="20"/>
      </w:rPr>
    </w:lvl>
    <w:lvl w:ilvl="5" w:tplc="970E6574" w:tentative="1">
      <w:start w:val="1"/>
      <w:numFmt w:val="bullet"/>
      <w:lvlText w:val=""/>
      <w:lvlJc w:val="left"/>
      <w:pPr>
        <w:tabs>
          <w:tab w:val="num" w:pos="4320"/>
        </w:tabs>
        <w:ind w:left="4320" w:hanging="360"/>
      </w:pPr>
      <w:rPr>
        <w:rFonts w:ascii="Symbol" w:hAnsi="Symbol" w:hint="default"/>
        <w:sz w:val="20"/>
      </w:rPr>
    </w:lvl>
    <w:lvl w:ilvl="6" w:tplc="875C5C38" w:tentative="1">
      <w:start w:val="1"/>
      <w:numFmt w:val="bullet"/>
      <w:lvlText w:val=""/>
      <w:lvlJc w:val="left"/>
      <w:pPr>
        <w:tabs>
          <w:tab w:val="num" w:pos="5040"/>
        </w:tabs>
        <w:ind w:left="5040" w:hanging="360"/>
      </w:pPr>
      <w:rPr>
        <w:rFonts w:ascii="Symbol" w:hAnsi="Symbol" w:hint="default"/>
        <w:sz w:val="20"/>
      </w:rPr>
    </w:lvl>
    <w:lvl w:ilvl="7" w:tplc="6734A1EE" w:tentative="1">
      <w:start w:val="1"/>
      <w:numFmt w:val="bullet"/>
      <w:lvlText w:val=""/>
      <w:lvlJc w:val="left"/>
      <w:pPr>
        <w:tabs>
          <w:tab w:val="num" w:pos="5760"/>
        </w:tabs>
        <w:ind w:left="5760" w:hanging="360"/>
      </w:pPr>
      <w:rPr>
        <w:rFonts w:ascii="Symbol" w:hAnsi="Symbol" w:hint="default"/>
        <w:sz w:val="20"/>
      </w:rPr>
    </w:lvl>
    <w:lvl w:ilvl="8" w:tplc="D6308F3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9B74D0"/>
    <w:multiLevelType w:val="hybridMultilevel"/>
    <w:tmpl w:val="518A8650"/>
    <w:lvl w:ilvl="0" w:tplc="82C40FD8">
      <w:start w:val="1"/>
      <w:numFmt w:val="bullet"/>
      <w:lvlText w:val=""/>
      <w:lvlJc w:val="left"/>
      <w:pPr>
        <w:tabs>
          <w:tab w:val="num" w:pos="720"/>
        </w:tabs>
        <w:ind w:left="720" w:hanging="360"/>
      </w:pPr>
      <w:rPr>
        <w:rFonts w:ascii="Symbol" w:hAnsi="Symbol" w:hint="default"/>
        <w:sz w:val="20"/>
      </w:rPr>
    </w:lvl>
    <w:lvl w:ilvl="1" w:tplc="54826044" w:tentative="1">
      <w:start w:val="1"/>
      <w:numFmt w:val="bullet"/>
      <w:lvlText w:val=""/>
      <w:lvlJc w:val="left"/>
      <w:pPr>
        <w:tabs>
          <w:tab w:val="num" w:pos="1440"/>
        </w:tabs>
        <w:ind w:left="1440" w:hanging="360"/>
      </w:pPr>
      <w:rPr>
        <w:rFonts w:ascii="Symbol" w:hAnsi="Symbol" w:hint="default"/>
        <w:sz w:val="20"/>
      </w:rPr>
    </w:lvl>
    <w:lvl w:ilvl="2" w:tplc="AA2604A4" w:tentative="1">
      <w:start w:val="1"/>
      <w:numFmt w:val="bullet"/>
      <w:lvlText w:val=""/>
      <w:lvlJc w:val="left"/>
      <w:pPr>
        <w:tabs>
          <w:tab w:val="num" w:pos="2160"/>
        </w:tabs>
        <w:ind w:left="2160" w:hanging="360"/>
      </w:pPr>
      <w:rPr>
        <w:rFonts w:ascii="Symbol" w:hAnsi="Symbol" w:hint="default"/>
        <w:sz w:val="20"/>
      </w:rPr>
    </w:lvl>
    <w:lvl w:ilvl="3" w:tplc="7C38FC76" w:tentative="1">
      <w:start w:val="1"/>
      <w:numFmt w:val="bullet"/>
      <w:lvlText w:val=""/>
      <w:lvlJc w:val="left"/>
      <w:pPr>
        <w:tabs>
          <w:tab w:val="num" w:pos="2880"/>
        </w:tabs>
        <w:ind w:left="2880" w:hanging="360"/>
      </w:pPr>
      <w:rPr>
        <w:rFonts w:ascii="Symbol" w:hAnsi="Symbol" w:hint="default"/>
        <w:sz w:val="20"/>
      </w:rPr>
    </w:lvl>
    <w:lvl w:ilvl="4" w:tplc="FDC2B426" w:tentative="1">
      <w:start w:val="1"/>
      <w:numFmt w:val="bullet"/>
      <w:lvlText w:val=""/>
      <w:lvlJc w:val="left"/>
      <w:pPr>
        <w:tabs>
          <w:tab w:val="num" w:pos="3600"/>
        </w:tabs>
        <w:ind w:left="3600" w:hanging="360"/>
      </w:pPr>
      <w:rPr>
        <w:rFonts w:ascii="Symbol" w:hAnsi="Symbol" w:hint="default"/>
        <w:sz w:val="20"/>
      </w:rPr>
    </w:lvl>
    <w:lvl w:ilvl="5" w:tplc="C9AEAC36" w:tentative="1">
      <w:start w:val="1"/>
      <w:numFmt w:val="bullet"/>
      <w:lvlText w:val=""/>
      <w:lvlJc w:val="left"/>
      <w:pPr>
        <w:tabs>
          <w:tab w:val="num" w:pos="4320"/>
        </w:tabs>
        <w:ind w:left="4320" w:hanging="360"/>
      </w:pPr>
      <w:rPr>
        <w:rFonts w:ascii="Symbol" w:hAnsi="Symbol" w:hint="default"/>
        <w:sz w:val="20"/>
      </w:rPr>
    </w:lvl>
    <w:lvl w:ilvl="6" w:tplc="25EC4BDE" w:tentative="1">
      <w:start w:val="1"/>
      <w:numFmt w:val="bullet"/>
      <w:lvlText w:val=""/>
      <w:lvlJc w:val="left"/>
      <w:pPr>
        <w:tabs>
          <w:tab w:val="num" w:pos="5040"/>
        </w:tabs>
        <w:ind w:left="5040" w:hanging="360"/>
      </w:pPr>
      <w:rPr>
        <w:rFonts w:ascii="Symbol" w:hAnsi="Symbol" w:hint="default"/>
        <w:sz w:val="20"/>
      </w:rPr>
    </w:lvl>
    <w:lvl w:ilvl="7" w:tplc="0BB2266C" w:tentative="1">
      <w:start w:val="1"/>
      <w:numFmt w:val="bullet"/>
      <w:lvlText w:val=""/>
      <w:lvlJc w:val="left"/>
      <w:pPr>
        <w:tabs>
          <w:tab w:val="num" w:pos="5760"/>
        </w:tabs>
        <w:ind w:left="5760" w:hanging="360"/>
      </w:pPr>
      <w:rPr>
        <w:rFonts w:ascii="Symbol" w:hAnsi="Symbol" w:hint="default"/>
        <w:sz w:val="20"/>
      </w:rPr>
    </w:lvl>
    <w:lvl w:ilvl="8" w:tplc="87FC67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3"/>
  </w:num>
  <w:num w:numId="4">
    <w:abstractNumId w:val="20"/>
  </w:num>
  <w:num w:numId="5">
    <w:abstractNumId w:val="11"/>
  </w:num>
  <w:num w:numId="6">
    <w:abstractNumId w:val="28"/>
  </w:num>
  <w:num w:numId="7">
    <w:abstractNumId w:val="8"/>
  </w:num>
  <w:num w:numId="8">
    <w:abstractNumId w:val="19"/>
  </w:num>
  <w:num w:numId="9">
    <w:abstractNumId w:val="18"/>
  </w:num>
  <w:num w:numId="10">
    <w:abstractNumId w:val="1"/>
  </w:num>
  <w:num w:numId="11">
    <w:abstractNumId w:val="22"/>
  </w:num>
  <w:num w:numId="12">
    <w:abstractNumId w:val="6"/>
  </w:num>
  <w:num w:numId="13">
    <w:abstractNumId w:val="25"/>
  </w:num>
  <w:num w:numId="14">
    <w:abstractNumId w:val="2"/>
  </w:num>
  <w:num w:numId="15">
    <w:abstractNumId w:val="0"/>
  </w:num>
  <w:num w:numId="16">
    <w:abstractNumId w:val="27"/>
  </w:num>
  <w:num w:numId="17">
    <w:abstractNumId w:val="13"/>
  </w:num>
  <w:num w:numId="18">
    <w:abstractNumId w:val="5"/>
  </w:num>
  <w:num w:numId="19">
    <w:abstractNumId w:val="29"/>
  </w:num>
  <w:num w:numId="20">
    <w:abstractNumId w:val="4"/>
  </w:num>
  <w:num w:numId="21">
    <w:abstractNumId w:val="7"/>
  </w:num>
  <w:num w:numId="22">
    <w:abstractNumId w:val="17"/>
  </w:num>
  <w:num w:numId="23">
    <w:abstractNumId w:val="12"/>
  </w:num>
  <w:num w:numId="24">
    <w:abstractNumId w:val="24"/>
  </w:num>
  <w:num w:numId="25">
    <w:abstractNumId w:val="21"/>
  </w:num>
  <w:num w:numId="26">
    <w:abstractNumId w:val="26"/>
  </w:num>
  <w:num w:numId="27">
    <w:abstractNumId w:val="16"/>
  </w:num>
  <w:num w:numId="28">
    <w:abstractNumId w:val="15"/>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96"/>
    <w:rsid w:val="00007DDC"/>
    <w:rsid w:val="000128AF"/>
    <w:rsid w:val="00042FDE"/>
    <w:rsid w:val="00064BC4"/>
    <w:rsid w:val="000672CB"/>
    <w:rsid w:val="00095932"/>
    <w:rsid w:val="000E54F7"/>
    <w:rsid w:val="0014308D"/>
    <w:rsid w:val="001457F6"/>
    <w:rsid w:val="00160713"/>
    <w:rsid w:val="00167ED5"/>
    <w:rsid w:val="00171AEC"/>
    <w:rsid w:val="001A6992"/>
    <w:rsid w:val="0023368A"/>
    <w:rsid w:val="002A52A2"/>
    <w:rsid w:val="002E036E"/>
    <w:rsid w:val="002E440C"/>
    <w:rsid w:val="00303D0A"/>
    <w:rsid w:val="00336AD6"/>
    <w:rsid w:val="00352F5F"/>
    <w:rsid w:val="00353CC1"/>
    <w:rsid w:val="003771F4"/>
    <w:rsid w:val="00384B69"/>
    <w:rsid w:val="00396595"/>
    <w:rsid w:val="003C10C8"/>
    <w:rsid w:val="003E50FD"/>
    <w:rsid w:val="003F3266"/>
    <w:rsid w:val="00403A02"/>
    <w:rsid w:val="00406653"/>
    <w:rsid w:val="00407AB8"/>
    <w:rsid w:val="004653B3"/>
    <w:rsid w:val="00493D50"/>
    <w:rsid w:val="004B60DF"/>
    <w:rsid w:val="004E1A04"/>
    <w:rsid w:val="005870B8"/>
    <w:rsid w:val="005A068C"/>
    <w:rsid w:val="005B188F"/>
    <w:rsid w:val="005D0A7E"/>
    <w:rsid w:val="005D1CD4"/>
    <w:rsid w:val="00621673"/>
    <w:rsid w:val="00645EA2"/>
    <w:rsid w:val="00697202"/>
    <w:rsid w:val="006B1AFD"/>
    <w:rsid w:val="006C7237"/>
    <w:rsid w:val="006E07C9"/>
    <w:rsid w:val="00716D05"/>
    <w:rsid w:val="0083595F"/>
    <w:rsid w:val="00852712"/>
    <w:rsid w:val="00856FBB"/>
    <w:rsid w:val="00896243"/>
    <w:rsid w:val="008A110A"/>
    <w:rsid w:val="008D356F"/>
    <w:rsid w:val="008D6C51"/>
    <w:rsid w:val="008E1E2F"/>
    <w:rsid w:val="008F021E"/>
    <w:rsid w:val="008F0AB2"/>
    <w:rsid w:val="00900D6B"/>
    <w:rsid w:val="0090335D"/>
    <w:rsid w:val="00926560"/>
    <w:rsid w:val="009606F6"/>
    <w:rsid w:val="00967A27"/>
    <w:rsid w:val="0099179B"/>
    <w:rsid w:val="00991B5D"/>
    <w:rsid w:val="009A499D"/>
    <w:rsid w:val="009C5FCA"/>
    <w:rsid w:val="009C7E59"/>
    <w:rsid w:val="00A07952"/>
    <w:rsid w:val="00A4749E"/>
    <w:rsid w:val="00A47ECF"/>
    <w:rsid w:val="00A76242"/>
    <w:rsid w:val="00AA100F"/>
    <w:rsid w:val="00B12515"/>
    <w:rsid w:val="00B166C2"/>
    <w:rsid w:val="00B23CB9"/>
    <w:rsid w:val="00B61396"/>
    <w:rsid w:val="00B82642"/>
    <w:rsid w:val="00B82AF9"/>
    <w:rsid w:val="00BA5F62"/>
    <w:rsid w:val="00BB36C2"/>
    <w:rsid w:val="00C015BA"/>
    <w:rsid w:val="00C23567"/>
    <w:rsid w:val="00C52BBC"/>
    <w:rsid w:val="00C768C9"/>
    <w:rsid w:val="00C83A42"/>
    <w:rsid w:val="00C92418"/>
    <w:rsid w:val="00CF3C3D"/>
    <w:rsid w:val="00D0290D"/>
    <w:rsid w:val="00D21A4B"/>
    <w:rsid w:val="00D45C8C"/>
    <w:rsid w:val="00D675ED"/>
    <w:rsid w:val="00D74581"/>
    <w:rsid w:val="00D75F67"/>
    <w:rsid w:val="00DB5402"/>
    <w:rsid w:val="00DB74F9"/>
    <w:rsid w:val="00E358D1"/>
    <w:rsid w:val="00E36A7A"/>
    <w:rsid w:val="00E42011"/>
    <w:rsid w:val="00E87591"/>
    <w:rsid w:val="00E956A6"/>
    <w:rsid w:val="00EB30BE"/>
    <w:rsid w:val="00ED01CD"/>
    <w:rsid w:val="00EF0189"/>
    <w:rsid w:val="00F77A33"/>
    <w:rsid w:val="00FD0E36"/>
    <w:rsid w:val="00FD256D"/>
    <w:rsid w:val="00FE0F8A"/>
    <w:rsid w:val="08032E85"/>
    <w:rsid w:val="1574563F"/>
    <w:rsid w:val="199C9729"/>
    <w:rsid w:val="1B58E097"/>
    <w:rsid w:val="21A771DA"/>
    <w:rsid w:val="28ECBA6D"/>
    <w:rsid w:val="2F7CB078"/>
    <w:rsid w:val="38B95F10"/>
    <w:rsid w:val="5966EC77"/>
    <w:rsid w:val="5AFD517E"/>
    <w:rsid w:val="649CABE0"/>
    <w:rsid w:val="66387C41"/>
    <w:rsid w:val="6F82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4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styleId="UnresolvedMention">
    <w:name w:val="Unresolved Mention"/>
    <w:basedOn w:val="DefaultParagraphFont"/>
    <w:uiPriority w:val="99"/>
    <w:semiHidden/>
    <w:unhideWhenUsed/>
    <w:rsid w:val="0083595F"/>
    <w:rPr>
      <w:color w:val="605E5C"/>
      <w:shd w:val="clear" w:color="auto" w:fill="E1DFDD"/>
    </w:rPr>
  </w:style>
  <w:style w:type="paragraph" w:styleId="Revision">
    <w:name w:val="Revision"/>
    <w:hidden/>
    <w:uiPriority w:val="99"/>
    <w:semiHidden/>
    <w:rsid w:val="00B82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usembassy.gov" TargetMode="External"/><Relationship Id="rId18" Type="http://schemas.openxmlformats.org/officeDocument/2006/relationships/hyperlink" Target="https://bit.ly/3228tM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am.gov" TargetMode="External"/><Relationship Id="rId7" Type="http://schemas.openxmlformats.org/officeDocument/2006/relationships/webSettings" Target="webSettings.xml"/><Relationship Id="rId12" Type="http://schemas.openxmlformats.org/officeDocument/2006/relationships/hyperlink" Target="https://gcc02.safelinks.protection.outlook.com/?url=http%3A%2F%2Ffedgov.dnb.com%2Fwebform&amp;data=04%7C01%7CAybarTC%40state.gov%7C394a2a3f926042b0875008d9e5cb7ed1%7C66cf50745afe48d1a691a12b2121f44b%7C0%7C0%7C637793484433102868%7CUnknown%7CTWFpbGZsb3d8eyJWIjoiMC4wLjAwMDAiLCJQIjoiV2luMzIiLCJBTiI6Ik1haWwiLCJXVCI6Mn0%3D%7C3000&amp;sdata=RKOfUM9HwLgI%2FazgEBIoMdvCBpST7rh0LtXQftP19o0%3D&amp;reserved=0" TargetMode="External"/><Relationship Id="rId17" Type="http://schemas.openxmlformats.org/officeDocument/2006/relationships/hyperlink" Target="https://bit.ly/3yrGphT" TargetMode="External"/><Relationship Id="rId25" Type="http://schemas.openxmlformats.org/officeDocument/2006/relationships/hyperlink" Target="mailto:AbidjanPAS@state.gov"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mailto:NCAGE@dlis.dla.mi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gov" TargetMode="External"/><Relationship Id="rId24" Type="http://schemas.openxmlformats.org/officeDocument/2006/relationships/hyperlink" Target="mailto:kabaso@state.gov" TargetMode="External"/><Relationship Id="rId5" Type="http://schemas.openxmlformats.org/officeDocument/2006/relationships/styles" Target="styles.xml"/><Relationship Id="rId15" Type="http://schemas.openxmlformats.org/officeDocument/2006/relationships/hyperlink" Target="https://ci.usembassy.gov" TargetMode="External"/><Relationship Id="rId23" Type="http://schemas.openxmlformats.org/officeDocument/2006/relationships/hyperlink" Target="https://www.state.gov/about-us-office-of-the-procurement-executive/" TargetMode="External"/><Relationship Id="rId28" Type="http://schemas.openxmlformats.org/officeDocument/2006/relationships/theme" Target="theme/theme1.xml"/><Relationship Id="rId10" Type="http://schemas.openxmlformats.org/officeDocument/2006/relationships/hyperlink" Target="http://www.dnb.com/duns-number/get-a-duns.html" TargetMode="External"/><Relationship Id="rId19" Type="http://schemas.openxmlformats.org/officeDocument/2006/relationships/hyperlink" Target="https://bit.ly/3GJrR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usembassy.gov" TargetMode="External"/><Relationship Id="rId22" Type="http://schemas.openxmlformats.org/officeDocument/2006/relationships/hyperlink" Target="mailto:AbidjanPAS@stat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6AE0382216E4FACA565EAC2EF76B1" ma:contentTypeVersion="2" ma:contentTypeDescription="Create a new document." ma:contentTypeScope="" ma:versionID="99ec4e7754ba0a66ffc2cbc4515c03ef">
  <xsd:schema xmlns:xsd="http://www.w3.org/2001/XMLSchema" xmlns:xs="http://www.w3.org/2001/XMLSchema" xmlns:p="http://schemas.microsoft.com/office/2006/metadata/properties" xmlns:ns2="09270a56-3f68-464e-8b73-d4a4b56067f1" targetNamespace="http://schemas.microsoft.com/office/2006/metadata/properties" ma:root="true" ma:fieldsID="e6b44789f8734016048182a81dffa8d9" ns2:_="">
    <xsd:import namespace="09270a56-3f68-464e-8b73-d4a4b56067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70a56-3f68-464e-8b73-d4a4b5606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465D1-7565-4C13-AD83-66B4FC4F9DF2}">
  <ds:schemaRefs>
    <ds:schemaRef ds:uri="http://schemas.microsoft.com/sharepoint/v3/contenttype/forms"/>
  </ds:schemaRefs>
</ds:datastoreItem>
</file>

<file path=customXml/itemProps2.xml><?xml version="1.0" encoding="utf-8"?>
<ds:datastoreItem xmlns:ds="http://schemas.openxmlformats.org/officeDocument/2006/customXml" ds:itemID="{86040286-C89E-4B32-8994-93B23C50C78D}">
  <ds:schemaRefs>
    <ds:schemaRef ds:uri="http://schemas.microsoft.com/office/2006/metadata/properties"/>
    <ds:schemaRef ds:uri="http://schemas.microsoft.com/office/infopath/2007/PartnerControls"/>
    <ds:schemaRef ds:uri="15a83993-7c3e-4f55-9017-2faa14191593"/>
    <ds:schemaRef ds:uri="http://schemas.microsoft.com/sharepoint/v4"/>
    <ds:schemaRef ds:uri="fe8160cf-c721-4d0d-b534-4ec383ad3864"/>
    <ds:schemaRef ds:uri="0a957c91-a3a7-4962-b464-885cf6cc7f5a"/>
  </ds:schemaRefs>
</ds:datastoreItem>
</file>

<file path=customXml/itemProps3.xml><?xml version="1.0" encoding="utf-8"?>
<ds:datastoreItem xmlns:ds="http://schemas.openxmlformats.org/officeDocument/2006/customXml" ds:itemID="{B043F95A-FFB1-4BDF-B1DB-39605AF1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70a56-3f68-464e-8b73-d4a4b5606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Annual Program Statement - SAMPLE</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 SAMPLE</dc:title>
  <dc:creator/>
  <cp:keywords/>
  <cp:lastModifiedBy/>
  <cp:revision>1</cp:revision>
  <dcterms:created xsi:type="dcterms:W3CDTF">2022-02-10T14:46:00Z</dcterms:created>
  <dcterms:modified xsi:type="dcterms:W3CDTF">2022-02-10T14:46:00Z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55185121-9b91-494f-a0fd-f95d63338f4d</vt:lpwstr>
  </property>
  <property fmtid="{D5CDD505-2E9C-101B-9397-08002B2CF9AE}" pid="4" name="ContentTypeId">
    <vt:lpwstr>0x010100EF26AE0382216E4FACA565EAC2EF76B1</vt:lpwstr>
  </property>
  <property fmtid="{D5CDD505-2E9C-101B-9397-08002B2CF9AE}" pid="5" name="Order">
    <vt:r8>34200</vt:r8>
  </property>
  <property fmtid="{D5CDD505-2E9C-101B-9397-08002B2CF9AE}" pid="6" name="URL">
    <vt:lpwstr/>
  </property>
  <property fmtid="{D5CDD505-2E9C-101B-9397-08002B2CF9AE}" pid="7" name="xd_ProgID">
    <vt:lpwstr/>
  </property>
  <property fmtid="{D5CDD505-2E9C-101B-9397-08002B2CF9AE}" pid="8" name="_SharedFileIndex">
    <vt:lpwstr/>
  </property>
  <property fmtid="{D5CDD505-2E9C-101B-9397-08002B2CF9AE}" pid="9" name="_SourceUrl">
    <vt:lpwstr/>
  </property>
  <property fmtid="{D5CDD505-2E9C-101B-9397-08002B2CF9AE}" pid="10" name="ComplianceAssetId">
    <vt:lpwstr/>
  </property>
  <property fmtid="{D5CDD505-2E9C-101B-9397-08002B2CF9AE}" pid="11" name="TemplateUrl">
    <vt:lpwstr/>
  </property>
  <property fmtid="{D5CDD505-2E9C-101B-9397-08002B2CF9AE}" pid="12" name="MSIP_Label_1665d9ee-429a-4d5f-97cc-cfb56e044a6e_Enabled">
    <vt:lpwstr>true</vt:lpwstr>
  </property>
  <property fmtid="{D5CDD505-2E9C-101B-9397-08002B2CF9AE}" pid="13" name="MSIP_Label_1665d9ee-429a-4d5f-97cc-cfb56e044a6e_SetDate">
    <vt:lpwstr>2021-12-14T08:56:11Z</vt:lpwstr>
  </property>
  <property fmtid="{D5CDD505-2E9C-101B-9397-08002B2CF9AE}" pid="14" name="MSIP_Label_1665d9ee-429a-4d5f-97cc-cfb56e044a6e_Method">
    <vt:lpwstr>Privileged</vt:lpwstr>
  </property>
  <property fmtid="{D5CDD505-2E9C-101B-9397-08002B2CF9AE}" pid="15" name="MSIP_Label_1665d9ee-429a-4d5f-97cc-cfb56e044a6e_Name">
    <vt:lpwstr>1665d9ee-429a-4d5f-97cc-cfb56e044a6e</vt:lpwstr>
  </property>
  <property fmtid="{D5CDD505-2E9C-101B-9397-08002B2CF9AE}" pid="16" name="MSIP_Label_1665d9ee-429a-4d5f-97cc-cfb56e044a6e_SiteId">
    <vt:lpwstr>66cf5074-5afe-48d1-a691-a12b2121f44b</vt:lpwstr>
  </property>
  <property fmtid="{D5CDD505-2E9C-101B-9397-08002B2CF9AE}" pid="17" name="MSIP_Label_1665d9ee-429a-4d5f-97cc-cfb56e044a6e_ActionId">
    <vt:lpwstr>0b4958f4-8a2d-42a9-b369-2f8c7ff7ad4a</vt:lpwstr>
  </property>
  <property fmtid="{D5CDD505-2E9C-101B-9397-08002B2CF9AE}" pid="18" name="MSIP_Label_1665d9ee-429a-4d5f-97cc-cfb56e044a6e_ContentBits">
    <vt:lpwstr>0</vt:lpwstr>
  </property>
</Properties>
</file>