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62EB" w14:textId="31ACEF07" w:rsidR="00C64272" w:rsidRDefault="00034FEA" w:rsidP="009822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5AAF57" wp14:editId="3307714B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381125" cy="1381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7C489" w14:textId="77777777"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14:paraId="3D4B9C94" w14:textId="77777777"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14:paraId="18C2A752" w14:textId="77777777"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14:paraId="3DFEF005" w14:textId="77777777" w:rsidR="00935306" w:rsidRDefault="00935306" w:rsidP="00CC04B0">
      <w:pPr>
        <w:rPr>
          <w:rFonts w:ascii="Times New Roman" w:hAnsi="Times New Roman" w:cs="Times New Roman"/>
          <w:noProof/>
          <w:sz w:val="24"/>
          <w:szCs w:val="24"/>
        </w:rPr>
      </w:pPr>
    </w:p>
    <w:p w14:paraId="5757DE69" w14:textId="03051726" w:rsidR="00CC04B0" w:rsidRPr="00AE562E" w:rsidRDefault="00982275" w:rsidP="00CC04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U.S. Consulate in Ciudad Juarez Chihuahua</w:t>
      </w:r>
      <w:r w:rsidR="00C64272">
        <w:rPr>
          <w:rFonts w:ascii="Times New Roman" w:hAnsi="Times New Roman" w:cs="Times New Roman"/>
          <w:noProof/>
          <w:sz w:val="24"/>
          <w:szCs w:val="24"/>
        </w:rPr>
        <w:t>, Mexico is req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64272">
        <w:rPr>
          <w:rFonts w:ascii="Times New Roman" w:hAnsi="Times New Roman" w:cs="Times New Roman"/>
          <w:noProof/>
          <w:sz w:val="24"/>
          <w:szCs w:val="24"/>
        </w:rPr>
        <w:t>e</w:t>
      </w:r>
      <w:r w:rsidR="00713309">
        <w:rPr>
          <w:rFonts w:ascii="Times New Roman" w:hAnsi="Times New Roman" w:cs="Times New Roman"/>
          <w:noProof/>
          <w:sz w:val="24"/>
          <w:szCs w:val="24"/>
        </w:rPr>
        <w:t>stin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="00C64272">
        <w:rPr>
          <w:rFonts w:ascii="Times New Roman" w:hAnsi="Times New Roman" w:cs="Times New Roman"/>
          <w:noProof/>
          <w:sz w:val="24"/>
          <w:szCs w:val="24"/>
        </w:rPr>
        <w:t xml:space="preserve"> quotes for </w:t>
      </w:r>
      <w:r w:rsidR="0025668B">
        <w:rPr>
          <w:rFonts w:ascii="Times New Roman" w:hAnsi="Times New Roman" w:cs="Times New Roman"/>
          <w:noProof/>
          <w:sz w:val="24"/>
          <w:szCs w:val="24"/>
        </w:rPr>
        <w:t xml:space="preserve">20 </w:t>
      </w:r>
      <w:r w:rsidR="00540E3D">
        <w:rPr>
          <w:rFonts w:ascii="Times New Roman" w:hAnsi="Times New Roman" w:cs="Times New Roman"/>
          <w:noProof/>
          <w:sz w:val="24"/>
          <w:szCs w:val="24"/>
        </w:rPr>
        <w:t>dishwashers</w:t>
      </w:r>
      <w:r w:rsidR="00126844">
        <w:rPr>
          <w:rFonts w:ascii="Times New Roman" w:hAnsi="Times New Roman" w:cs="Times New Roman"/>
          <w:noProof/>
          <w:sz w:val="24"/>
          <w:szCs w:val="24"/>
        </w:rPr>
        <w:t xml:space="preserve"> as per specification below</w:t>
      </w:r>
      <w:r w:rsidR="00591BD7">
        <w:rPr>
          <w:rFonts w:ascii="Times New Roman" w:hAnsi="Times New Roman" w:cs="Times New Roman"/>
          <w:noProof/>
          <w:sz w:val="24"/>
          <w:szCs w:val="24"/>
        </w:rPr>
        <w:t>.</w:t>
      </w:r>
      <w:r w:rsidR="00C64272">
        <w:rPr>
          <w:rFonts w:ascii="Times New Roman" w:hAnsi="Times New Roman" w:cs="Times New Roman"/>
          <w:noProof/>
          <w:sz w:val="24"/>
          <w:szCs w:val="24"/>
        </w:rPr>
        <w:t xml:space="preserve"> Please send </w:t>
      </w:r>
      <w:r w:rsidR="00BE0054">
        <w:rPr>
          <w:rFonts w:ascii="Times New Roman" w:hAnsi="Times New Roman" w:cs="Times New Roman"/>
          <w:noProof/>
          <w:sz w:val="24"/>
          <w:szCs w:val="24"/>
        </w:rPr>
        <w:t xml:space="preserve">your quotes no later than </w:t>
      </w:r>
      <w:r w:rsidR="00057204">
        <w:rPr>
          <w:rFonts w:ascii="Times New Roman" w:hAnsi="Times New Roman" w:cs="Times New Roman"/>
          <w:noProof/>
          <w:sz w:val="24"/>
          <w:szCs w:val="24"/>
        </w:rPr>
        <w:t>February</w:t>
      </w:r>
      <w:r w:rsidR="00986F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7BE3">
        <w:rPr>
          <w:rFonts w:ascii="Times New Roman" w:hAnsi="Times New Roman" w:cs="Times New Roman"/>
          <w:noProof/>
          <w:sz w:val="24"/>
          <w:szCs w:val="24"/>
        </w:rPr>
        <w:t>4</w:t>
      </w:r>
      <w:r w:rsidR="00986FB9">
        <w:rPr>
          <w:rFonts w:ascii="Times New Roman" w:hAnsi="Times New Roman" w:cs="Times New Roman"/>
          <w:noProof/>
          <w:sz w:val="24"/>
          <w:szCs w:val="24"/>
        </w:rPr>
        <w:t>th</w:t>
      </w:r>
      <w:r w:rsidR="00CC04B0">
        <w:rPr>
          <w:rFonts w:ascii="Times New Roman" w:hAnsi="Times New Roman" w:cs="Times New Roman"/>
          <w:noProof/>
          <w:sz w:val="24"/>
          <w:szCs w:val="24"/>
        </w:rPr>
        <w:t>, 202</w:t>
      </w:r>
      <w:r w:rsidR="00057204">
        <w:rPr>
          <w:rFonts w:ascii="Times New Roman" w:hAnsi="Times New Roman" w:cs="Times New Roman"/>
          <w:noProof/>
          <w:sz w:val="24"/>
          <w:szCs w:val="24"/>
        </w:rPr>
        <w:t>3</w:t>
      </w:r>
      <w:r w:rsidR="00C642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at </w:t>
      </w:r>
      <w:r w:rsidR="00540E3D">
        <w:rPr>
          <w:rFonts w:ascii="Times New Roman" w:hAnsi="Times New Roman" w:cs="Times New Roman"/>
          <w:noProof/>
          <w:sz w:val="24"/>
          <w:szCs w:val="24"/>
        </w:rPr>
        <w:t>2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:00 </w:t>
      </w:r>
      <w:r w:rsidR="00CC04B0">
        <w:rPr>
          <w:rFonts w:ascii="Times New Roman" w:hAnsi="Times New Roman" w:cs="Times New Roman"/>
          <w:noProof/>
          <w:sz w:val="24"/>
          <w:szCs w:val="24"/>
        </w:rPr>
        <w:t xml:space="preserve">p.m. </w:t>
      </w:r>
      <w:r w:rsidR="006B6E8A">
        <w:rPr>
          <w:rFonts w:ascii="Times New Roman" w:hAnsi="Times New Roman" w:cs="Times New Roman"/>
          <w:noProof/>
          <w:sz w:val="24"/>
          <w:szCs w:val="24"/>
        </w:rPr>
        <w:t>(central time) to th</w:t>
      </w:r>
      <w:r w:rsidR="000512A7">
        <w:rPr>
          <w:rFonts w:ascii="Times New Roman" w:hAnsi="Times New Roman" w:cs="Times New Roman"/>
          <w:noProof/>
          <w:sz w:val="24"/>
          <w:szCs w:val="24"/>
        </w:rPr>
        <w:t>e following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email address</w:t>
      </w:r>
      <w:r w:rsidR="000512A7">
        <w:rPr>
          <w:rFonts w:ascii="Times New Roman" w:hAnsi="Times New Roman" w:cs="Times New Roman"/>
          <w:noProof/>
          <w:sz w:val="24"/>
          <w:szCs w:val="24"/>
        </w:rPr>
        <w:t>:</w:t>
      </w:r>
      <w:r w:rsidR="009153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539F" w:rsidRPr="00BA762B">
        <w:rPr>
          <w:rFonts w:ascii="Times New Roman" w:hAnsi="Times New Roman" w:cs="Times New Roman"/>
          <w:noProof/>
          <w:color w:val="0070C0"/>
          <w:sz w:val="24"/>
          <w:szCs w:val="24"/>
          <w:u w:val="single"/>
        </w:rPr>
        <w:t>MaciasG@state.gov</w:t>
      </w:r>
      <w:r w:rsidR="00CC04B0" w:rsidRPr="00BA762B">
        <w:rPr>
          <w:rStyle w:val="Hyperlink"/>
          <w:rFonts w:ascii="Times New Roman" w:hAnsi="Times New Roman" w:cs="Times New Roman"/>
          <w:noProof/>
          <w:color w:val="0070C0"/>
          <w:sz w:val="24"/>
          <w:szCs w:val="24"/>
          <w:u w:val="none"/>
        </w:rPr>
        <w:t xml:space="preserve"> </w:t>
      </w:r>
      <w:r w:rsidR="0091539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.</w:t>
      </w:r>
      <w:r w:rsidR="00540E3D" w:rsidRPr="00E71B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For US </w:t>
      </w:r>
      <w:r w:rsidR="00540E3D" w:rsidRPr="0012684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vendors</w:t>
      </w:r>
      <w:r w:rsidR="00540E3D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r w:rsidR="00540E3D">
        <w:rPr>
          <w:rFonts w:ascii="Times New Roman" w:hAnsi="Times New Roman" w:cs="Times New Roman"/>
          <w:noProof/>
          <w:sz w:val="24"/>
          <w:szCs w:val="24"/>
        </w:rPr>
        <w:t>p</w:t>
      </w:r>
      <w:r w:rsidR="000512A7">
        <w:rPr>
          <w:rFonts w:ascii="Times New Roman" w:hAnsi="Times New Roman" w:cs="Times New Roman"/>
          <w:noProof/>
          <w:sz w:val="24"/>
          <w:szCs w:val="24"/>
        </w:rPr>
        <w:t>lease make</w:t>
      </w:r>
      <w:r w:rsidR="007D00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0E3D">
        <w:rPr>
          <w:rFonts w:ascii="Times New Roman" w:hAnsi="Times New Roman" w:cs="Times New Roman"/>
          <w:noProof/>
          <w:sz w:val="24"/>
          <w:szCs w:val="24"/>
        </w:rPr>
        <w:t>sure that you have a valid DUNS number register in SAM</w:t>
      </w:r>
      <w:r w:rsidR="00444549">
        <w:rPr>
          <w:rFonts w:ascii="Times New Roman" w:hAnsi="Times New Roman" w:cs="Times New Roman"/>
          <w:noProof/>
          <w:sz w:val="24"/>
          <w:szCs w:val="24"/>
        </w:rPr>
        <w:t>,</w:t>
      </w:r>
      <w:r w:rsidR="00540E3D">
        <w:rPr>
          <w:rFonts w:ascii="Times New Roman" w:hAnsi="Times New Roman" w:cs="Times New Roman"/>
          <w:noProof/>
          <w:sz w:val="24"/>
          <w:szCs w:val="24"/>
        </w:rPr>
        <w:t xml:space="preserve"> your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quote</w:t>
      </w:r>
      <w:r w:rsidR="007D004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540E3D">
        <w:rPr>
          <w:rFonts w:ascii="Times New Roman" w:hAnsi="Times New Roman" w:cs="Times New Roman"/>
          <w:noProof/>
          <w:sz w:val="24"/>
          <w:szCs w:val="24"/>
        </w:rPr>
        <w:t xml:space="preserve">should </w:t>
      </w:r>
      <w:r w:rsidR="007D0046">
        <w:rPr>
          <w:rFonts w:ascii="Times New Roman" w:hAnsi="Times New Roman" w:cs="Times New Roman"/>
          <w:noProof/>
          <w:sz w:val="24"/>
          <w:szCs w:val="24"/>
        </w:rPr>
        <w:t xml:space="preserve">include </w:t>
      </w:r>
      <w:r w:rsidR="006B6E8A">
        <w:rPr>
          <w:rFonts w:ascii="Times New Roman" w:hAnsi="Times New Roman" w:cs="Times New Roman"/>
          <w:noProof/>
          <w:sz w:val="24"/>
          <w:szCs w:val="24"/>
        </w:rPr>
        <w:t>shipping</w:t>
      </w:r>
      <w:r w:rsidR="00254BB7">
        <w:rPr>
          <w:rFonts w:ascii="Times New Roman" w:hAnsi="Times New Roman" w:cs="Times New Roman"/>
          <w:noProof/>
          <w:sz w:val="24"/>
          <w:szCs w:val="24"/>
        </w:rPr>
        <w:t xml:space="preserve"> cost</w:t>
      </w:r>
      <w:r w:rsidR="000512A7">
        <w:rPr>
          <w:rFonts w:ascii="Times New Roman" w:hAnsi="Times New Roman" w:cs="Times New Roman"/>
          <w:noProof/>
          <w:sz w:val="24"/>
          <w:szCs w:val="24"/>
        </w:rPr>
        <w:t>s,</w:t>
      </w:r>
      <w:r w:rsidR="00972F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0054">
        <w:rPr>
          <w:rFonts w:ascii="Times New Roman" w:hAnsi="Times New Roman" w:cs="Times New Roman"/>
          <w:noProof/>
          <w:sz w:val="24"/>
          <w:szCs w:val="24"/>
        </w:rPr>
        <w:t>if any</w:t>
      </w:r>
      <w:r w:rsidR="000512A7">
        <w:rPr>
          <w:rFonts w:ascii="Times New Roman" w:hAnsi="Times New Roman" w:cs="Times New Roman"/>
          <w:noProof/>
          <w:sz w:val="24"/>
          <w:szCs w:val="24"/>
        </w:rPr>
        <w:t>,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3BCB">
        <w:rPr>
          <w:rFonts w:ascii="Times New Roman" w:hAnsi="Times New Roman" w:cs="Times New Roman"/>
          <w:noProof/>
          <w:sz w:val="24"/>
          <w:szCs w:val="24"/>
        </w:rPr>
        <w:t>to</w:t>
      </w:r>
      <w:r w:rsidR="006B6E8A" w:rsidRPr="00972F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512A7" w:rsidRPr="00972F63">
        <w:rPr>
          <w:rFonts w:ascii="Times New Roman" w:hAnsi="Times New Roman" w:cs="Times New Roman"/>
          <w:noProof/>
          <w:sz w:val="24"/>
          <w:szCs w:val="24"/>
        </w:rPr>
        <w:t xml:space="preserve">the U.S. Consulate in </w:t>
      </w:r>
      <w:r w:rsidR="006B6E8A">
        <w:rPr>
          <w:rFonts w:ascii="Times New Roman" w:hAnsi="Times New Roman" w:cs="Times New Roman"/>
          <w:noProof/>
          <w:sz w:val="24"/>
          <w:szCs w:val="24"/>
        </w:rPr>
        <w:t>Ciuda</w:t>
      </w:r>
      <w:r w:rsidR="00BE0054">
        <w:rPr>
          <w:rFonts w:ascii="Times New Roman" w:hAnsi="Times New Roman" w:cs="Times New Roman"/>
          <w:noProof/>
          <w:sz w:val="24"/>
          <w:szCs w:val="24"/>
        </w:rPr>
        <w:t>d Juarez</w:t>
      </w:r>
      <w:r w:rsidR="000512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44549">
        <w:rPr>
          <w:rFonts w:ascii="Times New Roman" w:hAnsi="Times New Roman" w:cs="Times New Roman"/>
          <w:noProof/>
          <w:sz w:val="24"/>
          <w:szCs w:val="24"/>
        </w:rPr>
        <w:t>at Paseo de la Victoria 3650</w:t>
      </w:r>
      <w:r w:rsidR="005B2B87">
        <w:rPr>
          <w:rFonts w:ascii="Times New Roman" w:hAnsi="Times New Roman" w:cs="Times New Roman"/>
          <w:noProof/>
          <w:sz w:val="24"/>
          <w:szCs w:val="24"/>
        </w:rPr>
        <w:t xml:space="preserve">, Ciudad Juarez Chihuahua, Mexico </w:t>
      </w:r>
      <w:r w:rsidR="00BE0054" w:rsidRPr="00AE562E">
        <w:rPr>
          <w:rFonts w:ascii="Times New Roman" w:hAnsi="Times New Roman" w:cs="Times New Roman"/>
          <w:noProof/>
          <w:sz w:val="24"/>
          <w:szCs w:val="24"/>
        </w:rPr>
        <w:t xml:space="preserve">or </w:t>
      </w:r>
      <w:r w:rsidR="00CC04B0" w:rsidRPr="00AE562E">
        <w:rPr>
          <w:rFonts w:ascii="Times New Roman" w:hAnsi="Times New Roman" w:cs="Times New Roman"/>
          <w:color w:val="000000"/>
          <w:sz w:val="24"/>
          <w:szCs w:val="24"/>
        </w:rPr>
        <w:t>9601 Carnegie Avenue, El Paso, TX 79925 USA</w:t>
      </w:r>
      <w:r w:rsidR="00736506">
        <w:rPr>
          <w:rFonts w:ascii="Times New Roman" w:hAnsi="Times New Roman" w:cs="Times New Roman"/>
          <w:color w:val="000000"/>
          <w:sz w:val="24"/>
          <w:szCs w:val="24"/>
        </w:rPr>
        <w:t xml:space="preserve">. In </w:t>
      </w:r>
      <w:r w:rsidR="005809CA">
        <w:rPr>
          <w:rFonts w:ascii="Times New Roman" w:hAnsi="Times New Roman" w:cs="Times New Roman"/>
          <w:color w:val="000000"/>
          <w:sz w:val="24"/>
          <w:szCs w:val="24"/>
        </w:rPr>
        <w:t>addition,</w:t>
      </w:r>
      <w:r w:rsidR="00736506">
        <w:rPr>
          <w:rFonts w:ascii="Times New Roman" w:hAnsi="Times New Roman" w:cs="Times New Roman"/>
          <w:color w:val="000000"/>
          <w:sz w:val="24"/>
          <w:szCs w:val="24"/>
        </w:rPr>
        <w:t xml:space="preserve"> please fill out the </w:t>
      </w:r>
      <w:r w:rsidR="005729B6">
        <w:rPr>
          <w:rFonts w:ascii="Times New Roman" w:hAnsi="Times New Roman" w:cs="Times New Roman"/>
          <w:color w:val="000000"/>
          <w:sz w:val="24"/>
          <w:szCs w:val="24"/>
        </w:rPr>
        <w:t xml:space="preserve">NDAA889 </w:t>
      </w:r>
      <w:r w:rsidR="006B3D52">
        <w:rPr>
          <w:rFonts w:ascii="Times New Roman" w:hAnsi="Times New Roman" w:cs="Times New Roman"/>
          <w:color w:val="000000"/>
          <w:sz w:val="24"/>
          <w:szCs w:val="24"/>
        </w:rPr>
        <w:t xml:space="preserve">confirming the information regarding the </w:t>
      </w:r>
      <w:r w:rsidR="00564C51">
        <w:rPr>
          <w:rFonts w:ascii="Times New Roman" w:hAnsi="Times New Roman" w:cs="Times New Roman"/>
          <w:color w:val="000000"/>
          <w:sz w:val="24"/>
          <w:szCs w:val="24"/>
        </w:rPr>
        <w:t>covered telecommunication equipment services</w:t>
      </w:r>
      <w:r w:rsidR="00552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99A830" w14:textId="79AA9EC5"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No quotes will be considered after </w:t>
      </w:r>
      <w:r w:rsidR="00540E3D">
        <w:rPr>
          <w:rFonts w:ascii="Times New Roman" w:hAnsi="Times New Roman" w:cs="Times New Roman"/>
          <w:noProof/>
          <w:sz w:val="24"/>
          <w:szCs w:val="24"/>
        </w:rPr>
        <w:t>2</w:t>
      </w:r>
      <w:r w:rsidR="00591BD7">
        <w:rPr>
          <w:rFonts w:ascii="Times New Roman" w:hAnsi="Times New Roman" w:cs="Times New Roman"/>
          <w:noProof/>
          <w:sz w:val="24"/>
          <w:szCs w:val="24"/>
        </w:rPr>
        <w:t>:00 p.m</w:t>
      </w:r>
      <w:r w:rsidR="00540E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ACE8CF8" w14:textId="77777777" w:rsidR="00994E7D" w:rsidRPr="00994E7D" w:rsidRDefault="00994E7D" w:rsidP="00994E7D">
      <w:pPr>
        <w:spacing w:after="0"/>
      </w:pPr>
    </w:p>
    <w:p w14:paraId="5102D18C" w14:textId="5059CE58" w:rsidR="00994E7D" w:rsidRDefault="00994E7D" w:rsidP="00994E7D">
      <w:pPr>
        <w:spacing w:after="0"/>
        <w:rPr>
          <w:b/>
          <w:u w:val="single"/>
        </w:rPr>
      </w:pPr>
      <w:r w:rsidRPr="00994E7D">
        <w:rPr>
          <w:b/>
          <w:u w:val="single"/>
        </w:rPr>
        <w:t>DESCRIPTION</w:t>
      </w:r>
    </w:p>
    <w:p w14:paraId="204DEB0D" w14:textId="683F0678" w:rsidR="00DF6488" w:rsidRPr="00DF6488" w:rsidRDefault="00DF6488" w:rsidP="00994E7D">
      <w:pPr>
        <w:spacing w:after="0"/>
        <w:rPr>
          <w:bCs/>
        </w:rPr>
      </w:pPr>
    </w:p>
    <w:p w14:paraId="54E82500" w14:textId="2CA471AB" w:rsidR="00DF6488" w:rsidRPr="00DF6488" w:rsidRDefault="00DF6488" w:rsidP="00DF6488">
      <w:pPr>
        <w:pStyle w:val="ListParagraph"/>
        <w:numPr>
          <w:ilvl w:val="0"/>
          <w:numId w:val="3"/>
        </w:numPr>
        <w:rPr>
          <w:bCs/>
        </w:rPr>
      </w:pPr>
      <w:r w:rsidRPr="00DF6488">
        <w:rPr>
          <w:bCs/>
        </w:rPr>
        <w:t>Energy star certified – Voltage 120V three prong cord including ground</w:t>
      </w:r>
    </w:p>
    <w:p w14:paraId="3BA98A2F" w14:textId="5D1EC3FA" w:rsidR="00DF6488" w:rsidRDefault="00DF6488" w:rsidP="00DF6488">
      <w:pPr>
        <w:pStyle w:val="ListParagraph"/>
        <w:numPr>
          <w:ilvl w:val="0"/>
          <w:numId w:val="3"/>
        </w:numPr>
        <w:rPr>
          <w:bCs/>
        </w:rPr>
      </w:pPr>
      <w:r w:rsidRPr="00DF6488">
        <w:rPr>
          <w:bCs/>
        </w:rPr>
        <w:t xml:space="preserve">24 </w:t>
      </w:r>
      <w:r w:rsidR="00712585" w:rsidRPr="00DF6488">
        <w:rPr>
          <w:bCs/>
        </w:rPr>
        <w:t>“Width</w:t>
      </w:r>
      <w:r w:rsidRPr="00DF6488">
        <w:rPr>
          <w:bCs/>
        </w:rPr>
        <w:t xml:space="preserve"> (in)</w:t>
      </w:r>
    </w:p>
    <w:p w14:paraId="2F03A0A2" w14:textId="2D4340CE" w:rsidR="00DF6488" w:rsidRDefault="00DF6488" w:rsidP="00DF648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Stainless Steel</w:t>
      </w:r>
    </w:p>
    <w:p w14:paraId="41EBE3CB" w14:textId="77777777" w:rsidR="00DF6488" w:rsidRDefault="00DF6488" w:rsidP="00DF648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Depth x/Door close (in) 24.8”</w:t>
      </w:r>
    </w:p>
    <w:p w14:paraId="0819EC9E" w14:textId="1F94C1B1" w:rsidR="00DF6488" w:rsidRDefault="00DF6488" w:rsidP="00DF648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Height (in) 34” </w:t>
      </w:r>
    </w:p>
    <w:p w14:paraId="28D7597A" w14:textId="72B0B0CE" w:rsidR="00DF6488" w:rsidRDefault="00DF6488" w:rsidP="00DF648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Capacity 4.3 cu</w:t>
      </w:r>
    </w:p>
    <w:p w14:paraId="7F7BCDD6" w14:textId="7D1E27AB" w:rsidR="00DF6488" w:rsidRDefault="00DF6488" w:rsidP="00DF648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Built in</w:t>
      </w:r>
    </w:p>
    <w:p w14:paraId="08E4D61E" w14:textId="23EF7336" w:rsidR="00DF6488" w:rsidRDefault="00DF6488" w:rsidP="00DF648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Front panel display-commands</w:t>
      </w:r>
    </w:p>
    <w:p w14:paraId="342396E4" w14:textId="51F6E84A" w:rsidR="00DF6488" w:rsidRDefault="00DF6488" w:rsidP="00DF648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Tub and racks must be Stainless steel</w:t>
      </w:r>
    </w:p>
    <w:p w14:paraId="083A49CF" w14:textId="19FAA4BF" w:rsidR="00135931" w:rsidRDefault="00135931" w:rsidP="00DF648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Less than </w:t>
      </w:r>
      <w:r w:rsidR="00924997">
        <w:rPr>
          <w:bCs/>
        </w:rPr>
        <w:t>45Db</w:t>
      </w:r>
    </w:p>
    <w:p w14:paraId="7A49B794" w14:textId="77777777" w:rsidR="00DF6488" w:rsidRDefault="00DF6488" w:rsidP="00464A7A"/>
    <w:p w14:paraId="39373D72" w14:textId="36EC12C9" w:rsidR="00364E44" w:rsidRDefault="00364E44" w:rsidP="00464A7A">
      <w:r>
        <w:t>Please provide as many specifications as possible</w:t>
      </w:r>
      <w:r w:rsidR="00BA762B">
        <w:t xml:space="preserve"> in your quote, preferably in excel format if possible.</w:t>
      </w:r>
    </w:p>
    <w:p w14:paraId="1F352CD2" w14:textId="001ED76F" w:rsidR="00364E44" w:rsidRPr="00464A7A" w:rsidRDefault="00364E44" w:rsidP="00982275">
      <w:pPr>
        <w:rPr>
          <w:rFonts w:cstheme="minorHAnsi"/>
          <w:noProof/>
          <w:u w:val="single"/>
        </w:rPr>
      </w:pPr>
    </w:p>
    <w:sectPr w:rsidR="00364E44" w:rsidRPr="00464A7A" w:rsidSect="00807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FB86" w14:textId="77777777" w:rsidR="00AB02D8" w:rsidRDefault="00AB02D8" w:rsidP="00C64272">
      <w:pPr>
        <w:spacing w:after="0" w:line="240" w:lineRule="auto"/>
      </w:pPr>
      <w:r>
        <w:separator/>
      </w:r>
    </w:p>
  </w:endnote>
  <w:endnote w:type="continuationSeparator" w:id="0">
    <w:p w14:paraId="66501956" w14:textId="77777777" w:rsidR="00AB02D8" w:rsidRDefault="00AB02D8" w:rsidP="00C6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E453" w14:textId="77777777" w:rsidR="00AB02D8" w:rsidRDefault="00AB02D8" w:rsidP="00C64272">
      <w:pPr>
        <w:spacing w:after="0" w:line="240" w:lineRule="auto"/>
      </w:pPr>
      <w:r>
        <w:separator/>
      </w:r>
    </w:p>
  </w:footnote>
  <w:footnote w:type="continuationSeparator" w:id="0">
    <w:p w14:paraId="5E96D7EF" w14:textId="77777777" w:rsidR="00AB02D8" w:rsidRDefault="00AB02D8" w:rsidP="00C6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2B2F"/>
    <w:multiLevelType w:val="hybridMultilevel"/>
    <w:tmpl w:val="A528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F4D68"/>
    <w:multiLevelType w:val="hybridMultilevel"/>
    <w:tmpl w:val="A266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0B3F"/>
    <w:multiLevelType w:val="hybridMultilevel"/>
    <w:tmpl w:val="B066A5E8"/>
    <w:lvl w:ilvl="0" w:tplc="B9C650E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1981530">
    <w:abstractNumId w:val="2"/>
  </w:num>
  <w:num w:numId="2" w16cid:durableId="1384714181">
    <w:abstractNumId w:val="0"/>
  </w:num>
  <w:num w:numId="3" w16cid:durableId="30324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75"/>
    <w:rsid w:val="00034FEA"/>
    <w:rsid w:val="000512A7"/>
    <w:rsid w:val="00057204"/>
    <w:rsid w:val="00064AB5"/>
    <w:rsid w:val="0010441C"/>
    <w:rsid w:val="00126844"/>
    <w:rsid w:val="00135931"/>
    <w:rsid w:val="00254BB7"/>
    <w:rsid w:val="0025668B"/>
    <w:rsid w:val="00332FF1"/>
    <w:rsid w:val="00364E44"/>
    <w:rsid w:val="0037363F"/>
    <w:rsid w:val="00373E13"/>
    <w:rsid w:val="00380286"/>
    <w:rsid w:val="00404005"/>
    <w:rsid w:val="00444549"/>
    <w:rsid w:val="0046495C"/>
    <w:rsid w:val="00464A7A"/>
    <w:rsid w:val="005205E5"/>
    <w:rsid w:val="00540E3D"/>
    <w:rsid w:val="00552824"/>
    <w:rsid w:val="00564C51"/>
    <w:rsid w:val="005729B6"/>
    <w:rsid w:val="005809CA"/>
    <w:rsid w:val="00591BD7"/>
    <w:rsid w:val="005B2B87"/>
    <w:rsid w:val="005F201B"/>
    <w:rsid w:val="006402A0"/>
    <w:rsid w:val="006B3D52"/>
    <w:rsid w:val="006B6E8A"/>
    <w:rsid w:val="006E7BE3"/>
    <w:rsid w:val="00712585"/>
    <w:rsid w:val="00713309"/>
    <w:rsid w:val="00736506"/>
    <w:rsid w:val="007B2859"/>
    <w:rsid w:val="007D0046"/>
    <w:rsid w:val="008073D9"/>
    <w:rsid w:val="008B62F8"/>
    <w:rsid w:val="0091539F"/>
    <w:rsid w:val="00924997"/>
    <w:rsid w:val="00935306"/>
    <w:rsid w:val="00972F63"/>
    <w:rsid w:val="00982275"/>
    <w:rsid w:val="00986FB9"/>
    <w:rsid w:val="00994E7D"/>
    <w:rsid w:val="009E3BCB"/>
    <w:rsid w:val="00A76207"/>
    <w:rsid w:val="00AB02D8"/>
    <w:rsid w:val="00AE562E"/>
    <w:rsid w:val="00B53F7C"/>
    <w:rsid w:val="00BA762B"/>
    <w:rsid w:val="00BE0054"/>
    <w:rsid w:val="00C4261B"/>
    <w:rsid w:val="00C51890"/>
    <w:rsid w:val="00C64272"/>
    <w:rsid w:val="00CC04B0"/>
    <w:rsid w:val="00D97B3F"/>
    <w:rsid w:val="00DD5BA8"/>
    <w:rsid w:val="00DF6488"/>
    <w:rsid w:val="00E0162B"/>
    <w:rsid w:val="00E71B1F"/>
    <w:rsid w:val="00EB1C98"/>
    <w:rsid w:val="00EC55FA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2B70B"/>
  <w15:docId w15:val="{376137AB-BAEA-4583-9C60-4FCF0880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  <w:style w:type="paragraph" w:styleId="BalloonText">
    <w:name w:val="Balloon Text"/>
    <w:basedOn w:val="Normal"/>
    <w:link w:val="BalloonTextChar"/>
    <w:uiPriority w:val="99"/>
    <w:semiHidden/>
    <w:unhideWhenUsed/>
    <w:rsid w:val="0097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4E4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FBFF-0AB1-4529-A345-321E76D4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Macias, Georgina</dc:creator>
  <cp:lastModifiedBy>Johnson, Nathan A (Ciudad Juarez)</cp:lastModifiedBy>
  <cp:revision>2</cp:revision>
  <cp:lastPrinted>2015-05-08T19:35:00Z</cp:lastPrinted>
  <dcterms:created xsi:type="dcterms:W3CDTF">2023-01-26T18:08:00Z</dcterms:created>
  <dcterms:modified xsi:type="dcterms:W3CDTF">2023-01-26T18:08:00Z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2023-01-23T18:21:22Z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4028d706-1738-441e-9b42-abed2ceaecee</vt:lpwstr>
  </property>
  <property fmtid="{D5CDD505-2E9C-101B-9397-08002B2CF9AE}" pid="8" name="MSIP_Label_1665d9ee-429a-4d5f-97cc-cfb56e044a6e_ContentBits">
    <vt:lpwstr>0</vt:lpwstr>
  </property>
</Properties>
</file>