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E59A5" w14:textId="77777777" w:rsidR="002F4E28" w:rsidRPr="00B65C46" w:rsidRDefault="002F4E28" w:rsidP="002F4E28">
      <w:pPr>
        <w:jc w:val="center"/>
        <w:rPr>
          <w:b/>
          <w:sz w:val="20"/>
          <w:szCs w:val="20"/>
        </w:rPr>
      </w:pPr>
      <w:r w:rsidRPr="00B65C46">
        <w:rPr>
          <w:b/>
          <w:sz w:val="20"/>
          <w:szCs w:val="20"/>
        </w:rPr>
        <w:t>PEACE CORPS OVERSEAS REQUEST FOR QUOT</w:t>
      </w:r>
      <w:r w:rsidR="00B65C46" w:rsidRPr="00B65C46">
        <w:rPr>
          <w:b/>
          <w:sz w:val="20"/>
          <w:szCs w:val="20"/>
        </w:rPr>
        <w:t>ATION</w:t>
      </w:r>
      <w:r w:rsidRPr="00B65C46">
        <w:rPr>
          <w:b/>
          <w:sz w:val="20"/>
          <w:szCs w:val="20"/>
        </w:rPr>
        <w:t xml:space="preserve"> TEMPLATE</w:t>
      </w:r>
    </w:p>
    <w:p w14:paraId="7D51F298" w14:textId="77777777" w:rsidR="002F4E28" w:rsidRPr="00B65C46" w:rsidRDefault="002F4E28" w:rsidP="002F4E28">
      <w:pPr>
        <w:ind w:firstLine="720"/>
        <w:rPr>
          <w:color w:val="FF0000"/>
          <w:sz w:val="20"/>
          <w:szCs w:val="20"/>
        </w:rPr>
      </w:pPr>
    </w:p>
    <w:p w14:paraId="4BD4A189" w14:textId="77777777" w:rsidR="002F4E28" w:rsidRPr="00B65C46" w:rsidRDefault="002F4E28" w:rsidP="002F4E28">
      <w:pPr>
        <w:pStyle w:val="Footer"/>
        <w:tabs>
          <w:tab w:val="clear" w:pos="4320"/>
          <w:tab w:val="clear" w:pos="8640"/>
        </w:tabs>
        <w:rPr>
          <w:b/>
          <w:bCs/>
          <w:color w:val="FF0000"/>
          <w:sz w:val="20"/>
          <w:szCs w:val="20"/>
        </w:rPr>
      </w:pPr>
    </w:p>
    <w:p w14:paraId="3745E966" w14:textId="77777777" w:rsidR="002F4E28" w:rsidRPr="00B65C46" w:rsidRDefault="002F4E28" w:rsidP="002F4E28">
      <w:pPr>
        <w:pStyle w:val="Title"/>
        <w:jc w:val="left"/>
        <w:rPr>
          <w:b/>
          <w:sz w:val="20"/>
        </w:rPr>
      </w:pPr>
      <w:r w:rsidRPr="00B65C46">
        <w:rPr>
          <w:b/>
          <w:sz w:val="20"/>
        </w:rPr>
        <w:t>CONTRACTING OFFICER GUIDANCE</w:t>
      </w:r>
    </w:p>
    <w:p w14:paraId="1017C5B9" w14:textId="77777777" w:rsidR="002F4E28" w:rsidRPr="00B65C46" w:rsidRDefault="002F4E28" w:rsidP="002F4E28">
      <w:pPr>
        <w:rPr>
          <w:sz w:val="20"/>
          <w:szCs w:val="20"/>
        </w:rPr>
      </w:pPr>
    </w:p>
    <w:p w14:paraId="7B09119C" w14:textId="77777777" w:rsidR="00B65C46" w:rsidRDefault="00B65C46" w:rsidP="00B65C46">
      <w:pPr>
        <w:pStyle w:val="ListParagraph"/>
        <w:numPr>
          <w:ilvl w:val="0"/>
          <w:numId w:val="8"/>
        </w:numPr>
        <w:contextualSpacing/>
        <w:rPr>
          <w:sz w:val="20"/>
          <w:szCs w:val="20"/>
        </w:rPr>
      </w:pPr>
      <w:r w:rsidRPr="00B65C46">
        <w:rPr>
          <w:sz w:val="20"/>
          <w:szCs w:val="20"/>
        </w:rPr>
        <w:t xml:space="preserve">This </w:t>
      </w:r>
      <w:r>
        <w:rPr>
          <w:sz w:val="20"/>
          <w:szCs w:val="20"/>
        </w:rPr>
        <w:t>Request for Quotation (RFQ) template</w:t>
      </w:r>
      <w:r w:rsidRPr="00B65C46">
        <w:rPr>
          <w:sz w:val="20"/>
          <w:szCs w:val="20"/>
        </w:rPr>
        <w:t xml:space="preserve"> shall be used to </w:t>
      </w:r>
      <w:r>
        <w:rPr>
          <w:sz w:val="20"/>
          <w:szCs w:val="20"/>
        </w:rPr>
        <w:t>request quotations for purchases of supplies and/or services valued at 10,000 USDE or more.  So long as the essential elements are included, it may be modified by post to best fit the circumstances of the procurement at hand.</w:t>
      </w:r>
    </w:p>
    <w:p w14:paraId="25F591D9" w14:textId="77777777" w:rsidR="00B65C46" w:rsidRPr="00B65C46" w:rsidRDefault="00B65C46" w:rsidP="00B65C46">
      <w:pPr>
        <w:rPr>
          <w:sz w:val="20"/>
          <w:szCs w:val="20"/>
        </w:rPr>
      </w:pPr>
    </w:p>
    <w:p w14:paraId="58E8F531" w14:textId="77777777" w:rsidR="00B65C46" w:rsidRPr="00B65C46" w:rsidRDefault="00B65C46" w:rsidP="00B65C46">
      <w:pPr>
        <w:numPr>
          <w:ilvl w:val="0"/>
          <w:numId w:val="9"/>
        </w:numPr>
        <w:rPr>
          <w:sz w:val="20"/>
          <w:szCs w:val="20"/>
        </w:rPr>
      </w:pPr>
      <w:r w:rsidRPr="00B65C46">
        <w:rPr>
          <w:sz w:val="20"/>
          <w:szCs w:val="20"/>
        </w:rPr>
        <w:t xml:space="preserve">Prior to final </w:t>
      </w:r>
      <w:r>
        <w:rPr>
          <w:sz w:val="20"/>
          <w:szCs w:val="20"/>
        </w:rPr>
        <w:t xml:space="preserve">distribution and/or advertising, </w:t>
      </w:r>
      <w:r w:rsidR="00FF7FC0">
        <w:rPr>
          <w:sz w:val="20"/>
          <w:szCs w:val="20"/>
        </w:rPr>
        <w:t xml:space="preserve">the </w:t>
      </w:r>
      <w:r w:rsidRPr="00B65C46">
        <w:rPr>
          <w:sz w:val="20"/>
          <w:szCs w:val="20"/>
        </w:rPr>
        <w:t xml:space="preserve">Contracting Officer must review the entire </w:t>
      </w:r>
      <w:r>
        <w:rPr>
          <w:sz w:val="20"/>
          <w:szCs w:val="20"/>
        </w:rPr>
        <w:t>RFQ</w:t>
      </w:r>
      <w:r w:rsidRPr="00B65C46">
        <w:rPr>
          <w:sz w:val="20"/>
          <w:szCs w:val="20"/>
        </w:rPr>
        <w:t xml:space="preserve"> to ensure that:</w:t>
      </w:r>
    </w:p>
    <w:p w14:paraId="7C133DF3" w14:textId="77777777" w:rsidR="00B65C46" w:rsidRPr="00B65C46" w:rsidRDefault="00B65C46" w:rsidP="00B65C46">
      <w:pPr>
        <w:pStyle w:val="ListParagraph"/>
        <w:numPr>
          <w:ilvl w:val="1"/>
          <w:numId w:val="9"/>
        </w:numPr>
        <w:contextualSpacing/>
        <w:rPr>
          <w:sz w:val="20"/>
          <w:szCs w:val="20"/>
        </w:rPr>
      </w:pPr>
      <w:r w:rsidRPr="00B65C46">
        <w:rPr>
          <w:sz w:val="20"/>
          <w:szCs w:val="20"/>
        </w:rPr>
        <w:t xml:space="preserve">All sections are completed. </w:t>
      </w:r>
    </w:p>
    <w:p w14:paraId="093C9BBA" w14:textId="77777777" w:rsidR="00B65C46" w:rsidRPr="00B65C46" w:rsidRDefault="00B65C46" w:rsidP="00B65C46">
      <w:pPr>
        <w:pStyle w:val="ListParagraph"/>
        <w:numPr>
          <w:ilvl w:val="1"/>
          <w:numId w:val="9"/>
        </w:numPr>
        <w:contextualSpacing/>
        <w:rPr>
          <w:sz w:val="20"/>
          <w:szCs w:val="20"/>
        </w:rPr>
      </w:pPr>
      <w:r w:rsidRPr="00B65C46">
        <w:rPr>
          <w:sz w:val="20"/>
          <w:szCs w:val="20"/>
        </w:rPr>
        <w:t xml:space="preserve">All “[Notes to Contracting Officer]” which are embedded in the template </w:t>
      </w:r>
      <w:r w:rsidRPr="00B65C46">
        <w:rPr>
          <w:b/>
          <w:color w:val="FF0000"/>
          <w:sz w:val="20"/>
          <w:szCs w:val="20"/>
        </w:rPr>
        <w:t>in red</w:t>
      </w:r>
      <w:r w:rsidRPr="00B65C46">
        <w:rPr>
          <w:sz w:val="20"/>
          <w:szCs w:val="20"/>
        </w:rPr>
        <w:t xml:space="preserve"> have been addressed and then deleted.</w:t>
      </w:r>
    </w:p>
    <w:p w14:paraId="752ED934" w14:textId="77777777" w:rsidR="00B65C46" w:rsidRPr="00B65C46" w:rsidRDefault="00B65C46" w:rsidP="00B65C46">
      <w:pPr>
        <w:numPr>
          <w:ilvl w:val="1"/>
          <w:numId w:val="9"/>
        </w:numPr>
        <w:rPr>
          <w:sz w:val="20"/>
          <w:szCs w:val="20"/>
        </w:rPr>
      </w:pPr>
      <w:r w:rsidRPr="00B65C46">
        <w:rPr>
          <w:sz w:val="20"/>
          <w:szCs w:val="20"/>
        </w:rPr>
        <w:t xml:space="preserve">Any blank rows, columns, or lines have been deleted.  </w:t>
      </w:r>
    </w:p>
    <w:p w14:paraId="214F874B" w14:textId="77777777" w:rsidR="00B65C46" w:rsidRPr="00B65C46" w:rsidRDefault="00B65C46" w:rsidP="00B65C46">
      <w:pPr>
        <w:numPr>
          <w:ilvl w:val="1"/>
          <w:numId w:val="9"/>
        </w:numPr>
        <w:rPr>
          <w:sz w:val="20"/>
          <w:szCs w:val="20"/>
        </w:rPr>
      </w:pPr>
      <w:r w:rsidRPr="00B65C46">
        <w:rPr>
          <w:sz w:val="20"/>
          <w:szCs w:val="20"/>
        </w:rPr>
        <w:t xml:space="preserve">It makes sense to someone unfamiliar with the contracting action.  </w:t>
      </w:r>
    </w:p>
    <w:p w14:paraId="03061534" w14:textId="77777777" w:rsidR="00B65C46" w:rsidRPr="00B65C46" w:rsidRDefault="00B65C46" w:rsidP="00B65C46">
      <w:pPr>
        <w:ind w:left="1440"/>
        <w:rPr>
          <w:sz w:val="20"/>
          <w:szCs w:val="20"/>
        </w:rPr>
      </w:pPr>
    </w:p>
    <w:p w14:paraId="1B680DE9" w14:textId="77777777" w:rsidR="00B65C46" w:rsidRDefault="00B65C46" w:rsidP="00B65C46">
      <w:pPr>
        <w:numPr>
          <w:ilvl w:val="0"/>
          <w:numId w:val="9"/>
        </w:numPr>
        <w:rPr>
          <w:sz w:val="20"/>
          <w:szCs w:val="20"/>
        </w:rPr>
      </w:pPr>
      <w:r w:rsidRPr="00B65C46">
        <w:rPr>
          <w:sz w:val="20"/>
          <w:szCs w:val="20"/>
        </w:rPr>
        <w:t xml:space="preserve">The entire </w:t>
      </w:r>
      <w:r>
        <w:rPr>
          <w:sz w:val="20"/>
          <w:szCs w:val="20"/>
        </w:rPr>
        <w:t>RFQ</w:t>
      </w:r>
      <w:r w:rsidRPr="00B65C46">
        <w:rPr>
          <w:sz w:val="20"/>
          <w:szCs w:val="20"/>
        </w:rPr>
        <w:t xml:space="preserve"> and all attachments must be saved in the contract file.</w:t>
      </w:r>
    </w:p>
    <w:p w14:paraId="01EA68F6" w14:textId="77777777" w:rsidR="00B65C46" w:rsidRDefault="00B65C46" w:rsidP="00B65C46">
      <w:pPr>
        <w:ind w:left="720"/>
        <w:rPr>
          <w:sz w:val="20"/>
          <w:szCs w:val="20"/>
        </w:rPr>
      </w:pPr>
    </w:p>
    <w:p w14:paraId="18C94A29" w14:textId="77777777" w:rsidR="00B65C46" w:rsidRPr="00B65C46" w:rsidRDefault="00B65C46" w:rsidP="00B65C46">
      <w:pPr>
        <w:numPr>
          <w:ilvl w:val="0"/>
          <w:numId w:val="9"/>
        </w:numPr>
        <w:rPr>
          <w:sz w:val="20"/>
          <w:szCs w:val="20"/>
        </w:rPr>
      </w:pPr>
      <w:r>
        <w:rPr>
          <w:sz w:val="20"/>
          <w:szCs w:val="20"/>
        </w:rPr>
        <w:t>Although it may be translated into another language, the official version must be in English.</w:t>
      </w:r>
    </w:p>
    <w:p w14:paraId="7D2EC17D" w14:textId="77777777" w:rsidR="00B65C46" w:rsidRPr="00B65C46" w:rsidRDefault="00B65C46" w:rsidP="002F4E28">
      <w:pPr>
        <w:rPr>
          <w:sz w:val="20"/>
          <w:szCs w:val="20"/>
        </w:rPr>
      </w:pPr>
    </w:p>
    <w:p w14:paraId="05C1CAE8" w14:textId="77777777" w:rsidR="002F4E28" w:rsidRPr="00B65C46" w:rsidRDefault="002F4E28" w:rsidP="002F4E28">
      <w:pPr>
        <w:ind w:left="720"/>
        <w:rPr>
          <w:sz w:val="20"/>
          <w:szCs w:val="20"/>
        </w:rPr>
      </w:pPr>
    </w:p>
    <w:p w14:paraId="7691C85F" w14:textId="77777777" w:rsidR="002F4E28" w:rsidRPr="00B65C46" w:rsidRDefault="002F4E28" w:rsidP="002F4E28">
      <w:pPr>
        <w:ind w:left="360"/>
        <w:rPr>
          <w:sz w:val="20"/>
          <w:szCs w:val="20"/>
        </w:rPr>
      </w:pPr>
    </w:p>
    <w:p w14:paraId="51C0D727" w14:textId="77777777" w:rsidR="002F4E28" w:rsidRPr="00B65C46" w:rsidRDefault="002F4E28" w:rsidP="002F4E28">
      <w:pPr>
        <w:ind w:left="720" w:hanging="720"/>
        <w:rPr>
          <w:color w:val="FF0000"/>
          <w:sz w:val="20"/>
          <w:szCs w:val="20"/>
        </w:rPr>
      </w:pPr>
    </w:p>
    <w:p w14:paraId="6E0AC9B5" w14:textId="77777777" w:rsidR="00D731B9" w:rsidRPr="00B65C46" w:rsidRDefault="002F4E28" w:rsidP="006C5071">
      <w:pPr>
        <w:jc w:val="center"/>
        <w:rPr>
          <w:b/>
          <w:sz w:val="20"/>
          <w:szCs w:val="20"/>
        </w:rPr>
      </w:pPr>
      <w:r w:rsidRPr="00B65C46">
        <w:rPr>
          <w:b/>
          <w:sz w:val="20"/>
          <w:szCs w:val="20"/>
        </w:rPr>
        <w:br w:type="page"/>
      </w:r>
      <w:r w:rsidR="00AB343E" w:rsidRPr="00B65C46">
        <w:rPr>
          <w:b/>
          <w:sz w:val="20"/>
          <w:szCs w:val="20"/>
        </w:rPr>
        <w:lastRenderedPageBreak/>
        <w:t xml:space="preserve">PEACE CORPS </w:t>
      </w:r>
    </w:p>
    <w:p w14:paraId="2EE91D17" w14:textId="77777777" w:rsidR="0032337D" w:rsidRPr="00B65C46" w:rsidRDefault="00B4151D" w:rsidP="006C5071">
      <w:pPr>
        <w:jc w:val="center"/>
        <w:rPr>
          <w:sz w:val="20"/>
          <w:szCs w:val="20"/>
        </w:rPr>
      </w:pPr>
      <w:r w:rsidRPr="00B65C46">
        <w:rPr>
          <w:sz w:val="20"/>
          <w:szCs w:val="20"/>
        </w:rPr>
        <w:t xml:space="preserve">Overseas </w:t>
      </w:r>
      <w:r w:rsidR="006C5071" w:rsidRPr="00B65C46">
        <w:rPr>
          <w:sz w:val="20"/>
          <w:szCs w:val="20"/>
        </w:rPr>
        <w:t>R</w:t>
      </w:r>
      <w:r w:rsidR="00AB343E" w:rsidRPr="00B65C46">
        <w:rPr>
          <w:sz w:val="20"/>
          <w:szCs w:val="20"/>
        </w:rPr>
        <w:t xml:space="preserve">equest for Quotation </w:t>
      </w:r>
      <w:r w:rsidR="0032337D" w:rsidRPr="00B65C46">
        <w:rPr>
          <w:sz w:val="20"/>
          <w:szCs w:val="20"/>
        </w:rPr>
        <w:t>(RFQ)</w:t>
      </w:r>
      <w:r w:rsidR="00D731B9" w:rsidRPr="00B65C46">
        <w:rPr>
          <w:sz w:val="20"/>
          <w:szCs w:val="20"/>
        </w:rPr>
        <w:t xml:space="preserve"> </w:t>
      </w:r>
      <w:r w:rsidR="003B068F" w:rsidRPr="00B65C46">
        <w:rPr>
          <w:sz w:val="20"/>
          <w:szCs w:val="20"/>
        </w:rPr>
        <w:t xml:space="preserve">for </w:t>
      </w:r>
      <w:r w:rsidR="0032337D" w:rsidRPr="00B65C46">
        <w:rPr>
          <w:sz w:val="20"/>
          <w:szCs w:val="20"/>
        </w:rPr>
        <w:t>Supplies/</w:t>
      </w:r>
      <w:r w:rsidR="00FE04C3" w:rsidRPr="00B65C46">
        <w:rPr>
          <w:sz w:val="20"/>
          <w:szCs w:val="20"/>
        </w:rPr>
        <w:t>Services</w:t>
      </w:r>
      <w:r w:rsidR="0032337D" w:rsidRPr="00B65C46">
        <w:rPr>
          <w:sz w:val="20"/>
          <w:szCs w:val="20"/>
        </w:rPr>
        <w:t>/Equipment</w:t>
      </w:r>
    </w:p>
    <w:p w14:paraId="400DCA68" w14:textId="77777777" w:rsidR="006C5071" w:rsidRDefault="006C5071" w:rsidP="006C5071">
      <w:pPr>
        <w:rPr>
          <w:sz w:val="20"/>
          <w:szCs w:val="20"/>
        </w:rPr>
      </w:pPr>
    </w:p>
    <w:p w14:paraId="6C1AC375" w14:textId="4032FD07" w:rsidR="00B166D8" w:rsidRDefault="00B166D8" w:rsidP="006C5071">
      <w:pPr>
        <w:rPr>
          <w:sz w:val="20"/>
          <w:szCs w:val="20"/>
        </w:rPr>
      </w:pPr>
      <w:r>
        <w:rPr>
          <w:sz w:val="20"/>
          <w:szCs w:val="20"/>
        </w:rPr>
        <w:t>RFQ Number:</w:t>
      </w:r>
      <w:r w:rsidR="001E25C2">
        <w:rPr>
          <w:sz w:val="20"/>
          <w:szCs w:val="20"/>
        </w:rPr>
        <w:t xml:space="preserve"> RFQ-FY23-0001</w:t>
      </w:r>
    </w:p>
    <w:p w14:paraId="59C94AE0" w14:textId="77777777" w:rsidR="00B166D8" w:rsidRPr="00B65C46" w:rsidRDefault="00B166D8" w:rsidP="006C5071">
      <w:pPr>
        <w:rPr>
          <w:sz w:val="20"/>
          <w:szCs w:val="20"/>
        </w:rPr>
      </w:pPr>
    </w:p>
    <w:p w14:paraId="1A4A5875" w14:textId="166E7C6B" w:rsidR="00DC2849" w:rsidRPr="00B65C46" w:rsidRDefault="00DC2849" w:rsidP="006C5071">
      <w:pPr>
        <w:rPr>
          <w:sz w:val="20"/>
          <w:szCs w:val="20"/>
        </w:rPr>
      </w:pPr>
      <w:r w:rsidRPr="00B65C46">
        <w:rPr>
          <w:sz w:val="20"/>
          <w:szCs w:val="20"/>
        </w:rPr>
        <w:t>Date:</w:t>
      </w:r>
      <w:r w:rsidR="001E25C2">
        <w:rPr>
          <w:sz w:val="20"/>
          <w:szCs w:val="20"/>
        </w:rPr>
        <w:t xml:space="preserve"> May 19, 2023</w:t>
      </w:r>
    </w:p>
    <w:p w14:paraId="31303541" w14:textId="77777777" w:rsidR="00DC2849" w:rsidRDefault="00DC2849" w:rsidP="006C5071">
      <w:pPr>
        <w:rPr>
          <w:sz w:val="20"/>
          <w:szCs w:val="20"/>
        </w:rPr>
      </w:pPr>
    </w:p>
    <w:p w14:paraId="2177D3A9" w14:textId="73B84B36" w:rsidR="00B65C46" w:rsidRDefault="00B65C46" w:rsidP="006C5071">
      <w:pPr>
        <w:rPr>
          <w:sz w:val="20"/>
          <w:szCs w:val="20"/>
        </w:rPr>
      </w:pPr>
      <w:r>
        <w:rPr>
          <w:sz w:val="20"/>
          <w:szCs w:val="20"/>
        </w:rPr>
        <w:t>Peace Corps</w:t>
      </w:r>
      <w:r w:rsidR="00D33432">
        <w:rPr>
          <w:sz w:val="20"/>
          <w:szCs w:val="20"/>
        </w:rPr>
        <w:t xml:space="preserve"> </w:t>
      </w:r>
      <w:r w:rsidR="000F5113">
        <w:rPr>
          <w:sz w:val="20"/>
          <w:szCs w:val="20"/>
        </w:rPr>
        <w:t>Mexico</w:t>
      </w:r>
      <w:r>
        <w:rPr>
          <w:sz w:val="20"/>
          <w:szCs w:val="20"/>
        </w:rPr>
        <w:t xml:space="preserve"> has a need </w:t>
      </w:r>
      <w:r w:rsidRPr="00926F8F">
        <w:rPr>
          <w:sz w:val="18"/>
          <w:szCs w:val="18"/>
        </w:rPr>
        <w:t xml:space="preserve">for </w:t>
      </w:r>
      <w:r w:rsidR="00267F08" w:rsidRPr="00926F8F">
        <w:rPr>
          <w:sz w:val="22"/>
          <w:szCs w:val="22"/>
        </w:rPr>
        <w:t>Hotel and conference venue in Queretaro, Querétaro México</w:t>
      </w:r>
      <w:r>
        <w:rPr>
          <w:sz w:val="20"/>
          <w:szCs w:val="20"/>
        </w:rPr>
        <w:t xml:space="preserve">.  </w:t>
      </w:r>
      <w:r w:rsidR="0063298A">
        <w:rPr>
          <w:sz w:val="20"/>
          <w:szCs w:val="20"/>
        </w:rPr>
        <w:t xml:space="preserve">Peace Corps is soliciting fixed-price quotations from </w:t>
      </w:r>
      <w:r w:rsidR="00926F8F">
        <w:rPr>
          <w:sz w:val="20"/>
          <w:szCs w:val="20"/>
        </w:rPr>
        <w:t>several competitors</w:t>
      </w:r>
      <w:r w:rsidR="0063298A">
        <w:rPr>
          <w:sz w:val="20"/>
          <w:szCs w:val="20"/>
        </w:rPr>
        <w:t xml:space="preserve"> for the supplies and/or services detailed below.   </w:t>
      </w:r>
      <w:r>
        <w:rPr>
          <w:sz w:val="20"/>
          <w:szCs w:val="20"/>
        </w:rPr>
        <w:t xml:space="preserve">  </w:t>
      </w:r>
    </w:p>
    <w:p w14:paraId="0CFFB418" w14:textId="77777777" w:rsidR="00B65C46" w:rsidRDefault="00B65C46" w:rsidP="006C5071">
      <w:pPr>
        <w:rPr>
          <w:sz w:val="20"/>
          <w:szCs w:val="20"/>
        </w:rPr>
      </w:pPr>
    </w:p>
    <w:p w14:paraId="48ACAAF3" w14:textId="4F9A3D85" w:rsidR="00B65C46" w:rsidRDefault="00B65C46" w:rsidP="006C5071">
      <w:pPr>
        <w:rPr>
          <w:sz w:val="20"/>
          <w:szCs w:val="20"/>
        </w:rPr>
      </w:pPr>
      <w:r>
        <w:rPr>
          <w:sz w:val="20"/>
          <w:szCs w:val="20"/>
        </w:rPr>
        <w:t xml:space="preserve">If you are interested in </w:t>
      </w:r>
      <w:r w:rsidR="00B166D8">
        <w:rPr>
          <w:sz w:val="20"/>
          <w:szCs w:val="20"/>
        </w:rPr>
        <w:t>submitting</w:t>
      </w:r>
      <w:r>
        <w:rPr>
          <w:sz w:val="20"/>
          <w:szCs w:val="20"/>
        </w:rPr>
        <w:t xml:space="preserve"> a quotation, please do so by sending your </w:t>
      </w:r>
      <w:r w:rsidR="008B73BC">
        <w:rPr>
          <w:sz w:val="20"/>
          <w:szCs w:val="20"/>
        </w:rPr>
        <w:t>completed and signed Attachment 1</w:t>
      </w:r>
      <w:r w:rsidR="00DD70A1">
        <w:rPr>
          <w:sz w:val="20"/>
          <w:szCs w:val="20"/>
        </w:rPr>
        <w:t>—Vendor Quotation Form</w:t>
      </w:r>
      <w:r w:rsidR="00267F08">
        <w:rPr>
          <w:sz w:val="20"/>
          <w:szCs w:val="20"/>
        </w:rPr>
        <w:t xml:space="preserve"> by e-mail</w:t>
      </w:r>
      <w:r w:rsidR="0063298A">
        <w:rPr>
          <w:sz w:val="20"/>
          <w:szCs w:val="20"/>
        </w:rPr>
        <w:t xml:space="preserve"> </w:t>
      </w:r>
      <w:r>
        <w:rPr>
          <w:sz w:val="20"/>
          <w:szCs w:val="20"/>
        </w:rPr>
        <w:t>to:</w:t>
      </w:r>
    </w:p>
    <w:p w14:paraId="232708E4" w14:textId="3BFA66BD" w:rsidR="00B65C46" w:rsidRDefault="00B65C46" w:rsidP="006C5071">
      <w:pPr>
        <w:rPr>
          <w:sz w:val="20"/>
          <w:szCs w:val="20"/>
        </w:rPr>
      </w:pPr>
      <w:r>
        <w:rPr>
          <w:sz w:val="20"/>
          <w:szCs w:val="20"/>
        </w:rPr>
        <w:tab/>
        <w:t>Name:</w:t>
      </w:r>
      <w:r w:rsidR="000F5113">
        <w:rPr>
          <w:sz w:val="20"/>
          <w:szCs w:val="20"/>
        </w:rPr>
        <w:t xml:space="preserve"> </w:t>
      </w:r>
      <w:r w:rsidR="00D33432">
        <w:rPr>
          <w:sz w:val="20"/>
          <w:szCs w:val="20"/>
        </w:rPr>
        <w:t>Contracting Officer</w:t>
      </w:r>
    </w:p>
    <w:p w14:paraId="558BCE62" w14:textId="2A9A75C3" w:rsidR="00B65C46" w:rsidRDefault="00B65C46" w:rsidP="006C5071">
      <w:pPr>
        <w:rPr>
          <w:sz w:val="20"/>
          <w:szCs w:val="20"/>
        </w:rPr>
      </w:pPr>
      <w:r>
        <w:rPr>
          <w:sz w:val="20"/>
          <w:szCs w:val="20"/>
        </w:rPr>
        <w:tab/>
        <w:t>E-mail:</w:t>
      </w:r>
      <w:r w:rsidR="000F5113">
        <w:rPr>
          <w:sz w:val="20"/>
          <w:szCs w:val="20"/>
        </w:rPr>
        <w:t xml:space="preserve"> pcmx@peacecorps.gov</w:t>
      </w:r>
    </w:p>
    <w:p w14:paraId="6F7961B0" w14:textId="77777777" w:rsidR="00B65C46" w:rsidRDefault="00B65C46" w:rsidP="006C5071">
      <w:pPr>
        <w:rPr>
          <w:sz w:val="20"/>
          <w:szCs w:val="20"/>
        </w:rPr>
      </w:pPr>
    </w:p>
    <w:p w14:paraId="1EA57FD8" w14:textId="5A9FEBF0" w:rsidR="00B65C46" w:rsidRDefault="00B65C46" w:rsidP="006C5071">
      <w:pPr>
        <w:rPr>
          <w:sz w:val="20"/>
          <w:szCs w:val="20"/>
        </w:rPr>
      </w:pPr>
      <w:r>
        <w:rPr>
          <w:sz w:val="20"/>
          <w:szCs w:val="20"/>
        </w:rPr>
        <w:t>Quotations are due no later than</w:t>
      </w:r>
      <w:r w:rsidR="000F5113">
        <w:rPr>
          <w:sz w:val="20"/>
          <w:szCs w:val="20"/>
        </w:rPr>
        <w:t xml:space="preserve"> </w:t>
      </w:r>
      <w:r w:rsidR="00404173">
        <w:rPr>
          <w:sz w:val="20"/>
          <w:szCs w:val="20"/>
        </w:rPr>
        <w:t>June 1,</w:t>
      </w:r>
      <w:r w:rsidR="000F5113">
        <w:rPr>
          <w:sz w:val="20"/>
          <w:szCs w:val="20"/>
        </w:rPr>
        <w:t xml:space="preserve"> 2023</w:t>
      </w:r>
      <w:r w:rsidR="00926F8F">
        <w:rPr>
          <w:sz w:val="20"/>
          <w:szCs w:val="20"/>
        </w:rPr>
        <w:t xml:space="preserve"> at 17:00 hours local Mexico time</w:t>
      </w:r>
      <w:r>
        <w:rPr>
          <w:sz w:val="20"/>
          <w:szCs w:val="20"/>
        </w:rPr>
        <w:t>.  Late quotations will not be accepted.</w:t>
      </w:r>
    </w:p>
    <w:p w14:paraId="4E265251" w14:textId="77777777" w:rsidR="00B65C46" w:rsidRDefault="00B65C46" w:rsidP="006C5071">
      <w:pPr>
        <w:rPr>
          <w:sz w:val="20"/>
          <w:szCs w:val="20"/>
        </w:rPr>
      </w:pPr>
    </w:p>
    <w:p w14:paraId="2F30C6E4" w14:textId="77777777" w:rsidR="0063298A" w:rsidRDefault="0063298A" w:rsidP="006C5071">
      <w:pPr>
        <w:rPr>
          <w:sz w:val="20"/>
          <w:szCs w:val="20"/>
        </w:rPr>
      </w:pPr>
      <w:r>
        <w:rPr>
          <w:sz w:val="20"/>
          <w:szCs w:val="20"/>
        </w:rPr>
        <w:t>Written questions a</w:t>
      </w:r>
      <w:r w:rsidR="00B166D8">
        <w:rPr>
          <w:sz w:val="20"/>
          <w:szCs w:val="20"/>
        </w:rPr>
        <w:t>bout this Request for Quotation</w:t>
      </w:r>
      <w:r>
        <w:rPr>
          <w:sz w:val="20"/>
          <w:szCs w:val="20"/>
        </w:rPr>
        <w:t xml:space="preserve"> (RFQ) may be sent </w:t>
      </w:r>
      <w:r w:rsidR="004E51F0">
        <w:rPr>
          <w:sz w:val="20"/>
          <w:szCs w:val="20"/>
        </w:rPr>
        <w:t xml:space="preserve">in </w:t>
      </w:r>
      <w:r>
        <w:rPr>
          <w:sz w:val="20"/>
          <w:szCs w:val="20"/>
        </w:rPr>
        <w:t>the same fashion to the individual noted above</w:t>
      </w:r>
      <w:r w:rsidR="004E51F0" w:rsidRPr="004E51F0">
        <w:rPr>
          <w:sz w:val="20"/>
          <w:szCs w:val="20"/>
        </w:rPr>
        <w:t xml:space="preserve"> </w:t>
      </w:r>
      <w:r w:rsidR="004E51F0">
        <w:rPr>
          <w:sz w:val="20"/>
          <w:szCs w:val="20"/>
        </w:rPr>
        <w:t>in advance of the RFQ due date</w:t>
      </w:r>
      <w:r>
        <w:rPr>
          <w:sz w:val="20"/>
          <w:szCs w:val="20"/>
        </w:rPr>
        <w:t>.  No phone calls please.</w:t>
      </w:r>
    </w:p>
    <w:p w14:paraId="7D4AEE05" w14:textId="77777777" w:rsidR="0063298A" w:rsidRDefault="0063298A" w:rsidP="006C5071">
      <w:pPr>
        <w:rPr>
          <w:sz w:val="20"/>
          <w:szCs w:val="20"/>
        </w:rPr>
      </w:pPr>
    </w:p>
    <w:p w14:paraId="3E9A23D0" w14:textId="77777777" w:rsidR="008B73BC" w:rsidRDefault="0063298A" w:rsidP="006C5071">
      <w:pPr>
        <w:rPr>
          <w:sz w:val="20"/>
          <w:szCs w:val="20"/>
        </w:rPr>
      </w:pPr>
      <w:r>
        <w:rPr>
          <w:sz w:val="20"/>
          <w:szCs w:val="20"/>
        </w:rPr>
        <w:t xml:space="preserve">Peace Corps will evaluate all quotations received by the deadline based on the </w:t>
      </w:r>
      <w:r w:rsidR="008B73BC">
        <w:rPr>
          <w:sz w:val="20"/>
          <w:szCs w:val="20"/>
        </w:rPr>
        <w:t xml:space="preserve">minimum requirements and/or </w:t>
      </w:r>
      <w:r>
        <w:rPr>
          <w:sz w:val="20"/>
          <w:szCs w:val="20"/>
        </w:rPr>
        <w:t xml:space="preserve">evaluation factor(s) shown below.  </w:t>
      </w:r>
      <w:r w:rsidR="008B73BC">
        <w:rPr>
          <w:sz w:val="20"/>
          <w:szCs w:val="20"/>
        </w:rPr>
        <w:t>Contingent on the a</w:t>
      </w:r>
      <w:r>
        <w:rPr>
          <w:sz w:val="20"/>
          <w:szCs w:val="20"/>
        </w:rPr>
        <w:t xml:space="preserve">vailability of funds and continued need for the supplies and/or services, </w:t>
      </w:r>
      <w:r w:rsidR="008B73BC">
        <w:rPr>
          <w:sz w:val="20"/>
          <w:szCs w:val="20"/>
        </w:rPr>
        <w:t xml:space="preserve">at the end of the evaluation process, </w:t>
      </w:r>
      <w:r>
        <w:rPr>
          <w:sz w:val="20"/>
          <w:szCs w:val="20"/>
        </w:rPr>
        <w:t xml:space="preserve">Peace Corps intends to award a firm-fixed-price contract for the </w:t>
      </w:r>
      <w:r w:rsidR="008B73BC">
        <w:rPr>
          <w:sz w:val="20"/>
          <w:szCs w:val="20"/>
        </w:rPr>
        <w:t xml:space="preserve">purchase of the required </w:t>
      </w:r>
      <w:r>
        <w:rPr>
          <w:sz w:val="20"/>
          <w:szCs w:val="20"/>
        </w:rPr>
        <w:t>supplies</w:t>
      </w:r>
      <w:r w:rsidR="008B73BC">
        <w:rPr>
          <w:sz w:val="20"/>
          <w:szCs w:val="20"/>
        </w:rPr>
        <w:t xml:space="preserve"> and/or </w:t>
      </w:r>
      <w:r>
        <w:rPr>
          <w:sz w:val="20"/>
          <w:szCs w:val="20"/>
        </w:rPr>
        <w:t xml:space="preserve">services </w:t>
      </w:r>
      <w:r w:rsidR="008B73BC">
        <w:rPr>
          <w:sz w:val="20"/>
          <w:szCs w:val="20"/>
        </w:rPr>
        <w:t>to the selected vendor.</w:t>
      </w:r>
    </w:p>
    <w:p w14:paraId="3A5CAEEA" w14:textId="77777777" w:rsidR="00DC2849" w:rsidRPr="00B65C46" w:rsidRDefault="00DC2849" w:rsidP="006C5071">
      <w:pPr>
        <w:rPr>
          <w:b/>
          <w:sz w:val="20"/>
          <w:szCs w:val="20"/>
        </w:rPr>
      </w:pPr>
    </w:p>
    <w:p w14:paraId="10AF245F" w14:textId="77777777" w:rsidR="006C5071" w:rsidRPr="00B65C46" w:rsidRDefault="008B73BC" w:rsidP="00DC2849">
      <w:pPr>
        <w:numPr>
          <w:ilvl w:val="0"/>
          <w:numId w:val="6"/>
        </w:numPr>
        <w:ind w:left="720" w:hanging="720"/>
        <w:rPr>
          <w:sz w:val="20"/>
          <w:szCs w:val="20"/>
        </w:rPr>
      </w:pPr>
      <w:r>
        <w:rPr>
          <w:b/>
          <w:sz w:val="20"/>
          <w:szCs w:val="20"/>
        </w:rPr>
        <w:t>Statement of Work/Description of Requirements</w:t>
      </w:r>
      <w:r w:rsidR="006C5071" w:rsidRPr="00B65C46">
        <w:rPr>
          <w:sz w:val="20"/>
          <w:szCs w:val="20"/>
        </w:rPr>
        <w:t xml:space="preserve">  </w:t>
      </w:r>
    </w:p>
    <w:p w14:paraId="2A13106D" w14:textId="77777777" w:rsidR="00B4151D" w:rsidRDefault="00B4151D" w:rsidP="00B4151D">
      <w:pPr>
        <w:rPr>
          <w:sz w:val="20"/>
          <w:szCs w:val="20"/>
        </w:rPr>
      </w:pPr>
    </w:p>
    <w:p w14:paraId="730EA351" w14:textId="77777777" w:rsidR="00D33432" w:rsidRDefault="003E0286" w:rsidP="0032337D">
      <w:pPr>
        <w:rPr>
          <w:color w:val="000000"/>
          <w:sz w:val="22"/>
          <w:szCs w:val="22"/>
        </w:rPr>
      </w:pPr>
      <w:r w:rsidRPr="003E0286">
        <w:rPr>
          <w:color w:val="000000"/>
          <w:sz w:val="22"/>
          <w:szCs w:val="22"/>
        </w:rPr>
        <w:t>The Contractor shall provide</w:t>
      </w:r>
      <w:r w:rsidR="00D33432">
        <w:rPr>
          <w:color w:val="000000"/>
          <w:sz w:val="22"/>
          <w:szCs w:val="22"/>
        </w:rPr>
        <w:t xml:space="preserve"> the following services:</w:t>
      </w:r>
    </w:p>
    <w:p w14:paraId="4ABA7F06" w14:textId="77777777" w:rsidR="00D33432" w:rsidRPr="00D33432" w:rsidRDefault="00D33432" w:rsidP="00D33432">
      <w:pPr>
        <w:pStyle w:val="ListParagraph"/>
        <w:numPr>
          <w:ilvl w:val="0"/>
          <w:numId w:val="13"/>
        </w:numPr>
        <w:rPr>
          <w:sz w:val="20"/>
          <w:szCs w:val="20"/>
        </w:rPr>
      </w:pPr>
      <w:r w:rsidRPr="00D33432">
        <w:rPr>
          <w:color w:val="000000"/>
          <w:sz w:val="22"/>
          <w:szCs w:val="22"/>
        </w:rPr>
        <w:t>Lodging on s single room basis</w:t>
      </w:r>
      <w:r w:rsidR="003E0286" w:rsidRPr="00D33432">
        <w:rPr>
          <w:color w:val="000000"/>
          <w:sz w:val="22"/>
          <w:szCs w:val="22"/>
        </w:rPr>
        <w:t xml:space="preserve"> for 45 participants from August 13 to August 19</w:t>
      </w:r>
    </w:p>
    <w:p w14:paraId="655776B1" w14:textId="14B4BFE6" w:rsidR="00D33432" w:rsidRPr="00D33432" w:rsidRDefault="00D33432" w:rsidP="00D33432">
      <w:pPr>
        <w:pStyle w:val="ListParagraph"/>
        <w:numPr>
          <w:ilvl w:val="0"/>
          <w:numId w:val="13"/>
        </w:numPr>
        <w:rPr>
          <w:sz w:val="20"/>
          <w:szCs w:val="20"/>
        </w:rPr>
      </w:pPr>
      <w:r>
        <w:rPr>
          <w:color w:val="000000"/>
          <w:sz w:val="22"/>
          <w:szCs w:val="22"/>
        </w:rPr>
        <w:t>B</w:t>
      </w:r>
      <w:r w:rsidR="003E0286" w:rsidRPr="00D33432">
        <w:rPr>
          <w:color w:val="000000"/>
          <w:sz w:val="22"/>
          <w:szCs w:val="22"/>
        </w:rPr>
        <w:t xml:space="preserve">reakfast </w:t>
      </w:r>
    </w:p>
    <w:p w14:paraId="03133522" w14:textId="77777777" w:rsidR="00D33432" w:rsidRPr="00D33432" w:rsidRDefault="00D33432" w:rsidP="00D33432">
      <w:pPr>
        <w:pStyle w:val="ListParagraph"/>
        <w:numPr>
          <w:ilvl w:val="0"/>
          <w:numId w:val="13"/>
        </w:numPr>
        <w:rPr>
          <w:sz w:val="20"/>
          <w:szCs w:val="20"/>
        </w:rPr>
      </w:pPr>
      <w:r>
        <w:rPr>
          <w:color w:val="000000"/>
          <w:sz w:val="22"/>
          <w:szCs w:val="22"/>
        </w:rPr>
        <w:t>L</w:t>
      </w:r>
      <w:r w:rsidR="003E0286" w:rsidRPr="00D33432">
        <w:rPr>
          <w:color w:val="000000"/>
          <w:sz w:val="22"/>
          <w:szCs w:val="22"/>
        </w:rPr>
        <w:t xml:space="preserve">unch, </w:t>
      </w:r>
    </w:p>
    <w:p w14:paraId="31FDBDDE" w14:textId="7CFB43A7" w:rsidR="00D33432" w:rsidRPr="00D33432" w:rsidRDefault="00D33432" w:rsidP="00D33432">
      <w:pPr>
        <w:pStyle w:val="ListParagraph"/>
        <w:numPr>
          <w:ilvl w:val="0"/>
          <w:numId w:val="13"/>
        </w:numPr>
        <w:rPr>
          <w:sz w:val="20"/>
          <w:szCs w:val="20"/>
        </w:rPr>
      </w:pPr>
      <w:r>
        <w:rPr>
          <w:color w:val="000000"/>
          <w:sz w:val="22"/>
          <w:szCs w:val="22"/>
        </w:rPr>
        <w:t>C</w:t>
      </w:r>
      <w:r w:rsidR="003E0286" w:rsidRPr="00D33432">
        <w:rPr>
          <w:color w:val="000000"/>
          <w:sz w:val="22"/>
          <w:szCs w:val="22"/>
        </w:rPr>
        <w:t>offee breaks during the mornings and afternoons</w:t>
      </w:r>
      <w:r>
        <w:rPr>
          <w:color w:val="000000"/>
          <w:sz w:val="22"/>
          <w:szCs w:val="22"/>
        </w:rPr>
        <w:t>, coffee break must include the following</w:t>
      </w:r>
      <w:r w:rsidR="00BD2BA9">
        <w:rPr>
          <w:color w:val="000000"/>
          <w:sz w:val="22"/>
          <w:szCs w:val="22"/>
        </w:rPr>
        <w:t>:</w:t>
      </w:r>
    </w:p>
    <w:p w14:paraId="55C6C87D" w14:textId="7EA1261C" w:rsidR="00D33432" w:rsidRPr="00D33432" w:rsidRDefault="00D33432" w:rsidP="00D33432">
      <w:pPr>
        <w:pStyle w:val="ListParagraph"/>
        <w:numPr>
          <w:ilvl w:val="1"/>
          <w:numId w:val="13"/>
        </w:numPr>
        <w:rPr>
          <w:sz w:val="20"/>
          <w:szCs w:val="20"/>
        </w:rPr>
      </w:pPr>
      <w:r>
        <w:rPr>
          <w:color w:val="000000"/>
          <w:sz w:val="22"/>
          <w:szCs w:val="22"/>
        </w:rPr>
        <w:t>Continuous service of water, coffee and tea for 8 hours every day</w:t>
      </w:r>
    </w:p>
    <w:p w14:paraId="143C4E0C" w14:textId="0AE17C9D" w:rsidR="00D33432" w:rsidRPr="00D33432" w:rsidRDefault="00D33432" w:rsidP="00D33432">
      <w:pPr>
        <w:pStyle w:val="ListParagraph"/>
        <w:numPr>
          <w:ilvl w:val="1"/>
          <w:numId w:val="13"/>
        </w:numPr>
        <w:rPr>
          <w:sz w:val="20"/>
          <w:szCs w:val="20"/>
        </w:rPr>
      </w:pPr>
      <w:r>
        <w:rPr>
          <w:sz w:val="20"/>
          <w:szCs w:val="20"/>
        </w:rPr>
        <w:t>Two times of light refreshments that can include healthy and sweat snack and sodas or natural juices. These refreshments are planned for 11 AM and 4 PM.</w:t>
      </w:r>
    </w:p>
    <w:p w14:paraId="3688C7AD" w14:textId="0F32F389" w:rsidR="00D33432" w:rsidRPr="00D33432" w:rsidRDefault="00D33432" w:rsidP="00D33432">
      <w:pPr>
        <w:pStyle w:val="ListParagraph"/>
        <w:numPr>
          <w:ilvl w:val="0"/>
          <w:numId w:val="13"/>
        </w:numPr>
        <w:rPr>
          <w:sz w:val="20"/>
          <w:szCs w:val="20"/>
        </w:rPr>
      </w:pPr>
      <w:r>
        <w:rPr>
          <w:color w:val="000000"/>
          <w:sz w:val="22"/>
          <w:szCs w:val="22"/>
        </w:rPr>
        <w:t>C</w:t>
      </w:r>
      <w:r w:rsidR="003E0286" w:rsidRPr="00D33432">
        <w:rPr>
          <w:color w:val="000000"/>
          <w:sz w:val="22"/>
          <w:szCs w:val="22"/>
        </w:rPr>
        <w:t xml:space="preserve">onference </w:t>
      </w:r>
      <w:r>
        <w:rPr>
          <w:color w:val="000000"/>
          <w:sz w:val="22"/>
          <w:szCs w:val="22"/>
        </w:rPr>
        <w:t xml:space="preserve">rooms as follows: </w:t>
      </w:r>
    </w:p>
    <w:p w14:paraId="6F0D6072" w14:textId="370E566F" w:rsidR="00D33432" w:rsidRPr="00D33432" w:rsidRDefault="00D33432" w:rsidP="00D33432">
      <w:pPr>
        <w:pStyle w:val="ListParagraph"/>
        <w:numPr>
          <w:ilvl w:val="1"/>
          <w:numId w:val="13"/>
        </w:numPr>
        <w:rPr>
          <w:sz w:val="20"/>
          <w:szCs w:val="20"/>
        </w:rPr>
      </w:pPr>
      <w:r>
        <w:rPr>
          <w:color w:val="000000"/>
          <w:sz w:val="22"/>
          <w:szCs w:val="22"/>
        </w:rPr>
        <w:t xml:space="preserve">1 room that can host 45 to 50 participants, estimated measures are 15x15 meters, the planned array will be school format with rectangle tables for 3 or 4 </w:t>
      </w:r>
      <w:r w:rsidR="00BD2BA9">
        <w:rPr>
          <w:color w:val="000000"/>
          <w:sz w:val="22"/>
          <w:szCs w:val="22"/>
        </w:rPr>
        <w:t>participants.</w:t>
      </w:r>
    </w:p>
    <w:p w14:paraId="3CAFAC6C" w14:textId="3A22F1C7" w:rsidR="00D33432" w:rsidRPr="00D33432" w:rsidRDefault="00D33432" w:rsidP="00D33432">
      <w:pPr>
        <w:pStyle w:val="ListParagraph"/>
        <w:numPr>
          <w:ilvl w:val="1"/>
          <w:numId w:val="13"/>
        </w:numPr>
        <w:rPr>
          <w:sz w:val="20"/>
          <w:szCs w:val="20"/>
        </w:rPr>
      </w:pPr>
      <w:r>
        <w:rPr>
          <w:color w:val="000000"/>
          <w:sz w:val="22"/>
          <w:szCs w:val="22"/>
        </w:rPr>
        <w:t>2 smaller room of about 7x7 meters where we will have smaller session</w:t>
      </w:r>
      <w:r w:rsidR="00BD2BA9">
        <w:rPr>
          <w:color w:val="000000"/>
          <w:sz w:val="22"/>
          <w:szCs w:val="22"/>
        </w:rPr>
        <w:t>s</w:t>
      </w:r>
      <w:r>
        <w:rPr>
          <w:color w:val="000000"/>
          <w:sz w:val="22"/>
          <w:szCs w:val="22"/>
        </w:rPr>
        <w:t xml:space="preserve"> of around 2</w:t>
      </w:r>
      <w:r w:rsidR="00BD2BA9">
        <w:rPr>
          <w:color w:val="000000"/>
          <w:sz w:val="22"/>
          <w:szCs w:val="22"/>
        </w:rPr>
        <w:t>5</w:t>
      </w:r>
      <w:r>
        <w:rPr>
          <w:color w:val="000000"/>
          <w:sz w:val="22"/>
          <w:szCs w:val="22"/>
        </w:rPr>
        <w:t xml:space="preserve"> participants and the array will be of horseshoe.</w:t>
      </w:r>
    </w:p>
    <w:p w14:paraId="7984E4B1" w14:textId="0E93893E" w:rsidR="00D33432" w:rsidRPr="00D33432" w:rsidRDefault="00D33432" w:rsidP="00D33432">
      <w:pPr>
        <w:pStyle w:val="ListParagraph"/>
        <w:numPr>
          <w:ilvl w:val="1"/>
          <w:numId w:val="13"/>
        </w:numPr>
        <w:rPr>
          <w:sz w:val="20"/>
          <w:szCs w:val="20"/>
        </w:rPr>
      </w:pPr>
      <w:r>
        <w:rPr>
          <w:color w:val="000000"/>
          <w:sz w:val="22"/>
          <w:szCs w:val="22"/>
        </w:rPr>
        <w:t>W</w:t>
      </w:r>
      <w:r w:rsidR="003E0286" w:rsidRPr="00D33432">
        <w:rPr>
          <w:color w:val="000000"/>
          <w:sz w:val="22"/>
          <w:szCs w:val="22"/>
        </w:rPr>
        <w:t>ireless internet</w:t>
      </w:r>
      <w:r>
        <w:rPr>
          <w:color w:val="000000"/>
          <w:sz w:val="22"/>
          <w:szCs w:val="22"/>
        </w:rPr>
        <w:t xml:space="preserve"> for all participant during the conference available at all spaces</w:t>
      </w:r>
      <w:r w:rsidR="00BD2BA9">
        <w:rPr>
          <w:color w:val="000000"/>
          <w:sz w:val="22"/>
          <w:szCs w:val="22"/>
        </w:rPr>
        <w:t>.</w:t>
      </w:r>
    </w:p>
    <w:p w14:paraId="032C1DC4" w14:textId="77777777" w:rsidR="00D33432" w:rsidRPr="00D33432" w:rsidRDefault="00D33432" w:rsidP="00D33432">
      <w:pPr>
        <w:pStyle w:val="ListParagraph"/>
        <w:numPr>
          <w:ilvl w:val="1"/>
          <w:numId w:val="13"/>
        </w:numPr>
        <w:rPr>
          <w:sz w:val="20"/>
          <w:szCs w:val="20"/>
        </w:rPr>
      </w:pPr>
      <w:r>
        <w:rPr>
          <w:color w:val="000000"/>
          <w:sz w:val="22"/>
          <w:szCs w:val="22"/>
        </w:rPr>
        <w:t>Audio system for the big room</w:t>
      </w:r>
    </w:p>
    <w:p w14:paraId="3DEC090A" w14:textId="6250981B" w:rsidR="00183F3B" w:rsidRPr="00D33432" w:rsidRDefault="003E0286" w:rsidP="00D33432">
      <w:pPr>
        <w:pStyle w:val="ListParagraph"/>
        <w:numPr>
          <w:ilvl w:val="1"/>
          <w:numId w:val="13"/>
        </w:numPr>
        <w:rPr>
          <w:sz w:val="20"/>
          <w:szCs w:val="20"/>
        </w:rPr>
      </w:pPr>
      <w:r w:rsidRPr="00D33432">
        <w:rPr>
          <w:color w:val="000000"/>
          <w:sz w:val="22"/>
          <w:szCs w:val="22"/>
        </w:rPr>
        <w:t xml:space="preserve"> </w:t>
      </w:r>
      <w:r w:rsidR="00D33432">
        <w:rPr>
          <w:color w:val="000000"/>
          <w:sz w:val="22"/>
          <w:szCs w:val="22"/>
        </w:rPr>
        <w:t>P</w:t>
      </w:r>
      <w:r w:rsidRPr="00D33432">
        <w:rPr>
          <w:color w:val="000000"/>
          <w:sz w:val="22"/>
          <w:szCs w:val="22"/>
        </w:rPr>
        <w:t>rojector and presentation screen</w:t>
      </w:r>
      <w:r w:rsidR="00D33432">
        <w:rPr>
          <w:color w:val="000000"/>
          <w:sz w:val="22"/>
          <w:szCs w:val="22"/>
        </w:rPr>
        <w:t xml:space="preserve"> for all rooms.</w:t>
      </w:r>
    </w:p>
    <w:p w14:paraId="0B82B6D0" w14:textId="7C755FE0" w:rsidR="008C1C76" w:rsidRPr="00B65C46" w:rsidRDefault="006C5071" w:rsidP="0032337D">
      <w:pPr>
        <w:rPr>
          <w:sz w:val="20"/>
          <w:szCs w:val="20"/>
        </w:rPr>
      </w:pPr>
      <w:r w:rsidRPr="00B65C46">
        <w:rPr>
          <w:sz w:val="20"/>
          <w:szCs w:val="20"/>
        </w:rPr>
        <w:tab/>
      </w:r>
    </w:p>
    <w:p w14:paraId="3542919C" w14:textId="60EB4813" w:rsidR="00B068FA" w:rsidRPr="00C94E1B" w:rsidRDefault="006B1B3B" w:rsidP="001E25C2">
      <w:pPr>
        <w:rPr>
          <w:bCs/>
          <w:color w:val="000000" w:themeColor="text1"/>
          <w:sz w:val="20"/>
          <w:szCs w:val="20"/>
        </w:rPr>
      </w:pPr>
      <w:r w:rsidRPr="006B1B3B">
        <w:rPr>
          <w:b/>
          <w:sz w:val="20"/>
          <w:szCs w:val="20"/>
        </w:rPr>
        <w:t>B.</w:t>
      </w:r>
      <w:r>
        <w:rPr>
          <w:sz w:val="20"/>
          <w:szCs w:val="20"/>
        </w:rPr>
        <w:t xml:space="preserve">  </w:t>
      </w:r>
      <w:r>
        <w:rPr>
          <w:sz w:val="20"/>
          <w:szCs w:val="20"/>
        </w:rPr>
        <w:tab/>
      </w:r>
      <w:r w:rsidR="00C32314">
        <w:rPr>
          <w:b/>
          <w:sz w:val="20"/>
          <w:szCs w:val="20"/>
        </w:rPr>
        <w:t>Place of Performance</w:t>
      </w:r>
      <w:r w:rsidR="001E25C2">
        <w:rPr>
          <w:b/>
          <w:sz w:val="20"/>
          <w:szCs w:val="20"/>
        </w:rPr>
        <w:t xml:space="preserve">: </w:t>
      </w:r>
      <w:r w:rsidR="001E25C2" w:rsidRPr="00C94E1B">
        <w:rPr>
          <w:bCs/>
          <w:color w:val="000000" w:themeColor="text1"/>
          <w:sz w:val="20"/>
          <w:szCs w:val="20"/>
        </w:rPr>
        <w:t>Queretaro, Querétaro</w:t>
      </w:r>
    </w:p>
    <w:p w14:paraId="55D8E004" w14:textId="77777777" w:rsidR="00DA71A2" w:rsidRPr="00C94E1B" w:rsidRDefault="00DA71A2" w:rsidP="00B4151D">
      <w:pPr>
        <w:rPr>
          <w:bCs/>
          <w:color w:val="000000" w:themeColor="text1"/>
          <w:sz w:val="20"/>
          <w:szCs w:val="20"/>
        </w:rPr>
      </w:pPr>
    </w:p>
    <w:p w14:paraId="3D203549" w14:textId="77777777" w:rsidR="00183F3B" w:rsidRDefault="00183F3B" w:rsidP="00B4151D">
      <w:pPr>
        <w:rPr>
          <w:color w:val="000000" w:themeColor="text1"/>
          <w:sz w:val="20"/>
          <w:szCs w:val="20"/>
        </w:rPr>
      </w:pPr>
    </w:p>
    <w:p w14:paraId="7C16EB31" w14:textId="77777777" w:rsidR="00857667" w:rsidRPr="00B65C46" w:rsidRDefault="00C32314" w:rsidP="00C32314">
      <w:pPr>
        <w:rPr>
          <w:b/>
          <w:sz w:val="20"/>
          <w:szCs w:val="20"/>
        </w:rPr>
      </w:pPr>
      <w:r>
        <w:rPr>
          <w:b/>
          <w:sz w:val="20"/>
          <w:szCs w:val="20"/>
        </w:rPr>
        <w:t>C.</w:t>
      </w:r>
      <w:r>
        <w:rPr>
          <w:b/>
          <w:sz w:val="20"/>
          <w:szCs w:val="20"/>
        </w:rPr>
        <w:tab/>
      </w:r>
      <w:r w:rsidR="00857667" w:rsidRPr="00B65C46">
        <w:rPr>
          <w:b/>
          <w:sz w:val="20"/>
          <w:szCs w:val="20"/>
        </w:rPr>
        <w:t xml:space="preserve">Contract </w:t>
      </w:r>
      <w:r w:rsidR="009F7CDA" w:rsidRPr="00B65C46">
        <w:rPr>
          <w:b/>
          <w:sz w:val="20"/>
          <w:szCs w:val="20"/>
        </w:rPr>
        <w:t>Terms and Conditions</w:t>
      </w:r>
    </w:p>
    <w:p w14:paraId="1649ACAA" w14:textId="77777777" w:rsidR="00857667" w:rsidRDefault="00857667" w:rsidP="00B068FA">
      <w:pPr>
        <w:rPr>
          <w:b/>
          <w:sz w:val="20"/>
          <w:szCs w:val="20"/>
        </w:rPr>
      </w:pPr>
    </w:p>
    <w:p w14:paraId="2371C4F6" w14:textId="77777777" w:rsidR="00B068FA" w:rsidRDefault="00B068FA" w:rsidP="00B068FA">
      <w:pPr>
        <w:rPr>
          <w:sz w:val="20"/>
          <w:szCs w:val="20"/>
        </w:rPr>
      </w:pPr>
      <w:r>
        <w:rPr>
          <w:sz w:val="20"/>
          <w:szCs w:val="20"/>
        </w:rPr>
        <w:t>As an Agency of the United States Government, Peace Corps has an approved contract template that it intends to use for the award.  Peace Corps reserves the right to</w:t>
      </w:r>
      <w:r w:rsidR="004E51F0" w:rsidRPr="004E51F0">
        <w:rPr>
          <w:sz w:val="20"/>
          <w:szCs w:val="20"/>
        </w:rPr>
        <w:t xml:space="preserve"> </w:t>
      </w:r>
      <w:r w:rsidR="004E51F0">
        <w:rPr>
          <w:sz w:val="20"/>
          <w:szCs w:val="20"/>
        </w:rPr>
        <w:t xml:space="preserve">deny making a contract award to a vendor should they refuse to sign the Peace Corps approved contract </w:t>
      </w:r>
      <w:r w:rsidR="004E51F0" w:rsidRPr="009636E9">
        <w:rPr>
          <w:sz w:val="20"/>
          <w:szCs w:val="20"/>
        </w:rPr>
        <w:t xml:space="preserve">template. </w:t>
      </w:r>
    </w:p>
    <w:p w14:paraId="2B0FCB98" w14:textId="77777777" w:rsidR="003E0286" w:rsidRPr="00B068FA" w:rsidRDefault="003E0286" w:rsidP="00B068FA">
      <w:pPr>
        <w:rPr>
          <w:sz w:val="20"/>
          <w:szCs w:val="20"/>
        </w:rPr>
      </w:pPr>
    </w:p>
    <w:p w14:paraId="5E9DC49E" w14:textId="77777777" w:rsidR="002D64B5" w:rsidRPr="00B65C46" w:rsidRDefault="002D64B5" w:rsidP="006C5071">
      <w:pPr>
        <w:rPr>
          <w:b/>
          <w:sz w:val="20"/>
          <w:szCs w:val="20"/>
          <w:u w:val="single"/>
        </w:rPr>
      </w:pPr>
    </w:p>
    <w:p w14:paraId="658CC487" w14:textId="77777777" w:rsidR="00C32314" w:rsidRDefault="00C32314" w:rsidP="00C32314">
      <w:pPr>
        <w:rPr>
          <w:b/>
          <w:sz w:val="20"/>
          <w:szCs w:val="20"/>
        </w:rPr>
      </w:pPr>
      <w:r>
        <w:rPr>
          <w:b/>
          <w:sz w:val="20"/>
          <w:szCs w:val="20"/>
        </w:rPr>
        <w:t>D.</w:t>
      </w:r>
      <w:r>
        <w:rPr>
          <w:b/>
          <w:sz w:val="20"/>
          <w:szCs w:val="20"/>
        </w:rPr>
        <w:tab/>
        <w:t>Minimum Criteria:</w:t>
      </w:r>
    </w:p>
    <w:p w14:paraId="645C54CB" w14:textId="77777777" w:rsidR="00C32314" w:rsidRDefault="00C32314" w:rsidP="00C32314">
      <w:pPr>
        <w:rPr>
          <w:b/>
          <w:sz w:val="20"/>
          <w:szCs w:val="20"/>
        </w:rPr>
      </w:pPr>
    </w:p>
    <w:p w14:paraId="452DE336" w14:textId="77777777" w:rsidR="00C32314" w:rsidRDefault="00C32314" w:rsidP="00C32314">
      <w:pPr>
        <w:rPr>
          <w:sz w:val="20"/>
          <w:szCs w:val="20"/>
        </w:rPr>
      </w:pPr>
      <w:r>
        <w:rPr>
          <w:sz w:val="20"/>
          <w:szCs w:val="20"/>
        </w:rPr>
        <w:t>A quotation will not be considered further if it does not meet the following minimum criteria:</w:t>
      </w:r>
    </w:p>
    <w:p w14:paraId="2AA279DC" w14:textId="77777777" w:rsidR="003E0286" w:rsidRDefault="003E0286" w:rsidP="00C32314">
      <w:pPr>
        <w:rPr>
          <w:sz w:val="20"/>
          <w:szCs w:val="20"/>
        </w:rPr>
      </w:pPr>
    </w:p>
    <w:p w14:paraId="7ABB2405" w14:textId="77777777" w:rsidR="003E0286" w:rsidRDefault="003E0286" w:rsidP="00C32314">
      <w:pPr>
        <w:rPr>
          <w:sz w:val="20"/>
          <w:szCs w:val="20"/>
        </w:rPr>
      </w:pPr>
    </w:p>
    <w:p w14:paraId="5977935C" w14:textId="77777777" w:rsidR="003E0286" w:rsidRDefault="003E0286" w:rsidP="00C32314">
      <w:pPr>
        <w:rPr>
          <w:sz w:val="20"/>
          <w:szCs w:val="20"/>
        </w:rPr>
      </w:pPr>
    </w:p>
    <w:p w14:paraId="1FFFC8BB" w14:textId="77777777" w:rsidR="003E0286" w:rsidRDefault="003E0286" w:rsidP="00C32314">
      <w:pPr>
        <w:rPr>
          <w:sz w:val="20"/>
          <w:szCs w:val="20"/>
        </w:rPr>
      </w:pPr>
    </w:p>
    <w:p w14:paraId="370CDA73" w14:textId="77777777" w:rsidR="003E0286" w:rsidRDefault="003E0286" w:rsidP="00C32314">
      <w:pPr>
        <w:rPr>
          <w:sz w:val="20"/>
          <w:szCs w:val="20"/>
        </w:rPr>
      </w:pPr>
    </w:p>
    <w:p w14:paraId="4725567C" w14:textId="77777777" w:rsidR="003E0286" w:rsidRDefault="003E0286" w:rsidP="00C32314">
      <w:pPr>
        <w:rPr>
          <w:sz w:val="20"/>
          <w:szCs w:val="20"/>
        </w:rPr>
      </w:pPr>
    </w:p>
    <w:p w14:paraId="38771539" w14:textId="77777777" w:rsidR="003E0286" w:rsidRDefault="003E0286" w:rsidP="00C32314">
      <w:pPr>
        <w:rPr>
          <w:sz w:val="20"/>
          <w:szCs w:val="20"/>
        </w:rPr>
      </w:pPr>
    </w:p>
    <w:p w14:paraId="6C0FB88E" w14:textId="77777777" w:rsidR="003E0286" w:rsidRDefault="003E0286" w:rsidP="003E0286"/>
    <w:p w14:paraId="3228179F" w14:textId="77777777" w:rsidR="003E0286" w:rsidRPr="00794838" w:rsidRDefault="003E0286" w:rsidP="003E0286">
      <w:pPr>
        <w:rPr>
          <w:b/>
        </w:rPr>
      </w:pPr>
      <w:r>
        <w:rPr>
          <w:b/>
        </w:rPr>
        <w:t>Hotel and Venue Accommodations:</w:t>
      </w:r>
    </w:p>
    <w:tbl>
      <w:tblPr>
        <w:tblW w:w="513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83"/>
        <w:gridCol w:w="5869"/>
      </w:tblGrid>
      <w:tr w:rsidR="003E0286" w:rsidRPr="001E69BF" w14:paraId="4A58583A" w14:textId="77777777" w:rsidTr="00661F95">
        <w:tc>
          <w:tcPr>
            <w:tcW w:w="1685" w:type="pct"/>
            <w:tcBorders>
              <w:top w:val="single" w:sz="6" w:space="0" w:color="auto"/>
              <w:left w:val="single" w:sz="6" w:space="0" w:color="auto"/>
              <w:bottom w:val="single" w:sz="6" w:space="0" w:color="auto"/>
              <w:right w:val="single" w:sz="6" w:space="0" w:color="auto"/>
            </w:tcBorders>
          </w:tcPr>
          <w:p w14:paraId="471F084D" w14:textId="77777777" w:rsidR="003E0286" w:rsidRPr="001E69BF" w:rsidRDefault="003E0286" w:rsidP="00661F95">
            <w:pPr>
              <w:numPr>
                <w:ilvl w:val="12"/>
                <w:numId w:val="0"/>
              </w:numPr>
              <w:rPr>
                <w:color w:val="FF0000"/>
              </w:rPr>
            </w:pPr>
            <w:r w:rsidRPr="001E69BF">
              <w:rPr>
                <w:color w:val="000000" w:themeColor="text1"/>
              </w:rPr>
              <w:t>Location</w:t>
            </w:r>
          </w:p>
        </w:tc>
        <w:tc>
          <w:tcPr>
            <w:tcW w:w="3315" w:type="pct"/>
            <w:tcBorders>
              <w:top w:val="single" w:sz="6" w:space="0" w:color="auto"/>
              <w:left w:val="single" w:sz="6" w:space="0" w:color="auto"/>
              <w:bottom w:val="single" w:sz="6" w:space="0" w:color="auto"/>
              <w:right w:val="single" w:sz="6" w:space="0" w:color="auto"/>
            </w:tcBorders>
          </w:tcPr>
          <w:p w14:paraId="0C8E4E23" w14:textId="77777777" w:rsidR="003E0286" w:rsidRPr="001E69BF" w:rsidRDefault="003E0286" w:rsidP="00661F95">
            <w:pPr>
              <w:pStyle w:val="ListParagraph"/>
              <w:numPr>
                <w:ilvl w:val="0"/>
                <w:numId w:val="11"/>
              </w:numPr>
              <w:ind w:left="215" w:hanging="180"/>
              <w:contextualSpacing/>
              <w:rPr>
                <w:lang w:val="es-CO"/>
              </w:rPr>
            </w:pPr>
            <w:r>
              <w:rPr>
                <w:lang w:val="es-CO"/>
              </w:rPr>
              <w:t>Querétaro, Querétaro</w:t>
            </w:r>
          </w:p>
        </w:tc>
      </w:tr>
      <w:tr w:rsidR="003E0286" w:rsidRPr="00F02562" w14:paraId="507AF7F3" w14:textId="77777777" w:rsidTr="00661F95">
        <w:tc>
          <w:tcPr>
            <w:tcW w:w="1685" w:type="pct"/>
            <w:tcBorders>
              <w:top w:val="single" w:sz="6" w:space="0" w:color="auto"/>
              <w:left w:val="single" w:sz="6" w:space="0" w:color="auto"/>
              <w:bottom w:val="single" w:sz="6" w:space="0" w:color="auto"/>
              <w:right w:val="single" w:sz="6" w:space="0" w:color="auto"/>
            </w:tcBorders>
          </w:tcPr>
          <w:p w14:paraId="3A3D75CC" w14:textId="77777777" w:rsidR="003E0286" w:rsidRDefault="003E0286" w:rsidP="00661F95">
            <w:pPr>
              <w:numPr>
                <w:ilvl w:val="12"/>
                <w:numId w:val="0"/>
              </w:numPr>
            </w:pPr>
            <w:r>
              <w:t>Dates</w:t>
            </w:r>
          </w:p>
        </w:tc>
        <w:tc>
          <w:tcPr>
            <w:tcW w:w="3315" w:type="pct"/>
            <w:tcBorders>
              <w:top w:val="single" w:sz="6" w:space="0" w:color="auto"/>
              <w:left w:val="single" w:sz="6" w:space="0" w:color="auto"/>
              <w:bottom w:val="single" w:sz="6" w:space="0" w:color="auto"/>
              <w:right w:val="single" w:sz="6" w:space="0" w:color="auto"/>
            </w:tcBorders>
          </w:tcPr>
          <w:p w14:paraId="62DCECF2" w14:textId="77777777" w:rsidR="003E0286" w:rsidRPr="000E25B7" w:rsidRDefault="003E0286" w:rsidP="00661F95">
            <w:pPr>
              <w:pStyle w:val="ListParagraph"/>
              <w:numPr>
                <w:ilvl w:val="0"/>
                <w:numId w:val="11"/>
              </w:numPr>
              <w:ind w:left="215" w:hanging="180"/>
              <w:contextualSpacing/>
            </w:pPr>
            <w:r>
              <w:t>August 13-19</w:t>
            </w:r>
          </w:p>
        </w:tc>
      </w:tr>
      <w:tr w:rsidR="003E0286" w:rsidRPr="00F02562" w14:paraId="19E78616" w14:textId="77777777" w:rsidTr="00661F95">
        <w:tc>
          <w:tcPr>
            <w:tcW w:w="1685" w:type="pct"/>
            <w:tcBorders>
              <w:top w:val="single" w:sz="6" w:space="0" w:color="auto"/>
              <w:left w:val="single" w:sz="6" w:space="0" w:color="auto"/>
              <w:bottom w:val="single" w:sz="6" w:space="0" w:color="auto"/>
              <w:right w:val="single" w:sz="6" w:space="0" w:color="auto"/>
            </w:tcBorders>
          </w:tcPr>
          <w:p w14:paraId="1886FEAB" w14:textId="77777777" w:rsidR="003E0286" w:rsidRPr="005C1C19" w:rsidRDefault="003E0286" w:rsidP="00661F95">
            <w:pPr>
              <w:numPr>
                <w:ilvl w:val="12"/>
                <w:numId w:val="0"/>
              </w:numPr>
            </w:pPr>
            <w:r>
              <w:t>Hotel Rooms</w:t>
            </w:r>
          </w:p>
        </w:tc>
        <w:tc>
          <w:tcPr>
            <w:tcW w:w="3315" w:type="pct"/>
            <w:tcBorders>
              <w:top w:val="single" w:sz="6" w:space="0" w:color="auto"/>
              <w:left w:val="single" w:sz="6" w:space="0" w:color="auto"/>
              <w:bottom w:val="single" w:sz="6" w:space="0" w:color="auto"/>
              <w:right w:val="single" w:sz="6" w:space="0" w:color="auto"/>
            </w:tcBorders>
          </w:tcPr>
          <w:p w14:paraId="0DE4B45A" w14:textId="77777777" w:rsidR="003E0286" w:rsidRPr="001F6448" w:rsidRDefault="003E0286" w:rsidP="00661F95">
            <w:pPr>
              <w:pStyle w:val="ListParagraph"/>
              <w:keepNext/>
              <w:numPr>
                <w:ilvl w:val="0"/>
                <w:numId w:val="11"/>
              </w:numPr>
              <w:ind w:left="215" w:hanging="180"/>
              <w:contextualSpacing/>
              <w:rPr>
                <w:bCs/>
              </w:rPr>
            </w:pPr>
            <w:r>
              <w:rPr>
                <w:bCs/>
              </w:rPr>
              <w:t>45 single rooms</w:t>
            </w:r>
          </w:p>
        </w:tc>
      </w:tr>
      <w:tr w:rsidR="003E0286" w:rsidRPr="00F02562" w14:paraId="5063D13F" w14:textId="77777777" w:rsidTr="00661F95">
        <w:tc>
          <w:tcPr>
            <w:tcW w:w="1685" w:type="pct"/>
            <w:tcBorders>
              <w:top w:val="single" w:sz="6" w:space="0" w:color="auto"/>
              <w:left w:val="single" w:sz="6" w:space="0" w:color="auto"/>
              <w:bottom w:val="single" w:sz="6" w:space="0" w:color="auto"/>
              <w:right w:val="single" w:sz="6" w:space="0" w:color="auto"/>
            </w:tcBorders>
          </w:tcPr>
          <w:p w14:paraId="620FC5F8" w14:textId="77777777" w:rsidR="003E0286" w:rsidRPr="005C1C19" w:rsidRDefault="003E0286" w:rsidP="00661F95">
            <w:pPr>
              <w:numPr>
                <w:ilvl w:val="12"/>
                <w:numId w:val="0"/>
              </w:numPr>
            </w:pPr>
            <w:r>
              <w:t>Conference Rooms</w:t>
            </w:r>
          </w:p>
        </w:tc>
        <w:tc>
          <w:tcPr>
            <w:tcW w:w="3315" w:type="pct"/>
            <w:tcBorders>
              <w:top w:val="single" w:sz="6" w:space="0" w:color="auto"/>
              <w:left w:val="single" w:sz="6" w:space="0" w:color="auto"/>
              <w:bottom w:val="single" w:sz="6" w:space="0" w:color="auto"/>
              <w:right w:val="single" w:sz="6" w:space="0" w:color="auto"/>
            </w:tcBorders>
          </w:tcPr>
          <w:p w14:paraId="122A9BFB" w14:textId="743D268B" w:rsidR="003E0286" w:rsidRDefault="003E0286" w:rsidP="00661F95">
            <w:pPr>
              <w:pStyle w:val="ListParagraph"/>
              <w:numPr>
                <w:ilvl w:val="0"/>
                <w:numId w:val="11"/>
              </w:numPr>
              <w:ind w:left="215" w:hanging="180"/>
              <w:contextualSpacing/>
            </w:pPr>
            <w:r>
              <w:t>1 conference room to accommodate 45 people</w:t>
            </w:r>
            <w:r w:rsidR="00D33432">
              <w:t>, 15x15 meters</w:t>
            </w:r>
          </w:p>
          <w:p w14:paraId="07AE9A58" w14:textId="60619098" w:rsidR="003E0286" w:rsidRPr="005C1C19" w:rsidRDefault="003E0286" w:rsidP="00661F95">
            <w:pPr>
              <w:pStyle w:val="ListParagraph"/>
              <w:numPr>
                <w:ilvl w:val="0"/>
                <w:numId w:val="11"/>
              </w:numPr>
              <w:ind w:left="215" w:hanging="180"/>
              <w:contextualSpacing/>
            </w:pPr>
            <w:r>
              <w:t>2 conference rooms to accommodate 25 people each one (for breaking groups)</w:t>
            </w:r>
            <w:r w:rsidR="00D33432">
              <w:t>, 7x7 meters.</w:t>
            </w:r>
          </w:p>
        </w:tc>
      </w:tr>
      <w:tr w:rsidR="003E0286" w:rsidRPr="00F02562" w14:paraId="72B25799" w14:textId="77777777" w:rsidTr="00661F95">
        <w:tc>
          <w:tcPr>
            <w:tcW w:w="1685" w:type="pct"/>
            <w:tcBorders>
              <w:top w:val="single" w:sz="6" w:space="0" w:color="auto"/>
              <w:left w:val="single" w:sz="6" w:space="0" w:color="auto"/>
              <w:bottom w:val="single" w:sz="6" w:space="0" w:color="auto"/>
              <w:right w:val="single" w:sz="6" w:space="0" w:color="auto"/>
            </w:tcBorders>
          </w:tcPr>
          <w:p w14:paraId="205F4F55" w14:textId="77777777" w:rsidR="003E0286" w:rsidRPr="005C1C19" w:rsidRDefault="003E0286" w:rsidP="00661F95">
            <w:pPr>
              <w:numPr>
                <w:ilvl w:val="12"/>
                <w:numId w:val="0"/>
              </w:numPr>
            </w:pPr>
            <w:r>
              <w:t>Meals</w:t>
            </w:r>
          </w:p>
        </w:tc>
        <w:tc>
          <w:tcPr>
            <w:tcW w:w="3315" w:type="pct"/>
            <w:tcBorders>
              <w:top w:val="single" w:sz="6" w:space="0" w:color="auto"/>
              <w:left w:val="single" w:sz="6" w:space="0" w:color="auto"/>
              <w:bottom w:val="single" w:sz="6" w:space="0" w:color="auto"/>
              <w:right w:val="single" w:sz="6" w:space="0" w:color="auto"/>
            </w:tcBorders>
          </w:tcPr>
          <w:p w14:paraId="03732382" w14:textId="05BC2EE2" w:rsidR="003E0286" w:rsidRDefault="003E0286" w:rsidP="00661F95">
            <w:pPr>
              <w:pStyle w:val="ListParagraph"/>
              <w:numPr>
                <w:ilvl w:val="0"/>
                <w:numId w:val="11"/>
              </w:numPr>
              <w:ind w:left="215" w:hanging="180"/>
              <w:contextualSpacing/>
            </w:pPr>
            <w:r>
              <w:t xml:space="preserve">Breakfast </w:t>
            </w:r>
          </w:p>
          <w:p w14:paraId="7325EB78" w14:textId="06C80BA1" w:rsidR="003E0286" w:rsidRDefault="003E0286" w:rsidP="00661F95">
            <w:pPr>
              <w:pStyle w:val="ListParagraph"/>
              <w:numPr>
                <w:ilvl w:val="0"/>
                <w:numId w:val="11"/>
              </w:numPr>
              <w:ind w:left="215" w:hanging="180"/>
              <w:contextualSpacing/>
            </w:pPr>
            <w:r>
              <w:t xml:space="preserve">Lunch </w:t>
            </w:r>
          </w:p>
          <w:p w14:paraId="10C7521C" w14:textId="77777777" w:rsidR="003E0286" w:rsidRDefault="003E0286" w:rsidP="00661F95">
            <w:pPr>
              <w:pStyle w:val="ListParagraph"/>
              <w:numPr>
                <w:ilvl w:val="0"/>
                <w:numId w:val="11"/>
              </w:numPr>
              <w:ind w:left="215" w:hanging="180"/>
              <w:contextualSpacing/>
            </w:pPr>
            <w:r>
              <w:t>AM and PM snacks</w:t>
            </w:r>
          </w:p>
          <w:p w14:paraId="49A5A4DC" w14:textId="6EEC8328" w:rsidR="003E0286" w:rsidRPr="005C1C19" w:rsidRDefault="003E0286" w:rsidP="00661F95">
            <w:pPr>
              <w:pStyle w:val="ListParagraph"/>
              <w:numPr>
                <w:ilvl w:val="0"/>
                <w:numId w:val="11"/>
              </w:numPr>
              <w:ind w:left="215" w:hanging="180"/>
              <w:contextualSpacing/>
            </w:pPr>
            <w:r>
              <w:t>Coffee</w:t>
            </w:r>
            <w:r w:rsidR="00D33432">
              <w:t>, tea</w:t>
            </w:r>
            <w:r>
              <w:t xml:space="preserve"> and drinking water</w:t>
            </w:r>
          </w:p>
        </w:tc>
      </w:tr>
      <w:tr w:rsidR="003E0286" w:rsidRPr="00F02562" w14:paraId="4C96496B" w14:textId="77777777" w:rsidTr="00661F95">
        <w:tc>
          <w:tcPr>
            <w:tcW w:w="1685" w:type="pct"/>
            <w:tcBorders>
              <w:top w:val="single" w:sz="6" w:space="0" w:color="auto"/>
              <w:left w:val="single" w:sz="6" w:space="0" w:color="auto"/>
              <w:bottom w:val="single" w:sz="6" w:space="0" w:color="auto"/>
              <w:right w:val="single" w:sz="6" w:space="0" w:color="auto"/>
            </w:tcBorders>
          </w:tcPr>
          <w:p w14:paraId="3ED773F4" w14:textId="77777777" w:rsidR="003E0286" w:rsidRDefault="003E0286" w:rsidP="00661F95">
            <w:pPr>
              <w:numPr>
                <w:ilvl w:val="12"/>
                <w:numId w:val="0"/>
              </w:numPr>
            </w:pPr>
            <w:r>
              <w:t>Technology</w:t>
            </w:r>
          </w:p>
        </w:tc>
        <w:tc>
          <w:tcPr>
            <w:tcW w:w="3315" w:type="pct"/>
            <w:tcBorders>
              <w:top w:val="single" w:sz="6" w:space="0" w:color="auto"/>
              <w:left w:val="single" w:sz="6" w:space="0" w:color="auto"/>
              <w:bottom w:val="single" w:sz="6" w:space="0" w:color="auto"/>
              <w:right w:val="single" w:sz="6" w:space="0" w:color="auto"/>
            </w:tcBorders>
          </w:tcPr>
          <w:p w14:paraId="6A883CB7" w14:textId="77777777" w:rsidR="003E0286" w:rsidRDefault="003E0286" w:rsidP="00661F95">
            <w:pPr>
              <w:pStyle w:val="ListParagraph"/>
              <w:numPr>
                <w:ilvl w:val="0"/>
                <w:numId w:val="11"/>
              </w:numPr>
              <w:ind w:left="215" w:hanging="180"/>
              <w:contextualSpacing/>
            </w:pPr>
            <w:r>
              <w:t>Wireless internet, dedicated line if possible</w:t>
            </w:r>
          </w:p>
          <w:p w14:paraId="078E39F6" w14:textId="77777777" w:rsidR="003E0286" w:rsidRDefault="003E0286" w:rsidP="00661F95">
            <w:pPr>
              <w:pStyle w:val="ListParagraph"/>
              <w:numPr>
                <w:ilvl w:val="0"/>
                <w:numId w:val="11"/>
              </w:numPr>
              <w:ind w:left="215" w:hanging="180"/>
              <w:contextualSpacing/>
            </w:pPr>
            <w:r>
              <w:t>Projector for laptop computers</w:t>
            </w:r>
          </w:p>
          <w:p w14:paraId="7652410B" w14:textId="77777777" w:rsidR="003E0286" w:rsidRPr="00117875" w:rsidRDefault="003E0286" w:rsidP="00661F95">
            <w:pPr>
              <w:pStyle w:val="ListParagraph"/>
              <w:numPr>
                <w:ilvl w:val="0"/>
                <w:numId w:val="11"/>
              </w:numPr>
              <w:ind w:left="215" w:hanging="180"/>
              <w:contextualSpacing/>
            </w:pPr>
            <w:r>
              <w:t>Presentation screen or large monitor/TV</w:t>
            </w:r>
          </w:p>
        </w:tc>
      </w:tr>
    </w:tbl>
    <w:p w14:paraId="0AF60F91" w14:textId="77777777" w:rsidR="003E0286" w:rsidRDefault="003E0286" w:rsidP="00C32314">
      <w:pPr>
        <w:rPr>
          <w:b/>
          <w:sz w:val="20"/>
          <w:szCs w:val="20"/>
        </w:rPr>
      </w:pPr>
    </w:p>
    <w:p w14:paraId="0A668D3D" w14:textId="77777777" w:rsidR="003E0286" w:rsidRDefault="003E0286" w:rsidP="00C32314">
      <w:pPr>
        <w:rPr>
          <w:b/>
          <w:sz w:val="20"/>
          <w:szCs w:val="20"/>
        </w:rPr>
      </w:pPr>
    </w:p>
    <w:p w14:paraId="51BC4CB8" w14:textId="1CBFEFFD" w:rsidR="00DE3797" w:rsidRDefault="00C32314" w:rsidP="00C32314">
      <w:pPr>
        <w:rPr>
          <w:b/>
          <w:sz w:val="20"/>
          <w:szCs w:val="20"/>
        </w:rPr>
      </w:pPr>
      <w:r>
        <w:rPr>
          <w:b/>
          <w:sz w:val="20"/>
          <w:szCs w:val="20"/>
        </w:rPr>
        <w:t>E.</w:t>
      </w:r>
      <w:r>
        <w:rPr>
          <w:b/>
          <w:sz w:val="20"/>
          <w:szCs w:val="20"/>
        </w:rPr>
        <w:tab/>
      </w:r>
      <w:r w:rsidR="00857667" w:rsidRPr="00C32314">
        <w:rPr>
          <w:b/>
          <w:sz w:val="20"/>
          <w:szCs w:val="20"/>
        </w:rPr>
        <w:t>Evaluation Factors:</w:t>
      </w:r>
    </w:p>
    <w:p w14:paraId="3FD8046A" w14:textId="77777777" w:rsidR="00C32314" w:rsidRDefault="00C32314" w:rsidP="00C32314">
      <w:pPr>
        <w:rPr>
          <w:b/>
          <w:sz w:val="20"/>
          <w:szCs w:val="20"/>
        </w:rPr>
      </w:pPr>
    </w:p>
    <w:p w14:paraId="5D2E1A9E" w14:textId="77777777" w:rsidR="00C32314" w:rsidRDefault="00C32314" w:rsidP="00C32314">
      <w:pPr>
        <w:rPr>
          <w:sz w:val="20"/>
          <w:szCs w:val="20"/>
        </w:rPr>
      </w:pPr>
      <w:r>
        <w:rPr>
          <w:sz w:val="20"/>
          <w:szCs w:val="20"/>
        </w:rPr>
        <w:t>Quotations that meet the minimum criteria listed above may be further evaluated based on the following factors:</w:t>
      </w:r>
    </w:p>
    <w:p w14:paraId="7C6D4375" w14:textId="3051A061" w:rsidR="00DD70A1" w:rsidRPr="00183F3B" w:rsidRDefault="00183F3B" w:rsidP="00DD70A1">
      <w:pPr>
        <w:pStyle w:val="ListParagraph"/>
        <w:numPr>
          <w:ilvl w:val="0"/>
          <w:numId w:val="10"/>
        </w:numPr>
        <w:rPr>
          <w:color w:val="000000" w:themeColor="text1"/>
          <w:sz w:val="20"/>
          <w:szCs w:val="20"/>
        </w:rPr>
      </w:pPr>
      <w:r w:rsidRPr="00183F3B">
        <w:rPr>
          <w:color w:val="000000" w:themeColor="text1"/>
          <w:sz w:val="20"/>
          <w:szCs w:val="20"/>
        </w:rPr>
        <w:t>Lowest Price Technically acceptable</w:t>
      </w:r>
    </w:p>
    <w:p w14:paraId="06C1DA8A" w14:textId="77777777" w:rsidR="00C32314" w:rsidRPr="00C32314" w:rsidRDefault="00C32314" w:rsidP="00C32314">
      <w:pPr>
        <w:rPr>
          <w:sz w:val="20"/>
          <w:szCs w:val="20"/>
        </w:rPr>
      </w:pPr>
    </w:p>
    <w:p w14:paraId="55E99D80" w14:textId="77777777" w:rsidR="00C32314" w:rsidRDefault="00171494" w:rsidP="00C32314">
      <w:pPr>
        <w:rPr>
          <w:sz w:val="20"/>
          <w:szCs w:val="20"/>
        </w:rPr>
      </w:pPr>
      <w:r>
        <w:rPr>
          <w:sz w:val="20"/>
          <w:szCs w:val="20"/>
        </w:rPr>
        <w:t xml:space="preserve">Award may be made with or without negotiations between the Peace Corps and the selected vendor.  Award may be made to a vendor that provided the lowest priced technically acceptable quotation, or to </w:t>
      </w:r>
      <w:r w:rsidR="00C32314">
        <w:rPr>
          <w:sz w:val="20"/>
          <w:szCs w:val="20"/>
        </w:rPr>
        <w:t>a vendor other than the one that provided the lowest priced quotation</w:t>
      </w:r>
      <w:r>
        <w:rPr>
          <w:sz w:val="20"/>
          <w:szCs w:val="20"/>
        </w:rPr>
        <w:t>, should that vendor be determined to have provided the best value quotation to the Peace Corps taking technical and cost factors into account.</w:t>
      </w:r>
    </w:p>
    <w:p w14:paraId="7E4C0845" w14:textId="77777777" w:rsidR="00171494" w:rsidRDefault="00171494" w:rsidP="00C32314">
      <w:pPr>
        <w:rPr>
          <w:sz w:val="20"/>
          <w:szCs w:val="20"/>
        </w:rPr>
      </w:pPr>
    </w:p>
    <w:p w14:paraId="45E637ED" w14:textId="77777777" w:rsidR="00171494" w:rsidRDefault="00171494" w:rsidP="00C32314">
      <w:pPr>
        <w:rPr>
          <w:sz w:val="20"/>
          <w:szCs w:val="20"/>
        </w:rPr>
      </w:pPr>
      <w:r>
        <w:rPr>
          <w:sz w:val="20"/>
          <w:szCs w:val="20"/>
        </w:rPr>
        <w:t>All vendors that submit quotations in response to this RFQ will be notified of the results.</w:t>
      </w:r>
    </w:p>
    <w:p w14:paraId="2BFC587D" w14:textId="77777777" w:rsidR="006C5071" w:rsidRPr="00B65C46" w:rsidRDefault="006C5071">
      <w:pPr>
        <w:rPr>
          <w:sz w:val="20"/>
          <w:szCs w:val="20"/>
        </w:rPr>
      </w:pPr>
    </w:p>
    <w:p w14:paraId="0ADB81A4" w14:textId="77777777" w:rsidR="006B190A" w:rsidRPr="00B65C46" w:rsidRDefault="006B190A" w:rsidP="00D731B9">
      <w:pPr>
        <w:rPr>
          <w:sz w:val="20"/>
          <w:szCs w:val="20"/>
        </w:rPr>
      </w:pPr>
    </w:p>
    <w:p w14:paraId="220915F8" w14:textId="77777777" w:rsidR="00DA71A2" w:rsidRDefault="00DD70A1" w:rsidP="00DD70A1">
      <w:pPr>
        <w:jc w:val="center"/>
        <w:rPr>
          <w:sz w:val="20"/>
          <w:szCs w:val="20"/>
        </w:rPr>
      </w:pPr>
      <w:r>
        <w:rPr>
          <w:sz w:val="20"/>
          <w:szCs w:val="20"/>
        </w:rPr>
        <w:t>[End of RFQ]</w:t>
      </w:r>
    </w:p>
    <w:p w14:paraId="519C9712" w14:textId="77777777" w:rsidR="008B73BC" w:rsidRPr="00B65C46" w:rsidRDefault="008B73BC" w:rsidP="00D731B9">
      <w:pPr>
        <w:rPr>
          <w:sz w:val="20"/>
          <w:szCs w:val="20"/>
        </w:rPr>
      </w:pPr>
    </w:p>
    <w:p w14:paraId="7F5C6E6B" w14:textId="77777777" w:rsidR="00DA71A2" w:rsidRDefault="00DA71A2" w:rsidP="00D731B9">
      <w:pPr>
        <w:rPr>
          <w:sz w:val="20"/>
          <w:szCs w:val="20"/>
        </w:rPr>
      </w:pPr>
    </w:p>
    <w:p w14:paraId="1804F9C2" w14:textId="77777777" w:rsidR="006B1B3B" w:rsidRDefault="006B1B3B" w:rsidP="00D731B9">
      <w:pPr>
        <w:rPr>
          <w:sz w:val="20"/>
          <w:szCs w:val="20"/>
        </w:rPr>
      </w:pPr>
    </w:p>
    <w:p w14:paraId="11EE36C2" w14:textId="77777777" w:rsidR="006B1B3B" w:rsidRDefault="006B1B3B" w:rsidP="00D731B9">
      <w:pPr>
        <w:rPr>
          <w:sz w:val="20"/>
          <w:szCs w:val="20"/>
        </w:rPr>
      </w:pPr>
    </w:p>
    <w:p w14:paraId="7AB77B8D" w14:textId="77777777" w:rsidR="006B1B3B" w:rsidRDefault="006B1B3B" w:rsidP="00D731B9">
      <w:pPr>
        <w:rPr>
          <w:sz w:val="20"/>
          <w:szCs w:val="20"/>
        </w:rPr>
      </w:pPr>
    </w:p>
    <w:p w14:paraId="6C0BD093" w14:textId="77777777" w:rsidR="006B1B3B" w:rsidRDefault="006B1B3B" w:rsidP="00D731B9">
      <w:pPr>
        <w:rPr>
          <w:sz w:val="20"/>
          <w:szCs w:val="20"/>
        </w:rPr>
      </w:pPr>
    </w:p>
    <w:p w14:paraId="1C4D7717" w14:textId="77777777" w:rsidR="006B1B3B" w:rsidRDefault="006B1B3B" w:rsidP="00D731B9">
      <w:pPr>
        <w:rPr>
          <w:sz w:val="20"/>
          <w:szCs w:val="20"/>
        </w:rPr>
      </w:pPr>
    </w:p>
    <w:p w14:paraId="62DE5F2E" w14:textId="77777777" w:rsidR="006B1B3B" w:rsidRDefault="006B1B3B" w:rsidP="00D731B9">
      <w:pPr>
        <w:rPr>
          <w:sz w:val="20"/>
          <w:szCs w:val="20"/>
        </w:rPr>
      </w:pPr>
    </w:p>
    <w:p w14:paraId="07F65FE6" w14:textId="77777777" w:rsidR="00DD70A1" w:rsidRDefault="00DD70A1" w:rsidP="00D731B9">
      <w:pPr>
        <w:rPr>
          <w:sz w:val="20"/>
          <w:szCs w:val="20"/>
        </w:rPr>
      </w:pPr>
    </w:p>
    <w:p w14:paraId="11C9BB85" w14:textId="77777777" w:rsidR="00DD70A1" w:rsidRDefault="00DD70A1" w:rsidP="00D731B9">
      <w:pPr>
        <w:rPr>
          <w:sz w:val="20"/>
          <w:szCs w:val="20"/>
        </w:rPr>
      </w:pPr>
    </w:p>
    <w:p w14:paraId="032BA34E" w14:textId="77777777" w:rsidR="00DD70A1" w:rsidRDefault="00DD70A1" w:rsidP="00D731B9">
      <w:pPr>
        <w:rPr>
          <w:sz w:val="20"/>
          <w:szCs w:val="20"/>
        </w:rPr>
      </w:pPr>
    </w:p>
    <w:p w14:paraId="3C248D7A" w14:textId="77777777" w:rsidR="00DD70A1" w:rsidRDefault="00DD70A1" w:rsidP="00D731B9">
      <w:pPr>
        <w:rPr>
          <w:sz w:val="20"/>
          <w:szCs w:val="20"/>
        </w:rPr>
      </w:pPr>
    </w:p>
    <w:p w14:paraId="61544641" w14:textId="77777777" w:rsidR="00DD70A1" w:rsidRDefault="00DD70A1" w:rsidP="00D731B9">
      <w:pPr>
        <w:rPr>
          <w:sz w:val="20"/>
          <w:szCs w:val="20"/>
        </w:rPr>
      </w:pPr>
    </w:p>
    <w:p w14:paraId="791820A6" w14:textId="77777777" w:rsidR="00DD70A1" w:rsidRDefault="00DD70A1" w:rsidP="00D731B9">
      <w:pPr>
        <w:rPr>
          <w:sz w:val="20"/>
          <w:szCs w:val="20"/>
        </w:rPr>
      </w:pPr>
    </w:p>
    <w:p w14:paraId="2DA975DE" w14:textId="77777777" w:rsidR="00DD70A1" w:rsidRDefault="00DD70A1" w:rsidP="00D731B9">
      <w:pPr>
        <w:rPr>
          <w:sz w:val="20"/>
          <w:szCs w:val="20"/>
        </w:rPr>
      </w:pPr>
    </w:p>
    <w:p w14:paraId="591B9F56" w14:textId="77777777" w:rsidR="00DD70A1" w:rsidRDefault="00DD70A1" w:rsidP="00D731B9">
      <w:pPr>
        <w:rPr>
          <w:sz w:val="20"/>
          <w:szCs w:val="20"/>
        </w:rPr>
      </w:pPr>
    </w:p>
    <w:p w14:paraId="13BC9058" w14:textId="77777777" w:rsidR="00DD70A1" w:rsidRDefault="00DD70A1" w:rsidP="00D731B9">
      <w:pPr>
        <w:rPr>
          <w:sz w:val="20"/>
          <w:szCs w:val="20"/>
        </w:rPr>
      </w:pPr>
    </w:p>
    <w:p w14:paraId="43FA3B3D" w14:textId="77777777" w:rsidR="00DD70A1" w:rsidRDefault="00DD70A1" w:rsidP="00D731B9">
      <w:pPr>
        <w:rPr>
          <w:sz w:val="20"/>
          <w:szCs w:val="20"/>
        </w:rPr>
      </w:pPr>
    </w:p>
    <w:p w14:paraId="71BF60A2" w14:textId="77777777" w:rsidR="00DD70A1" w:rsidRDefault="00DD70A1" w:rsidP="00D731B9">
      <w:pPr>
        <w:rPr>
          <w:sz w:val="20"/>
          <w:szCs w:val="20"/>
        </w:rPr>
      </w:pPr>
    </w:p>
    <w:p w14:paraId="55EB2002" w14:textId="77777777" w:rsidR="00DD70A1" w:rsidRDefault="00DD70A1" w:rsidP="00D731B9">
      <w:pPr>
        <w:rPr>
          <w:sz w:val="20"/>
          <w:szCs w:val="20"/>
        </w:rPr>
      </w:pPr>
    </w:p>
    <w:p w14:paraId="75837F6D" w14:textId="77777777" w:rsidR="008B73BC" w:rsidRPr="00A15A19" w:rsidRDefault="008B73BC" w:rsidP="006B190A">
      <w:pPr>
        <w:rPr>
          <w:b/>
          <w:sz w:val="20"/>
          <w:szCs w:val="20"/>
        </w:rPr>
      </w:pPr>
      <w:r>
        <w:rPr>
          <w:b/>
          <w:sz w:val="20"/>
          <w:szCs w:val="20"/>
          <w:u w:val="single"/>
        </w:rPr>
        <w:t>ATTACHMENT 1</w:t>
      </w:r>
      <w:r w:rsidR="00A15A19">
        <w:rPr>
          <w:b/>
          <w:sz w:val="20"/>
          <w:szCs w:val="20"/>
          <w:u w:val="single"/>
        </w:rPr>
        <w:t xml:space="preserve"> – VENDOR QUOTATION FORM</w:t>
      </w:r>
    </w:p>
    <w:p w14:paraId="50BC6551" w14:textId="77777777" w:rsidR="006B1B3B" w:rsidRDefault="006B1B3B" w:rsidP="006B190A">
      <w:pPr>
        <w:rPr>
          <w:b/>
          <w:sz w:val="20"/>
          <w:szCs w:val="20"/>
          <w:u w:val="single"/>
        </w:rPr>
      </w:pPr>
    </w:p>
    <w:p w14:paraId="6687C3D8" w14:textId="27DD1619" w:rsidR="00B166D8" w:rsidRDefault="00B166D8" w:rsidP="006B190A">
      <w:pPr>
        <w:rPr>
          <w:color w:val="FF0000"/>
          <w:sz w:val="20"/>
          <w:szCs w:val="20"/>
        </w:rPr>
      </w:pPr>
      <w:r>
        <w:rPr>
          <w:sz w:val="20"/>
          <w:szCs w:val="20"/>
        </w:rPr>
        <w:t xml:space="preserve">RFQ Number:  </w:t>
      </w:r>
      <w:r w:rsidR="00183F3B">
        <w:rPr>
          <w:sz w:val="20"/>
          <w:szCs w:val="20"/>
        </w:rPr>
        <w:t>RFQ-FY23-0001</w:t>
      </w:r>
    </w:p>
    <w:p w14:paraId="01711322" w14:textId="77777777" w:rsidR="00B166D8" w:rsidRPr="00B166D8" w:rsidRDefault="00B166D8" w:rsidP="006B190A">
      <w:pPr>
        <w:rPr>
          <w:sz w:val="20"/>
          <w:szCs w:val="20"/>
        </w:rPr>
      </w:pPr>
    </w:p>
    <w:p w14:paraId="69F7B4C6" w14:textId="77777777" w:rsidR="004E51F0" w:rsidRDefault="00A15A19" w:rsidP="006B190A">
      <w:pPr>
        <w:rPr>
          <w:sz w:val="20"/>
          <w:szCs w:val="20"/>
        </w:rPr>
      </w:pPr>
      <w:r>
        <w:rPr>
          <w:sz w:val="20"/>
          <w:szCs w:val="20"/>
        </w:rPr>
        <w:t>Vendor:</w:t>
      </w:r>
    </w:p>
    <w:p w14:paraId="5EDEFD53" w14:textId="77777777" w:rsidR="00A15A19" w:rsidRDefault="00A15A19" w:rsidP="006B190A">
      <w:pPr>
        <w:rPr>
          <w:sz w:val="20"/>
          <w:szCs w:val="20"/>
        </w:rPr>
      </w:pPr>
    </w:p>
    <w:p w14:paraId="2BA945F3" w14:textId="77777777" w:rsidR="00A15A19" w:rsidRDefault="00A15A19" w:rsidP="006B190A">
      <w:pPr>
        <w:rPr>
          <w:sz w:val="20"/>
          <w:szCs w:val="20"/>
        </w:rPr>
      </w:pPr>
      <w:r>
        <w:rPr>
          <w:sz w:val="20"/>
          <w:szCs w:val="20"/>
        </w:rPr>
        <w:t>Authorized Representative:</w:t>
      </w:r>
    </w:p>
    <w:p w14:paraId="17ED4B3B" w14:textId="77777777" w:rsidR="00B166D8" w:rsidRDefault="00B166D8" w:rsidP="006B190A">
      <w:pPr>
        <w:rPr>
          <w:sz w:val="20"/>
          <w:szCs w:val="20"/>
        </w:rPr>
      </w:pPr>
    </w:p>
    <w:p w14:paraId="056BC2A5" w14:textId="77777777" w:rsidR="00A15A19" w:rsidRDefault="00A15A19" w:rsidP="006B190A">
      <w:pPr>
        <w:rPr>
          <w:sz w:val="20"/>
          <w:szCs w:val="20"/>
        </w:rPr>
      </w:pPr>
      <w:r>
        <w:rPr>
          <w:sz w:val="20"/>
          <w:szCs w:val="20"/>
        </w:rPr>
        <w:tab/>
        <w:t>Name:</w:t>
      </w:r>
    </w:p>
    <w:p w14:paraId="1216EDDD" w14:textId="77777777" w:rsidR="00B166D8" w:rsidRDefault="00B166D8" w:rsidP="006B190A">
      <w:pPr>
        <w:rPr>
          <w:sz w:val="20"/>
          <w:szCs w:val="20"/>
        </w:rPr>
      </w:pPr>
    </w:p>
    <w:p w14:paraId="14AFFA6D" w14:textId="77777777" w:rsidR="00A15A19" w:rsidRDefault="00A15A19" w:rsidP="006B190A">
      <w:pPr>
        <w:rPr>
          <w:sz w:val="20"/>
          <w:szCs w:val="20"/>
        </w:rPr>
      </w:pPr>
      <w:r>
        <w:rPr>
          <w:sz w:val="20"/>
          <w:szCs w:val="20"/>
        </w:rPr>
        <w:tab/>
        <w:t>Position/Title:</w:t>
      </w:r>
    </w:p>
    <w:p w14:paraId="3E26D17C" w14:textId="77777777" w:rsidR="00B166D8" w:rsidRDefault="00B166D8" w:rsidP="006B190A">
      <w:pPr>
        <w:rPr>
          <w:sz w:val="20"/>
          <w:szCs w:val="20"/>
        </w:rPr>
      </w:pPr>
    </w:p>
    <w:p w14:paraId="723F4A20" w14:textId="77777777" w:rsidR="00A15A19" w:rsidRDefault="00A15A19" w:rsidP="006B190A">
      <w:pPr>
        <w:rPr>
          <w:sz w:val="20"/>
          <w:szCs w:val="20"/>
        </w:rPr>
      </w:pPr>
      <w:r>
        <w:rPr>
          <w:sz w:val="20"/>
          <w:szCs w:val="20"/>
        </w:rPr>
        <w:tab/>
        <w:t>Phone Number:</w:t>
      </w:r>
    </w:p>
    <w:p w14:paraId="010BA3CB" w14:textId="77777777" w:rsidR="00B166D8" w:rsidRDefault="00B166D8" w:rsidP="006B190A">
      <w:pPr>
        <w:rPr>
          <w:sz w:val="20"/>
          <w:szCs w:val="20"/>
        </w:rPr>
      </w:pPr>
    </w:p>
    <w:p w14:paraId="36974118" w14:textId="77777777" w:rsidR="00A15A19" w:rsidRDefault="00A15A19" w:rsidP="006B190A">
      <w:pPr>
        <w:rPr>
          <w:sz w:val="20"/>
          <w:szCs w:val="20"/>
        </w:rPr>
      </w:pPr>
      <w:r>
        <w:rPr>
          <w:sz w:val="20"/>
          <w:szCs w:val="20"/>
        </w:rPr>
        <w:tab/>
        <w:t>E-mail Address:</w:t>
      </w:r>
    </w:p>
    <w:p w14:paraId="63A8FED9" w14:textId="77777777" w:rsidR="00A15A19" w:rsidRDefault="00A15A19" w:rsidP="006B190A">
      <w:pPr>
        <w:rPr>
          <w:sz w:val="20"/>
          <w:szCs w:val="20"/>
        </w:rPr>
      </w:pPr>
    </w:p>
    <w:p w14:paraId="36CBD834" w14:textId="7D9B4785" w:rsidR="006B1B3B" w:rsidRDefault="00A15A19" w:rsidP="00926F8F">
      <w:pPr>
        <w:rPr>
          <w:sz w:val="20"/>
          <w:szCs w:val="20"/>
        </w:rPr>
      </w:pPr>
      <w:r>
        <w:rPr>
          <w:sz w:val="20"/>
          <w:szCs w:val="20"/>
        </w:rPr>
        <w:t>Quoted Prices (Inclusive of Administrative and/or Overhead Costs):</w:t>
      </w:r>
      <w:r w:rsidR="00DD70A1">
        <w:rPr>
          <w:sz w:val="20"/>
          <w:szCs w:val="20"/>
        </w:rPr>
        <w:t xml:space="preserve">  </w:t>
      </w:r>
    </w:p>
    <w:p w14:paraId="055B4F3C" w14:textId="77777777" w:rsidR="00926F8F" w:rsidRDefault="00926F8F" w:rsidP="00926F8F">
      <w:pPr>
        <w:rPr>
          <w:sz w:val="20"/>
          <w:szCs w:val="20"/>
        </w:rPr>
      </w:pPr>
    </w:p>
    <w:p w14:paraId="683074B0" w14:textId="77777777" w:rsidR="00926F8F" w:rsidRDefault="00926F8F" w:rsidP="00926F8F">
      <w:r>
        <w:t>Peace Corps México requires the following hotel and venue accommodations:</w:t>
      </w:r>
    </w:p>
    <w:p w14:paraId="25F9808C" w14:textId="77777777" w:rsidR="00926F8F" w:rsidRDefault="00926F8F" w:rsidP="00926F8F"/>
    <w:p w14:paraId="6FC530F4" w14:textId="77777777" w:rsidR="00926F8F" w:rsidRPr="00794838" w:rsidRDefault="00926F8F" w:rsidP="00926F8F">
      <w:pPr>
        <w:rPr>
          <w:b/>
        </w:rPr>
      </w:pPr>
      <w:r>
        <w:rPr>
          <w:b/>
        </w:rPr>
        <w:t>Hotel and Venue Accommodations:</w:t>
      </w:r>
    </w:p>
    <w:tbl>
      <w:tblPr>
        <w:tblW w:w="513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83"/>
        <w:gridCol w:w="5869"/>
      </w:tblGrid>
      <w:tr w:rsidR="00BD2BA9" w:rsidRPr="001E69BF" w14:paraId="3D8E2A53" w14:textId="77777777" w:rsidTr="00A85A02">
        <w:tc>
          <w:tcPr>
            <w:tcW w:w="1685" w:type="pct"/>
            <w:tcBorders>
              <w:top w:val="single" w:sz="6" w:space="0" w:color="auto"/>
              <w:left w:val="single" w:sz="6" w:space="0" w:color="auto"/>
              <w:bottom w:val="single" w:sz="6" w:space="0" w:color="auto"/>
              <w:right w:val="single" w:sz="6" w:space="0" w:color="auto"/>
            </w:tcBorders>
          </w:tcPr>
          <w:p w14:paraId="7AF40662" w14:textId="456D0665" w:rsidR="00BD2BA9" w:rsidRPr="001E69BF" w:rsidRDefault="00BD2BA9" w:rsidP="00BD2BA9">
            <w:pPr>
              <w:numPr>
                <w:ilvl w:val="12"/>
                <w:numId w:val="0"/>
              </w:numPr>
              <w:rPr>
                <w:color w:val="FF0000"/>
              </w:rPr>
            </w:pPr>
            <w:r w:rsidRPr="001E69BF">
              <w:rPr>
                <w:color w:val="000000" w:themeColor="text1"/>
              </w:rPr>
              <w:t>Location</w:t>
            </w:r>
          </w:p>
        </w:tc>
        <w:tc>
          <w:tcPr>
            <w:tcW w:w="3315" w:type="pct"/>
            <w:tcBorders>
              <w:top w:val="single" w:sz="6" w:space="0" w:color="auto"/>
              <w:left w:val="single" w:sz="6" w:space="0" w:color="auto"/>
              <w:bottom w:val="single" w:sz="6" w:space="0" w:color="auto"/>
              <w:right w:val="single" w:sz="6" w:space="0" w:color="auto"/>
            </w:tcBorders>
          </w:tcPr>
          <w:p w14:paraId="7EA5E6A4" w14:textId="16B589D4" w:rsidR="00BD2BA9" w:rsidRPr="001E69BF" w:rsidRDefault="00BD2BA9" w:rsidP="00BD2BA9">
            <w:pPr>
              <w:pStyle w:val="ListParagraph"/>
              <w:numPr>
                <w:ilvl w:val="0"/>
                <w:numId w:val="11"/>
              </w:numPr>
              <w:ind w:left="215" w:hanging="180"/>
              <w:contextualSpacing/>
              <w:rPr>
                <w:lang w:val="es-CO"/>
              </w:rPr>
            </w:pPr>
            <w:r>
              <w:rPr>
                <w:lang w:val="es-CO"/>
              </w:rPr>
              <w:t>Querétaro, Querétaro</w:t>
            </w:r>
          </w:p>
        </w:tc>
      </w:tr>
      <w:tr w:rsidR="00BD2BA9" w:rsidRPr="00F02562" w14:paraId="32724583" w14:textId="77777777" w:rsidTr="00A85A02">
        <w:tc>
          <w:tcPr>
            <w:tcW w:w="1685" w:type="pct"/>
            <w:tcBorders>
              <w:top w:val="single" w:sz="6" w:space="0" w:color="auto"/>
              <w:left w:val="single" w:sz="6" w:space="0" w:color="auto"/>
              <w:bottom w:val="single" w:sz="6" w:space="0" w:color="auto"/>
              <w:right w:val="single" w:sz="6" w:space="0" w:color="auto"/>
            </w:tcBorders>
          </w:tcPr>
          <w:p w14:paraId="11FA78AA" w14:textId="2976A8E7" w:rsidR="00BD2BA9" w:rsidRDefault="00BD2BA9" w:rsidP="00BD2BA9">
            <w:pPr>
              <w:numPr>
                <w:ilvl w:val="12"/>
                <w:numId w:val="0"/>
              </w:numPr>
            </w:pPr>
            <w:r>
              <w:t>Dates</w:t>
            </w:r>
          </w:p>
        </w:tc>
        <w:tc>
          <w:tcPr>
            <w:tcW w:w="3315" w:type="pct"/>
            <w:tcBorders>
              <w:top w:val="single" w:sz="6" w:space="0" w:color="auto"/>
              <w:left w:val="single" w:sz="6" w:space="0" w:color="auto"/>
              <w:bottom w:val="single" w:sz="6" w:space="0" w:color="auto"/>
              <w:right w:val="single" w:sz="6" w:space="0" w:color="auto"/>
            </w:tcBorders>
          </w:tcPr>
          <w:p w14:paraId="50F3C250" w14:textId="03DFEE35" w:rsidR="00BD2BA9" w:rsidRPr="000E25B7" w:rsidRDefault="00BD2BA9" w:rsidP="00BD2BA9">
            <w:pPr>
              <w:pStyle w:val="ListParagraph"/>
              <w:numPr>
                <w:ilvl w:val="0"/>
                <w:numId w:val="11"/>
              </w:numPr>
              <w:ind w:left="215" w:hanging="180"/>
              <w:contextualSpacing/>
            </w:pPr>
            <w:r>
              <w:t>August 13-19</w:t>
            </w:r>
          </w:p>
        </w:tc>
      </w:tr>
      <w:tr w:rsidR="00BD2BA9" w:rsidRPr="00F02562" w14:paraId="2EB2A94B" w14:textId="77777777" w:rsidTr="00A85A02">
        <w:tc>
          <w:tcPr>
            <w:tcW w:w="1685" w:type="pct"/>
            <w:tcBorders>
              <w:top w:val="single" w:sz="6" w:space="0" w:color="auto"/>
              <w:left w:val="single" w:sz="6" w:space="0" w:color="auto"/>
              <w:bottom w:val="single" w:sz="6" w:space="0" w:color="auto"/>
              <w:right w:val="single" w:sz="6" w:space="0" w:color="auto"/>
            </w:tcBorders>
          </w:tcPr>
          <w:p w14:paraId="64E1933F" w14:textId="7400AD27" w:rsidR="00BD2BA9" w:rsidRPr="005C1C19" w:rsidRDefault="00BD2BA9" w:rsidP="00BD2BA9">
            <w:pPr>
              <w:numPr>
                <w:ilvl w:val="12"/>
                <w:numId w:val="0"/>
              </w:numPr>
            </w:pPr>
            <w:r>
              <w:t>Hotel Rooms</w:t>
            </w:r>
          </w:p>
        </w:tc>
        <w:tc>
          <w:tcPr>
            <w:tcW w:w="3315" w:type="pct"/>
            <w:tcBorders>
              <w:top w:val="single" w:sz="6" w:space="0" w:color="auto"/>
              <w:left w:val="single" w:sz="6" w:space="0" w:color="auto"/>
              <w:bottom w:val="single" w:sz="6" w:space="0" w:color="auto"/>
              <w:right w:val="single" w:sz="6" w:space="0" w:color="auto"/>
            </w:tcBorders>
          </w:tcPr>
          <w:p w14:paraId="3CDABDDD" w14:textId="608FC5EF" w:rsidR="00BD2BA9" w:rsidRPr="001F6448" w:rsidRDefault="00BD2BA9" w:rsidP="00BD2BA9">
            <w:pPr>
              <w:pStyle w:val="ListParagraph"/>
              <w:keepNext/>
              <w:numPr>
                <w:ilvl w:val="0"/>
                <w:numId w:val="11"/>
              </w:numPr>
              <w:ind w:left="215" w:hanging="180"/>
              <w:contextualSpacing/>
              <w:rPr>
                <w:bCs/>
              </w:rPr>
            </w:pPr>
            <w:r>
              <w:rPr>
                <w:bCs/>
              </w:rPr>
              <w:t>45 single rooms</w:t>
            </w:r>
          </w:p>
        </w:tc>
      </w:tr>
      <w:tr w:rsidR="00BD2BA9" w:rsidRPr="00F02562" w14:paraId="02698755" w14:textId="77777777" w:rsidTr="00A85A02">
        <w:tc>
          <w:tcPr>
            <w:tcW w:w="1685" w:type="pct"/>
            <w:tcBorders>
              <w:top w:val="single" w:sz="6" w:space="0" w:color="auto"/>
              <w:left w:val="single" w:sz="6" w:space="0" w:color="auto"/>
              <w:bottom w:val="single" w:sz="6" w:space="0" w:color="auto"/>
              <w:right w:val="single" w:sz="6" w:space="0" w:color="auto"/>
            </w:tcBorders>
          </w:tcPr>
          <w:p w14:paraId="17156C34" w14:textId="28F1F16F" w:rsidR="00BD2BA9" w:rsidRPr="005C1C19" w:rsidRDefault="00BD2BA9" w:rsidP="00BD2BA9">
            <w:pPr>
              <w:numPr>
                <w:ilvl w:val="12"/>
                <w:numId w:val="0"/>
              </w:numPr>
            </w:pPr>
            <w:r>
              <w:t>Conference Rooms</w:t>
            </w:r>
          </w:p>
        </w:tc>
        <w:tc>
          <w:tcPr>
            <w:tcW w:w="3315" w:type="pct"/>
            <w:tcBorders>
              <w:top w:val="single" w:sz="6" w:space="0" w:color="auto"/>
              <w:left w:val="single" w:sz="6" w:space="0" w:color="auto"/>
              <w:bottom w:val="single" w:sz="6" w:space="0" w:color="auto"/>
              <w:right w:val="single" w:sz="6" w:space="0" w:color="auto"/>
            </w:tcBorders>
          </w:tcPr>
          <w:p w14:paraId="68B58632" w14:textId="77777777" w:rsidR="00BD2BA9" w:rsidRDefault="00BD2BA9" w:rsidP="00BD2BA9">
            <w:pPr>
              <w:pStyle w:val="ListParagraph"/>
              <w:numPr>
                <w:ilvl w:val="0"/>
                <w:numId w:val="11"/>
              </w:numPr>
              <w:ind w:left="215" w:hanging="180"/>
              <w:contextualSpacing/>
            </w:pPr>
            <w:r>
              <w:t>1 conference room to accommodate 45 people, 15x15 meters</w:t>
            </w:r>
          </w:p>
          <w:p w14:paraId="2BE4C515" w14:textId="16EA1A76" w:rsidR="00BD2BA9" w:rsidRPr="005C1C19" w:rsidRDefault="00BD2BA9" w:rsidP="00BD2BA9">
            <w:pPr>
              <w:pStyle w:val="ListParagraph"/>
              <w:numPr>
                <w:ilvl w:val="0"/>
                <w:numId w:val="11"/>
              </w:numPr>
              <w:ind w:left="215" w:hanging="180"/>
              <w:contextualSpacing/>
            </w:pPr>
            <w:r>
              <w:t>2 conference rooms to accommodate 25 people each one (for breaking groups), 7x7 meters.</w:t>
            </w:r>
          </w:p>
        </w:tc>
      </w:tr>
      <w:tr w:rsidR="00BD2BA9" w:rsidRPr="00F02562" w14:paraId="287C3F72" w14:textId="77777777" w:rsidTr="00A85A02">
        <w:tc>
          <w:tcPr>
            <w:tcW w:w="1685" w:type="pct"/>
            <w:tcBorders>
              <w:top w:val="single" w:sz="6" w:space="0" w:color="auto"/>
              <w:left w:val="single" w:sz="6" w:space="0" w:color="auto"/>
              <w:bottom w:val="single" w:sz="6" w:space="0" w:color="auto"/>
              <w:right w:val="single" w:sz="6" w:space="0" w:color="auto"/>
            </w:tcBorders>
          </w:tcPr>
          <w:p w14:paraId="25796D0C" w14:textId="32D7ECD0" w:rsidR="00BD2BA9" w:rsidRPr="005C1C19" w:rsidRDefault="00BD2BA9" w:rsidP="00BD2BA9">
            <w:pPr>
              <w:numPr>
                <w:ilvl w:val="12"/>
                <w:numId w:val="0"/>
              </w:numPr>
            </w:pPr>
            <w:r>
              <w:t>Meals</w:t>
            </w:r>
          </w:p>
        </w:tc>
        <w:tc>
          <w:tcPr>
            <w:tcW w:w="3315" w:type="pct"/>
            <w:tcBorders>
              <w:top w:val="single" w:sz="6" w:space="0" w:color="auto"/>
              <w:left w:val="single" w:sz="6" w:space="0" w:color="auto"/>
              <w:bottom w:val="single" w:sz="6" w:space="0" w:color="auto"/>
              <w:right w:val="single" w:sz="6" w:space="0" w:color="auto"/>
            </w:tcBorders>
          </w:tcPr>
          <w:p w14:paraId="67F3483F" w14:textId="77777777" w:rsidR="00BD2BA9" w:rsidRDefault="00BD2BA9" w:rsidP="00BD2BA9">
            <w:pPr>
              <w:pStyle w:val="ListParagraph"/>
              <w:numPr>
                <w:ilvl w:val="0"/>
                <w:numId w:val="11"/>
              </w:numPr>
              <w:ind w:left="215" w:hanging="180"/>
              <w:contextualSpacing/>
            </w:pPr>
            <w:r>
              <w:t xml:space="preserve">Breakfast </w:t>
            </w:r>
          </w:p>
          <w:p w14:paraId="7B279963" w14:textId="77777777" w:rsidR="00BD2BA9" w:rsidRDefault="00BD2BA9" w:rsidP="00BD2BA9">
            <w:pPr>
              <w:pStyle w:val="ListParagraph"/>
              <w:numPr>
                <w:ilvl w:val="0"/>
                <w:numId w:val="11"/>
              </w:numPr>
              <w:ind w:left="215" w:hanging="180"/>
              <w:contextualSpacing/>
            </w:pPr>
            <w:r>
              <w:t xml:space="preserve">Lunch </w:t>
            </w:r>
          </w:p>
          <w:p w14:paraId="39345883" w14:textId="77777777" w:rsidR="00BD2BA9" w:rsidRDefault="00BD2BA9" w:rsidP="00BD2BA9">
            <w:pPr>
              <w:pStyle w:val="ListParagraph"/>
              <w:numPr>
                <w:ilvl w:val="0"/>
                <w:numId w:val="11"/>
              </w:numPr>
              <w:ind w:left="215" w:hanging="180"/>
              <w:contextualSpacing/>
            </w:pPr>
            <w:r>
              <w:t>AM and PM snacks</w:t>
            </w:r>
          </w:p>
          <w:p w14:paraId="0673EDF3" w14:textId="283462A6" w:rsidR="00BD2BA9" w:rsidRPr="005C1C19" w:rsidRDefault="00BD2BA9" w:rsidP="00BD2BA9">
            <w:pPr>
              <w:pStyle w:val="ListParagraph"/>
              <w:numPr>
                <w:ilvl w:val="0"/>
                <w:numId w:val="11"/>
              </w:numPr>
              <w:ind w:left="215" w:hanging="180"/>
              <w:contextualSpacing/>
            </w:pPr>
            <w:r>
              <w:t>Coffee, tea and drinking water</w:t>
            </w:r>
          </w:p>
        </w:tc>
      </w:tr>
      <w:tr w:rsidR="00BD2BA9" w:rsidRPr="00F02562" w14:paraId="1714B2D5" w14:textId="77777777" w:rsidTr="00A85A02">
        <w:tc>
          <w:tcPr>
            <w:tcW w:w="1685" w:type="pct"/>
            <w:tcBorders>
              <w:top w:val="single" w:sz="6" w:space="0" w:color="auto"/>
              <w:left w:val="single" w:sz="6" w:space="0" w:color="auto"/>
              <w:bottom w:val="single" w:sz="6" w:space="0" w:color="auto"/>
              <w:right w:val="single" w:sz="6" w:space="0" w:color="auto"/>
            </w:tcBorders>
          </w:tcPr>
          <w:p w14:paraId="419ACCC9" w14:textId="67B0BCBB" w:rsidR="00BD2BA9" w:rsidRDefault="00BD2BA9" w:rsidP="00BD2BA9">
            <w:pPr>
              <w:numPr>
                <w:ilvl w:val="12"/>
                <w:numId w:val="0"/>
              </w:numPr>
            </w:pPr>
            <w:r>
              <w:t>Technology</w:t>
            </w:r>
          </w:p>
        </w:tc>
        <w:tc>
          <w:tcPr>
            <w:tcW w:w="3315" w:type="pct"/>
            <w:tcBorders>
              <w:top w:val="single" w:sz="6" w:space="0" w:color="auto"/>
              <w:left w:val="single" w:sz="6" w:space="0" w:color="auto"/>
              <w:bottom w:val="single" w:sz="6" w:space="0" w:color="auto"/>
              <w:right w:val="single" w:sz="6" w:space="0" w:color="auto"/>
            </w:tcBorders>
          </w:tcPr>
          <w:p w14:paraId="359E3AB8" w14:textId="77777777" w:rsidR="00BD2BA9" w:rsidRDefault="00BD2BA9" w:rsidP="00BD2BA9">
            <w:pPr>
              <w:pStyle w:val="ListParagraph"/>
              <w:numPr>
                <w:ilvl w:val="0"/>
                <w:numId w:val="11"/>
              </w:numPr>
              <w:ind w:left="215" w:hanging="180"/>
              <w:contextualSpacing/>
            </w:pPr>
            <w:r>
              <w:t>Wireless internet, dedicated line if possible</w:t>
            </w:r>
          </w:p>
          <w:p w14:paraId="123F78B2" w14:textId="77777777" w:rsidR="00BD2BA9" w:rsidRDefault="00BD2BA9" w:rsidP="00BD2BA9">
            <w:pPr>
              <w:pStyle w:val="ListParagraph"/>
              <w:numPr>
                <w:ilvl w:val="0"/>
                <w:numId w:val="11"/>
              </w:numPr>
              <w:ind w:left="215" w:hanging="180"/>
              <w:contextualSpacing/>
            </w:pPr>
            <w:r>
              <w:t>Projector for laptop computers</w:t>
            </w:r>
          </w:p>
          <w:p w14:paraId="79464011" w14:textId="2805F299" w:rsidR="00BD2BA9" w:rsidRPr="00117875" w:rsidRDefault="00BD2BA9" w:rsidP="00BD2BA9">
            <w:pPr>
              <w:pStyle w:val="ListParagraph"/>
              <w:numPr>
                <w:ilvl w:val="0"/>
                <w:numId w:val="11"/>
              </w:numPr>
              <w:ind w:left="215" w:hanging="180"/>
              <w:contextualSpacing/>
            </w:pPr>
            <w:r>
              <w:t>Presentation screen or large monitor/TV</w:t>
            </w:r>
          </w:p>
        </w:tc>
      </w:tr>
    </w:tbl>
    <w:p w14:paraId="3859CD94" w14:textId="77777777" w:rsidR="00926F8F" w:rsidRDefault="00926F8F" w:rsidP="00926F8F">
      <w:pPr>
        <w:rPr>
          <w:color w:val="FF0000"/>
          <w:sz w:val="20"/>
          <w:szCs w:val="20"/>
        </w:rPr>
      </w:pPr>
    </w:p>
    <w:p w14:paraId="130648FC" w14:textId="77777777" w:rsidR="00926F8F" w:rsidRDefault="00926F8F" w:rsidP="00926F8F">
      <w:pPr>
        <w:rPr>
          <w:b/>
          <w:sz w:val="20"/>
          <w:szCs w:val="20"/>
          <w:u w:val="single"/>
        </w:rPr>
      </w:pPr>
    </w:p>
    <w:p w14:paraId="45320C18" w14:textId="77777777" w:rsidR="00DD70A1" w:rsidRDefault="00DD70A1" w:rsidP="006B190A">
      <w:pPr>
        <w:rPr>
          <w:sz w:val="20"/>
          <w:szCs w:val="20"/>
        </w:rPr>
      </w:pPr>
      <w:r>
        <w:rPr>
          <w:sz w:val="20"/>
          <w:szCs w:val="20"/>
        </w:rPr>
        <w:t>Items</w:t>
      </w:r>
      <w:r w:rsidR="00B166D8">
        <w:rPr>
          <w:sz w:val="20"/>
          <w:szCs w:val="20"/>
        </w:rPr>
        <w:t>/Services</w:t>
      </w:r>
      <w:r>
        <w:rPr>
          <w:sz w:val="20"/>
          <w:szCs w:val="20"/>
        </w:rPr>
        <w:t xml:space="preserve"> Included </w:t>
      </w:r>
      <w:r w:rsidR="00B166D8">
        <w:rPr>
          <w:sz w:val="20"/>
          <w:szCs w:val="20"/>
        </w:rPr>
        <w:t>in Total Quoted Price Above but Not Indicated in Chart:</w:t>
      </w:r>
    </w:p>
    <w:p w14:paraId="2C06E051" w14:textId="77777777" w:rsidR="00DD70A1" w:rsidRDefault="00DD70A1" w:rsidP="006B190A">
      <w:pPr>
        <w:rPr>
          <w:sz w:val="20"/>
          <w:szCs w:val="20"/>
        </w:rPr>
      </w:pPr>
    </w:p>
    <w:p w14:paraId="1ED856F9" w14:textId="77777777" w:rsidR="00B166D8" w:rsidRDefault="00B166D8" w:rsidP="00B166D8">
      <w:pPr>
        <w:rPr>
          <w:sz w:val="20"/>
          <w:szCs w:val="20"/>
        </w:rPr>
      </w:pPr>
      <w:r>
        <w:rPr>
          <w:sz w:val="20"/>
          <w:szCs w:val="20"/>
        </w:rPr>
        <w:lastRenderedPageBreak/>
        <w:t>Quoted Work or Delivery Schedule (If Any):</w:t>
      </w:r>
    </w:p>
    <w:p w14:paraId="6C8D563C" w14:textId="77777777" w:rsidR="00B166D8" w:rsidRPr="00DD70A1" w:rsidRDefault="00B166D8" w:rsidP="00B166D8">
      <w:pPr>
        <w:rPr>
          <w:sz w:val="20"/>
          <w:szCs w:val="20"/>
        </w:rPr>
      </w:pPr>
    </w:p>
    <w:p w14:paraId="05323C74" w14:textId="77777777" w:rsidR="00B166D8" w:rsidRDefault="00B166D8" w:rsidP="00B166D8">
      <w:pPr>
        <w:rPr>
          <w:sz w:val="20"/>
          <w:szCs w:val="20"/>
        </w:rPr>
      </w:pPr>
      <w:r>
        <w:rPr>
          <w:sz w:val="20"/>
          <w:szCs w:val="20"/>
        </w:rPr>
        <w:t>Quoted Payment Terms:</w:t>
      </w:r>
    </w:p>
    <w:p w14:paraId="7345DCF8" w14:textId="77777777" w:rsidR="00B166D8" w:rsidRDefault="00B166D8" w:rsidP="00B166D8">
      <w:pPr>
        <w:rPr>
          <w:sz w:val="20"/>
          <w:szCs w:val="20"/>
        </w:rPr>
      </w:pPr>
    </w:p>
    <w:p w14:paraId="5A3B0416" w14:textId="77777777" w:rsidR="00DD70A1" w:rsidRDefault="00DD70A1" w:rsidP="006B190A">
      <w:pPr>
        <w:rPr>
          <w:sz w:val="20"/>
          <w:szCs w:val="20"/>
        </w:rPr>
      </w:pPr>
      <w:r>
        <w:rPr>
          <w:sz w:val="20"/>
          <w:szCs w:val="20"/>
        </w:rPr>
        <w:t>Quoted Warranty Terms (If Any):</w:t>
      </w:r>
    </w:p>
    <w:p w14:paraId="2518B2B6" w14:textId="77777777" w:rsidR="00DD70A1" w:rsidRDefault="00DD70A1" w:rsidP="006B190A">
      <w:pPr>
        <w:rPr>
          <w:sz w:val="20"/>
          <w:szCs w:val="20"/>
        </w:rPr>
      </w:pPr>
    </w:p>
    <w:p w14:paraId="3F8CA71D" w14:textId="77777777" w:rsidR="00DD70A1" w:rsidRDefault="00DD70A1" w:rsidP="006B190A">
      <w:pPr>
        <w:rPr>
          <w:sz w:val="20"/>
          <w:szCs w:val="20"/>
        </w:rPr>
      </w:pPr>
      <w:r>
        <w:rPr>
          <w:sz w:val="20"/>
          <w:szCs w:val="20"/>
        </w:rPr>
        <w:t>Quoted Additional Terms and/or Conditions:</w:t>
      </w:r>
    </w:p>
    <w:p w14:paraId="11F3E9D1" w14:textId="77777777" w:rsidR="00CD034F" w:rsidRDefault="00CD034F" w:rsidP="006B190A">
      <w:pPr>
        <w:rPr>
          <w:sz w:val="20"/>
          <w:szCs w:val="20"/>
        </w:rPr>
      </w:pPr>
    </w:p>
    <w:p w14:paraId="0EC95154" w14:textId="77777777" w:rsidR="006B190A" w:rsidRPr="00B65C46" w:rsidRDefault="006B190A" w:rsidP="006B190A">
      <w:pPr>
        <w:rPr>
          <w:sz w:val="20"/>
          <w:szCs w:val="20"/>
        </w:rPr>
      </w:pPr>
      <w:r w:rsidRPr="00B65C46">
        <w:rPr>
          <w:b/>
          <w:sz w:val="20"/>
          <w:szCs w:val="20"/>
          <w:u w:val="single"/>
        </w:rPr>
        <w:t>SUPPLIER AUTHORIZED REPSENTATIVE</w:t>
      </w:r>
      <w:r w:rsidRPr="00B65C46">
        <w:rPr>
          <w:sz w:val="20"/>
          <w:szCs w:val="20"/>
        </w:rPr>
        <w:tab/>
        <w:t xml:space="preserve"> </w:t>
      </w:r>
    </w:p>
    <w:p w14:paraId="5C41C959" w14:textId="77777777" w:rsidR="006B190A" w:rsidRPr="00B65C46" w:rsidRDefault="006B190A" w:rsidP="006B190A">
      <w:pPr>
        <w:rPr>
          <w:sz w:val="20"/>
          <w:szCs w:val="20"/>
          <w:highlight w:val="yellow"/>
        </w:rPr>
      </w:pPr>
    </w:p>
    <w:p w14:paraId="62D64042" w14:textId="77777777" w:rsidR="00B166D8" w:rsidRDefault="006B190A" w:rsidP="006B190A">
      <w:pPr>
        <w:rPr>
          <w:sz w:val="20"/>
          <w:szCs w:val="20"/>
        </w:rPr>
      </w:pPr>
      <w:r w:rsidRPr="00B65C46">
        <w:rPr>
          <w:sz w:val="20"/>
          <w:szCs w:val="20"/>
        </w:rPr>
        <w:t>Signature:</w:t>
      </w:r>
      <w:r w:rsidR="00B166D8" w:rsidRPr="00B166D8">
        <w:rPr>
          <w:sz w:val="20"/>
          <w:szCs w:val="20"/>
        </w:rPr>
        <w:t xml:space="preserve"> </w:t>
      </w:r>
      <w:r w:rsidR="00B166D8">
        <w:rPr>
          <w:sz w:val="20"/>
          <w:szCs w:val="20"/>
        </w:rPr>
        <w:t xml:space="preserve"> </w:t>
      </w:r>
      <w:r w:rsidR="00B166D8" w:rsidRPr="00B65C46">
        <w:rPr>
          <w:sz w:val="20"/>
          <w:szCs w:val="20"/>
        </w:rPr>
        <w:t>_______________________________</w:t>
      </w:r>
      <w:r w:rsidR="00B166D8" w:rsidRPr="00B65C46">
        <w:rPr>
          <w:sz w:val="20"/>
          <w:szCs w:val="20"/>
        </w:rPr>
        <w:tab/>
      </w:r>
    </w:p>
    <w:p w14:paraId="506C1784" w14:textId="77777777" w:rsidR="00B166D8" w:rsidRDefault="006B190A" w:rsidP="006B190A">
      <w:pPr>
        <w:rPr>
          <w:sz w:val="20"/>
          <w:szCs w:val="20"/>
        </w:rPr>
      </w:pPr>
      <w:r w:rsidRPr="00B65C46">
        <w:rPr>
          <w:sz w:val="20"/>
          <w:szCs w:val="20"/>
        </w:rPr>
        <w:t xml:space="preserve">     </w:t>
      </w:r>
    </w:p>
    <w:p w14:paraId="69490377" w14:textId="0580B6B5" w:rsidR="006B190A" w:rsidRPr="00B65C46" w:rsidRDefault="006B190A" w:rsidP="00D731B9">
      <w:pPr>
        <w:rPr>
          <w:sz w:val="20"/>
          <w:szCs w:val="20"/>
        </w:rPr>
      </w:pPr>
      <w:r w:rsidRPr="00B65C46">
        <w:rPr>
          <w:sz w:val="20"/>
          <w:szCs w:val="20"/>
        </w:rPr>
        <w:t>Date: _______________________________</w:t>
      </w:r>
      <w:r w:rsidRPr="00B65C46">
        <w:rPr>
          <w:sz w:val="20"/>
          <w:szCs w:val="20"/>
        </w:rPr>
        <w:tab/>
      </w:r>
      <w:r w:rsidRPr="00B65C46">
        <w:rPr>
          <w:sz w:val="20"/>
          <w:szCs w:val="20"/>
        </w:rPr>
        <w:tab/>
      </w:r>
    </w:p>
    <w:sectPr w:rsidR="006B190A" w:rsidRPr="00B65C46">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02F2D" w14:textId="77777777" w:rsidR="00F87B13" w:rsidRDefault="00F87B13">
      <w:r>
        <w:separator/>
      </w:r>
    </w:p>
  </w:endnote>
  <w:endnote w:type="continuationSeparator" w:id="0">
    <w:p w14:paraId="6AC752CA" w14:textId="77777777" w:rsidR="00F87B13" w:rsidRDefault="00F8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55E7" w14:textId="77777777" w:rsidR="00B166D8" w:rsidRPr="00B166D8" w:rsidRDefault="00FF7FC0" w:rsidP="00B166D8">
    <w:pPr>
      <w:pStyle w:val="Footer"/>
      <w:rPr>
        <w:sz w:val="16"/>
        <w:szCs w:val="16"/>
      </w:rPr>
    </w:pPr>
    <w:r>
      <w:rPr>
        <w:sz w:val="16"/>
        <w:szCs w:val="16"/>
      </w:rPr>
      <w:t>O</w:t>
    </w:r>
    <w:r w:rsidR="00B166D8" w:rsidRPr="00B166D8">
      <w:rPr>
        <w:sz w:val="16"/>
        <w:szCs w:val="16"/>
      </w:rPr>
      <w:t>CFO/ACM</w:t>
    </w:r>
  </w:p>
  <w:p w14:paraId="534E3577" w14:textId="77777777" w:rsidR="00B166D8" w:rsidRPr="00B166D8" w:rsidRDefault="00EE1FEE" w:rsidP="00B166D8">
    <w:pPr>
      <w:pStyle w:val="Footer"/>
      <w:rPr>
        <w:sz w:val="16"/>
        <w:szCs w:val="16"/>
      </w:rPr>
    </w:pPr>
    <w:r>
      <w:rPr>
        <w:sz w:val="16"/>
        <w:szCs w:val="16"/>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6EE3B" w14:textId="77777777" w:rsidR="00F87B13" w:rsidRDefault="00F87B13">
      <w:r>
        <w:separator/>
      </w:r>
    </w:p>
  </w:footnote>
  <w:footnote w:type="continuationSeparator" w:id="0">
    <w:p w14:paraId="35CD1067" w14:textId="77777777" w:rsidR="00F87B13" w:rsidRDefault="00F87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rPr>
        <w:sz w:val="16"/>
        <w:szCs w:val="16"/>
      </w:rPr>
    </w:sdtEndPr>
    <w:sdtContent>
      <w:p w14:paraId="113FA962" w14:textId="77777777" w:rsidR="00B166D8" w:rsidRPr="00B166D8" w:rsidRDefault="00B166D8" w:rsidP="00B166D8">
        <w:pPr>
          <w:pStyle w:val="Header"/>
          <w:jc w:val="right"/>
          <w:rPr>
            <w:sz w:val="16"/>
            <w:szCs w:val="16"/>
          </w:rPr>
        </w:pPr>
        <w:r w:rsidRPr="00B166D8">
          <w:rPr>
            <w:sz w:val="16"/>
            <w:szCs w:val="16"/>
          </w:rPr>
          <w:t xml:space="preserve">Page </w:t>
        </w:r>
        <w:r w:rsidRPr="00B166D8">
          <w:rPr>
            <w:bCs/>
            <w:sz w:val="16"/>
            <w:szCs w:val="16"/>
          </w:rPr>
          <w:fldChar w:fldCharType="begin"/>
        </w:r>
        <w:r w:rsidRPr="00B166D8">
          <w:rPr>
            <w:bCs/>
            <w:sz w:val="16"/>
            <w:szCs w:val="16"/>
          </w:rPr>
          <w:instrText xml:space="preserve"> PAGE </w:instrText>
        </w:r>
        <w:r w:rsidRPr="00B166D8">
          <w:rPr>
            <w:bCs/>
            <w:sz w:val="16"/>
            <w:szCs w:val="16"/>
          </w:rPr>
          <w:fldChar w:fldCharType="separate"/>
        </w:r>
        <w:r w:rsidR="00EE1FEE">
          <w:rPr>
            <w:bCs/>
            <w:noProof/>
            <w:sz w:val="16"/>
            <w:szCs w:val="16"/>
          </w:rPr>
          <w:t>4</w:t>
        </w:r>
        <w:r w:rsidRPr="00B166D8">
          <w:rPr>
            <w:bCs/>
            <w:sz w:val="16"/>
            <w:szCs w:val="16"/>
          </w:rPr>
          <w:fldChar w:fldCharType="end"/>
        </w:r>
        <w:r w:rsidRPr="00B166D8">
          <w:rPr>
            <w:sz w:val="16"/>
            <w:szCs w:val="16"/>
          </w:rPr>
          <w:t xml:space="preserve"> of </w:t>
        </w:r>
        <w:r w:rsidRPr="00B166D8">
          <w:rPr>
            <w:bCs/>
            <w:sz w:val="16"/>
            <w:szCs w:val="16"/>
          </w:rPr>
          <w:fldChar w:fldCharType="begin"/>
        </w:r>
        <w:r w:rsidRPr="00B166D8">
          <w:rPr>
            <w:bCs/>
            <w:sz w:val="16"/>
            <w:szCs w:val="16"/>
          </w:rPr>
          <w:instrText xml:space="preserve"> NUMPAGES  </w:instrText>
        </w:r>
        <w:r w:rsidRPr="00B166D8">
          <w:rPr>
            <w:bCs/>
            <w:sz w:val="16"/>
            <w:szCs w:val="16"/>
          </w:rPr>
          <w:fldChar w:fldCharType="separate"/>
        </w:r>
        <w:r w:rsidR="00EE1FEE">
          <w:rPr>
            <w:bCs/>
            <w:noProof/>
            <w:sz w:val="16"/>
            <w:szCs w:val="16"/>
          </w:rPr>
          <w:t>4</w:t>
        </w:r>
        <w:r w:rsidRPr="00B166D8">
          <w:rPr>
            <w:bCs/>
            <w:sz w:val="16"/>
            <w:szCs w:val="16"/>
          </w:rPr>
          <w:fldChar w:fldCharType="end"/>
        </w:r>
      </w:p>
    </w:sdtContent>
  </w:sdt>
  <w:p w14:paraId="5251DA5C" w14:textId="77777777" w:rsidR="00B166D8" w:rsidRDefault="00B1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036"/>
    <w:multiLevelType w:val="hybridMultilevel"/>
    <w:tmpl w:val="228A4EE0"/>
    <w:lvl w:ilvl="0" w:tplc="04090015">
      <w:start w:val="2"/>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0B836C6"/>
    <w:multiLevelType w:val="hybridMultilevel"/>
    <w:tmpl w:val="0C741EC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 w15:restartNumberingAfterBreak="0">
    <w:nsid w:val="0933283C"/>
    <w:multiLevelType w:val="hybridMultilevel"/>
    <w:tmpl w:val="5AA2621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0E4A6768"/>
    <w:multiLevelType w:val="multilevel"/>
    <w:tmpl w:val="48B0EF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4DA7842"/>
    <w:multiLevelType w:val="hybridMultilevel"/>
    <w:tmpl w:val="94085CB6"/>
    <w:lvl w:ilvl="0" w:tplc="BCEC26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10BCA"/>
    <w:multiLevelType w:val="hybridMultilevel"/>
    <w:tmpl w:val="E2125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5930E1"/>
    <w:multiLevelType w:val="hybridMultilevel"/>
    <w:tmpl w:val="21C032C4"/>
    <w:lvl w:ilvl="0" w:tplc="8F1CA916">
      <w:start w:val="2"/>
      <w:numFmt w:val="upperRoman"/>
      <w:lvlText w:val="%1."/>
      <w:lvlJc w:val="left"/>
      <w:pPr>
        <w:tabs>
          <w:tab w:val="num" w:pos="720"/>
        </w:tabs>
        <w:ind w:left="720" w:hanging="720"/>
      </w:pPr>
      <w:rPr>
        <w:rFonts w:hint="default"/>
        <w:b/>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7DE6F2C"/>
    <w:multiLevelType w:val="hybridMultilevel"/>
    <w:tmpl w:val="C046E26A"/>
    <w:lvl w:ilvl="0" w:tplc="04090019">
      <w:start w:val="1"/>
      <w:numFmt w:val="lowerLetter"/>
      <w:lvlText w:val="%1."/>
      <w:lvlJc w:val="left"/>
      <w:pPr>
        <w:tabs>
          <w:tab w:val="num" w:pos="360"/>
        </w:tabs>
        <w:ind w:left="360" w:hanging="360"/>
      </w:pPr>
      <w:rPr>
        <w:rFonts w:hint="default"/>
      </w:rPr>
    </w:lvl>
    <w:lvl w:ilvl="1" w:tplc="04090011">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26F5450"/>
    <w:multiLevelType w:val="hybridMultilevel"/>
    <w:tmpl w:val="A7560212"/>
    <w:lvl w:ilvl="0" w:tplc="7642328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C1047E"/>
    <w:multiLevelType w:val="hybridMultilevel"/>
    <w:tmpl w:val="A86E2B14"/>
    <w:lvl w:ilvl="0" w:tplc="80164716">
      <w:numFmt w:val="bullet"/>
      <w:lvlText w:val="–"/>
      <w:lvlJc w:val="left"/>
      <w:pPr>
        <w:ind w:left="420" w:hanging="360"/>
      </w:pPr>
      <w:rPr>
        <w:rFonts w:ascii="Times New Roman" w:eastAsia="Times New Roman" w:hAnsi="Times New Roman" w:cs="Times New Roman" w:hint="default"/>
        <w:color w:val="000000"/>
        <w:sz w:val="22"/>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730C6B11"/>
    <w:multiLevelType w:val="hybridMultilevel"/>
    <w:tmpl w:val="939A02F4"/>
    <w:lvl w:ilvl="0" w:tplc="BCEC26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7B5E97"/>
    <w:multiLevelType w:val="hybridMultilevel"/>
    <w:tmpl w:val="1B0E57E8"/>
    <w:lvl w:ilvl="0" w:tplc="BCEC26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2307C4"/>
    <w:multiLevelType w:val="hybridMultilevel"/>
    <w:tmpl w:val="8116B006"/>
    <w:lvl w:ilvl="0" w:tplc="6F14C6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0951103">
    <w:abstractNumId w:val="5"/>
  </w:num>
  <w:num w:numId="2" w16cid:durableId="1861313087">
    <w:abstractNumId w:val="7"/>
  </w:num>
  <w:num w:numId="3" w16cid:durableId="246621364">
    <w:abstractNumId w:val="3"/>
  </w:num>
  <w:num w:numId="4" w16cid:durableId="1822499628">
    <w:abstractNumId w:val="6"/>
  </w:num>
  <w:num w:numId="5" w16cid:durableId="598682269">
    <w:abstractNumId w:val="0"/>
  </w:num>
  <w:num w:numId="6" w16cid:durableId="2033072901">
    <w:abstractNumId w:val="8"/>
  </w:num>
  <w:num w:numId="7" w16cid:durableId="995914369">
    <w:abstractNumId w:val="4"/>
  </w:num>
  <w:num w:numId="8" w16cid:durableId="996110133">
    <w:abstractNumId w:val="10"/>
  </w:num>
  <w:num w:numId="9" w16cid:durableId="307369809">
    <w:abstractNumId w:val="11"/>
  </w:num>
  <w:num w:numId="10" w16cid:durableId="417677511">
    <w:abstractNumId w:val="12"/>
  </w:num>
  <w:num w:numId="11" w16cid:durableId="1203057711">
    <w:abstractNumId w:val="1"/>
  </w:num>
  <w:num w:numId="12" w16cid:durableId="124927897">
    <w:abstractNumId w:val="2"/>
  </w:num>
  <w:num w:numId="13" w16cid:durableId="6608191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071"/>
    <w:rsid w:val="00017AFB"/>
    <w:rsid w:val="000F5113"/>
    <w:rsid w:val="00121179"/>
    <w:rsid w:val="00130629"/>
    <w:rsid w:val="001526A1"/>
    <w:rsid w:val="00171494"/>
    <w:rsid w:val="00183F3B"/>
    <w:rsid w:val="0019365E"/>
    <w:rsid w:val="001B6788"/>
    <w:rsid w:val="001E0002"/>
    <w:rsid w:val="001E25C2"/>
    <w:rsid w:val="00242DED"/>
    <w:rsid w:val="00267F08"/>
    <w:rsid w:val="002B0229"/>
    <w:rsid w:val="002D64B5"/>
    <w:rsid w:val="002F4E28"/>
    <w:rsid w:val="0032337D"/>
    <w:rsid w:val="00347CFD"/>
    <w:rsid w:val="003B068F"/>
    <w:rsid w:val="003E0286"/>
    <w:rsid w:val="00404173"/>
    <w:rsid w:val="00456920"/>
    <w:rsid w:val="004E51F0"/>
    <w:rsid w:val="00550621"/>
    <w:rsid w:val="005752F1"/>
    <w:rsid w:val="005D7045"/>
    <w:rsid w:val="005D7805"/>
    <w:rsid w:val="005F4088"/>
    <w:rsid w:val="0063298A"/>
    <w:rsid w:val="00686623"/>
    <w:rsid w:val="006B190A"/>
    <w:rsid w:val="006B1B3B"/>
    <w:rsid w:val="006C5071"/>
    <w:rsid w:val="007413A2"/>
    <w:rsid w:val="007D4A70"/>
    <w:rsid w:val="00821881"/>
    <w:rsid w:val="00836E9A"/>
    <w:rsid w:val="00857667"/>
    <w:rsid w:val="008A1267"/>
    <w:rsid w:val="008B73BC"/>
    <w:rsid w:val="008C1C76"/>
    <w:rsid w:val="008C4255"/>
    <w:rsid w:val="008C795E"/>
    <w:rsid w:val="00926F8F"/>
    <w:rsid w:val="00927A9E"/>
    <w:rsid w:val="0097296A"/>
    <w:rsid w:val="009743B9"/>
    <w:rsid w:val="009D5A38"/>
    <w:rsid w:val="009F7CDA"/>
    <w:rsid w:val="00A15A19"/>
    <w:rsid w:val="00A32613"/>
    <w:rsid w:val="00A36658"/>
    <w:rsid w:val="00A5267F"/>
    <w:rsid w:val="00A55FD2"/>
    <w:rsid w:val="00A80067"/>
    <w:rsid w:val="00A94623"/>
    <w:rsid w:val="00AB343E"/>
    <w:rsid w:val="00AD2807"/>
    <w:rsid w:val="00AE122A"/>
    <w:rsid w:val="00B068FA"/>
    <w:rsid w:val="00B11D65"/>
    <w:rsid w:val="00B166D8"/>
    <w:rsid w:val="00B4151D"/>
    <w:rsid w:val="00B65C46"/>
    <w:rsid w:val="00BB109F"/>
    <w:rsid w:val="00BD2BA9"/>
    <w:rsid w:val="00BE70FE"/>
    <w:rsid w:val="00C32314"/>
    <w:rsid w:val="00C918F8"/>
    <w:rsid w:val="00C94E1B"/>
    <w:rsid w:val="00CD034F"/>
    <w:rsid w:val="00CF64E0"/>
    <w:rsid w:val="00D33432"/>
    <w:rsid w:val="00D731B9"/>
    <w:rsid w:val="00D953C7"/>
    <w:rsid w:val="00DA71A2"/>
    <w:rsid w:val="00DC2849"/>
    <w:rsid w:val="00DD70A1"/>
    <w:rsid w:val="00DE3797"/>
    <w:rsid w:val="00E55A35"/>
    <w:rsid w:val="00E566F2"/>
    <w:rsid w:val="00EE1FEE"/>
    <w:rsid w:val="00F26DAF"/>
    <w:rsid w:val="00F87B13"/>
    <w:rsid w:val="00FE04C3"/>
    <w:rsid w:val="00FF4BDF"/>
    <w:rsid w:val="00FF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A5407"/>
  <w15:chartTrackingRefBased/>
  <w15:docId w15:val="{22EA6DDA-4B6F-4220-9A45-D6B51658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0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B0229"/>
    <w:pPr>
      <w:tabs>
        <w:tab w:val="center" w:pos="4320"/>
        <w:tab w:val="right" w:pos="8640"/>
      </w:tabs>
    </w:pPr>
  </w:style>
  <w:style w:type="paragraph" w:styleId="Footer">
    <w:name w:val="footer"/>
    <w:basedOn w:val="Normal"/>
    <w:link w:val="FooterChar"/>
    <w:uiPriority w:val="99"/>
    <w:rsid w:val="002B0229"/>
    <w:pPr>
      <w:tabs>
        <w:tab w:val="center" w:pos="4320"/>
        <w:tab w:val="right" w:pos="8640"/>
      </w:tabs>
    </w:pPr>
  </w:style>
  <w:style w:type="paragraph" w:styleId="Title">
    <w:name w:val="Title"/>
    <w:basedOn w:val="Normal"/>
    <w:link w:val="TitleChar"/>
    <w:qFormat/>
    <w:rsid w:val="002F4E28"/>
    <w:pPr>
      <w:overflowPunct w:val="0"/>
      <w:autoSpaceDE w:val="0"/>
      <w:autoSpaceDN w:val="0"/>
      <w:adjustRightInd w:val="0"/>
      <w:jc w:val="center"/>
      <w:textAlignment w:val="baseline"/>
    </w:pPr>
    <w:rPr>
      <w:sz w:val="32"/>
      <w:szCs w:val="20"/>
    </w:rPr>
  </w:style>
  <w:style w:type="character" w:customStyle="1" w:styleId="TitleChar">
    <w:name w:val="Title Char"/>
    <w:basedOn w:val="DefaultParagraphFont"/>
    <w:link w:val="Title"/>
    <w:rsid w:val="002F4E28"/>
    <w:rPr>
      <w:sz w:val="32"/>
    </w:rPr>
  </w:style>
  <w:style w:type="paragraph" w:styleId="BodyText">
    <w:name w:val="Body Text"/>
    <w:basedOn w:val="Normal"/>
    <w:link w:val="BodyTextChar"/>
    <w:rsid w:val="002F4E28"/>
    <w:pPr>
      <w:overflowPunct w:val="0"/>
      <w:autoSpaceDE w:val="0"/>
      <w:autoSpaceDN w:val="0"/>
      <w:adjustRightInd w:val="0"/>
      <w:spacing w:after="120"/>
      <w:textAlignment w:val="baseline"/>
    </w:pPr>
    <w:rPr>
      <w:sz w:val="20"/>
      <w:szCs w:val="20"/>
    </w:rPr>
  </w:style>
  <w:style w:type="character" w:customStyle="1" w:styleId="BodyTextChar">
    <w:name w:val="Body Text Char"/>
    <w:basedOn w:val="DefaultParagraphFont"/>
    <w:link w:val="BodyText"/>
    <w:rsid w:val="002F4E28"/>
  </w:style>
  <w:style w:type="character" w:customStyle="1" w:styleId="FooterChar">
    <w:name w:val="Footer Char"/>
    <w:basedOn w:val="DefaultParagraphFont"/>
    <w:link w:val="Footer"/>
    <w:uiPriority w:val="99"/>
    <w:rsid w:val="002F4E28"/>
    <w:rPr>
      <w:sz w:val="24"/>
      <w:szCs w:val="24"/>
    </w:rPr>
  </w:style>
  <w:style w:type="paragraph" w:styleId="ListParagraph">
    <w:name w:val="List Paragraph"/>
    <w:basedOn w:val="Normal"/>
    <w:uiPriority w:val="34"/>
    <w:qFormat/>
    <w:rsid w:val="00A32613"/>
    <w:pPr>
      <w:ind w:left="720"/>
    </w:pPr>
  </w:style>
  <w:style w:type="paragraph" w:styleId="BalloonText">
    <w:name w:val="Balloon Text"/>
    <w:basedOn w:val="Normal"/>
    <w:link w:val="BalloonTextChar"/>
    <w:uiPriority w:val="99"/>
    <w:semiHidden/>
    <w:unhideWhenUsed/>
    <w:rsid w:val="00A36658"/>
    <w:rPr>
      <w:rFonts w:ascii="Tahoma" w:hAnsi="Tahoma" w:cs="Tahoma"/>
      <w:sz w:val="16"/>
      <w:szCs w:val="16"/>
    </w:rPr>
  </w:style>
  <w:style w:type="character" w:customStyle="1" w:styleId="BalloonTextChar">
    <w:name w:val="Balloon Text Char"/>
    <w:basedOn w:val="DefaultParagraphFont"/>
    <w:link w:val="BalloonText"/>
    <w:uiPriority w:val="99"/>
    <w:semiHidden/>
    <w:rsid w:val="00A36658"/>
    <w:rPr>
      <w:rFonts w:ascii="Tahoma" w:hAnsi="Tahoma" w:cs="Tahoma"/>
      <w:sz w:val="16"/>
      <w:szCs w:val="16"/>
    </w:rPr>
  </w:style>
  <w:style w:type="character" w:customStyle="1" w:styleId="HeaderChar">
    <w:name w:val="Header Char"/>
    <w:basedOn w:val="DefaultParagraphFont"/>
    <w:link w:val="Header"/>
    <w:uiPriority w:val="99"/>
    <w:rsid w:val="00B166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1AECE6D02E2B409269DE545E848089" ma:contentTypeVersion="3" ma:contentTypeDescription="Create a new document." ma:contentTypeScope="" ma:versionID="4a331599c6f2dfe03e0eaf8724a6f579">
  <xsd:schema xmlns:xsd="http://www.w3.org/2001/XMLSchema" xmlns:xs="http://www.w3.org/2001/XMLSchema" xmlns:p="http://schemas.microsoft.com/office/2006/metadata/properties" xmlns:ns2="d2c3bde8-fcb4-4239-b999-90871d5467a2" xmlns:ns3="94ac96d0-dc42-461f-8b8e-b73ba4146e1b" targetNamespace="http://schemas.microsoft.com/office/2006/metadata/properties" ma:root="true" ma:fieldsID="48a4f05c7debb929d1a446b82f45b24f" ns2:_="" ns3:_="">
    <xsd:import namespace="d2c3bde8-fcb4-4239-b999-90871d5467a2"/>
    <xsd:import namespace="94ac96d0-dc42-461f-8b8e-b73ba4146e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Disp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3bde8-fcb4-4239-b999-90871d5467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4ac96d0-dc42-461f-8b8e-b73ba4146e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DispOrder" ma:index="13" nillable="true" ma:displayName="DispOrder" ma:description="Orders the documents in descending order" ma:format="Dropdown" ma:internalName="DispOrd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d2c3bde8-fcb4-4239-b999-90871d5467a2">Z7FTAFHHT37E-1840956725-408</_dlc_DocId>
    <_dlc_DocIdUrl xmlns="d2c3bde8-fcb4-4239-b999-90871d5467a2">
      <Url>https://intranet.peacecorps.gov/Libraries/OACM/_layouts/15/DocIdRedir.aspx?ID=Z7FTAFHHT37E-1840956725-408</Url>
      <Description>Z7FTAFHHT37E-1840956725-408</Description>
    </_dlc_DocIdUrl>
    <DispOrder xmlns="94ac96d0-dc42-461f-8b8e-b73ba4146e1b"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546E4D-3DAD-487D-ABE2-09819E967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3bde8-fcb4-4239-b999-90871d5467a2"/>
    <ds:schemaRef ds:uri="94ac96d0-dc42-461f-8b8e-b73ba4146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4593D4-7140-4B32-B9CE-2F811FC926AA}">
  <ds:schemaRefs>
    <ds:schemaRef ds:uri="http://schemas.microsoft.com/office/2006/metadata/longProperties"/>
  </ds:schemaRefs>
</ds:datastoreItem>
</file>

<file path=customXml/itemProps3.xml><?xml version="1.0" encoding="utf-8"?>
<ds:datastoreItem xmlns:ds="http://schemas.openxmlformats.org/officeDocument/2006/customXml" ds:itemID="{2681D150-2F72-449F-889D-8185F6E46D97}">
  <ds:schemaRefs>
    <ds:schemaRef ds:uri="http://schemas.openxmlformats.org/officeDocument/2006/bibliography"/>
  </ds:schemaRefs>
</ds:datastoreItem>
</file>

<file path=customXml/itemProps4.xml><?xml version="1.0" encoding="utf-8"?>
<ds:datastoreItem xmlns:ds="http://schemas.openxmlformats.org/officeDocument/2006/customXml" ds:itemID="{85CAFD29-D230-4955-9A13-75AC199F4387}">
  <ds:schemaRefs>
    <ds:schemaRef ds:uri="http://purl.org/dc/terms/"/>
    <ds:schemaRef ds:uri="http://purl.org/dc/elements/1.1/"/>
    <ds:schemaRef ds:uri="http://schemas.microsoft.com/office/2006/documentManagement/types"/>
    <ds:schemaRef ds:uri="13883c62-4ede-4aa3-b203-954c518f36b0"/>
    <ds:schemaRef ds:uri="7aa6fccd-c7ba-4a53-9620-f2abda5109e4"/>
    <ds:schemaRef ds:uri="http://schemas.microsoft.com/office/infopath/2007/PartnerControls"/>
    <ds:schemaRef ds:uri="http://schemas.microsoft.com/office/2006/metadata/properties"/>
    <ds:schemaRef ds:uri="http://schemas.microsoft.com/sharepoint/v3"/>
    <ds:schemaRef ds:uri="http://purl.org/dc/dcmitype/"/>
    <ds:schemaRef ds:uri="http://www.w3.org/XML/1998/namespace"/>
    <ds:schemaRef ds:uri="http://schemas.openxmlformats.org/package/2006/metadata/core-properties"/>
    <ds:schemaRef ds:uri="d2c3bde8-fcb4-4239-b999-90871d5467a2"/>
    <ds:schemaRef ds:uri="94ac96d0-dc42-461f-8b8e-b73ba4146e1b"/>
  </ds:schemaRefs>
</ds:datastoreItem>
</file>

<file path=customXml/itemProps5.xml><?xml version="1.0" encoding="utf-8"?>
<ds:datastoreItem xmlns:ds="http://schemas.openxmlformats.org/officeDocument/2006/customXml" ds:itemID="{E11BF9EB-9514-4050-A87B-FBB5588F76AE}">
  <ds:schemaRefs>
    <ds:schemaRef ds:uri="http://schemas.microsoft.com/sharepoint/events"/>
  </ds:schemaRefs>
</ds:datastoreItem>
</file>

<file path=customXml/itemProps6.xml><?xml version="1.0" encoding="utf-8"?>
<ds:datastoreItem xmlns:ds="http://schemas.openxmlformats.org/officeDocument/2006/customXml" ds:itemID="{16C20D8B-3CD1-409A-ABAD-3E5A95E10D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938</Words>
  <Characters>5083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Supplies-Services Request for Quotation (RFQ) Template</vt:lpstr>
    </vt:vector>
  </TitlesOfParts>
  <Company>Peace Corps</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Supplies-Services Request for Quotation (RFQ) Template</dc:title>
  <dc:subject/>
  <dc:creator>nfull</dc:creator>
  <cp:keywords/>
  <dc:description/>
  <cp:lastModifiedBy>Corominas, Guadalupe</cp:lastModifiedBy>
  <cp:revision>13</cp:revision>
  <cp:lastPrinted>2010-05-28T13:33:00Z</cp:lastPrinted>
  <dcterms:created xsi:type="dcterms:W3CDTF">2023-05-19T15:47:00Z</dcterms:created>
  <dcterms:modified xsi:type="dcterms:W3CDTF">2023-05-23T19:24:00Z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_dlc_DocId">
    <vt:lpwstr>Z7FTAFHHT37E-1840956725-84</vt:lpwstr>
  </property>
  <property fmtid="{D5CDD505-2E9C-101B-9397-08002B2CF9AE}" pid="8" name="_dlc_DocIdItemGuid">
    <vt:lpwstr>d5d2ed70-60f0-45be-8fce-c49f07c52704</vt:lpwstr>
  </property>
  <property fmtid="{D5CDD505-2E9C-101B-9397-08002B2CF9AE}" pid="9" name="_dlc_DocIdUrl">
    <vt:lpwstr>https://intranet.peacecorps.gov/Libraries/OACM/_layouts/15/DocIdRedir.aspx?ID=Z7FTAFHHT37E-1840956725-84, Z7FTAFHHT37E-1840956725-84</vt:lpwstr>
  </property>
  <property fmtid="{D5CDD505-2E9C-101B-9397-08002B2CF9AE}" pid="10" name="ContentTypeId">
    <vt:lpwstr>0x010100D11AECE6D02E2B409269DE545E848089</vt:lpwstr>
  </property>
</Properties>
</file>