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0BC9" w14:textId="67F535B1" w:rsidR="00B61396" w:rsidRPr="008D6975" w:rsidRDefault="00B61396" w:rsidP="001F757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U.S. DEPARTMENT OF STATE</w:t>
      </w:r>
      <w:r w:rsidRPr="008D6975">
        <w:rPr>
          <w:rFonts w:ascii="Times New Roman" w:eastAsia="Times New Roman" w:hAnsi="Times New Roman" w:cs="Times New Roman"/>
          <w:b/>
          <w:bCs/>
          <w:sz w:val="24"/>
          <w:szCs w:val="24"/>
          <w:bdr w:val="none" w:sz="0" w:space="0" w:color="auto" w:frame="1"/>
        </w:rPr>
        <w:br/>
      </w:r>
      <w:r w:rsidR="00A25027" w:rsidRPr="008D6975">
        <w:rPr>
          <w:rFonts w:ascii="Times New Roman" w:eastAsia="Times New Roman" w:hAnsi="Times New Roman" w:cs="Times New Roman"/>
          <w:b/>
          <w:bCs/>
          <w:sz w:val="24"/>
          <w:szCs w:val="24"/>
          <w:bdr w:val="none" w:sz="0" w:space="0" w:color="auto" w:frame="1"/>
        </w:rPr>
        <w:t>United States Mission to China</w:t>
      </w:r>
    </w:p>
    <w:p w14:paraId="3834D3F8" w14:textId="77777777" w:rsidR="0023368A" w:rsidRPr="008D6975" w:rsidRDefault="0023368A" w:rsidP="001F7573">
      <w:pPr>
        <w:shd w:val="clear" w:color="auto" w:fill="FFFFFF"/>
        <w:spacing w:after="0" w:line="240" w:lineRule="auto"/>
        <w:jc w:val="center"/>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Notice of Funding Opportunity</w:t>
      </w:r>
    </w:p>
    <w:p w14:paraId="5DB4A28A" w14:textId="77777777" w:rsidR="0023368A" w:rsidRPr="008D6975" w:rsidRDefault="0023368A"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5CC72FA" w14:textId="029CF4E3"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Funding Opportunity Title: </w:t>
      </w:r>
      <w:r w:rsidR="00E956A6" w:rsidRPr="008D6975">
        <w:rPr>
          <w:rFonts w:ascii="Times New Roman" w:eastAsia="Times New Roman" w:hAnsi="Times New Roman" w:cs="Times New Roman"/>
          <w:b/>
          <w:bCs/>
          <w:sz w:val="24"/>
          <w:szCs w:val="24"/>
          <w:bdr w:val="none" w:sz="0" w:space="0" w:color="auto" w:frame="1"/>
        </w:rPr>
        <w:tab/>
      </w:r>
      <w:r w:rsidR="004C2B3C" w:rsidRPr="008D6975">
        <w:rPr>
          <w:rFonts w:ascii="Times New Roman" w:eastAsia="Times New Roman" w:hAnsi="Times New Roman" w:cs="Times New Roman"/>
          <w:sz w:val="24"/>
          <w:szCs w:val="24"/>
        </w:rPr>
        <w:t>U.S. Mission to China Annual Program Statement</w:t>
      </w:r>
      <w:r w:rsidR="00D236A3">
        <w:rPr>
          <w:rFonts w:ascii="Times New Roman" w:eastAsia="Times New Roman" w:hAnsi="Times New Roman" w:cs="Times New Roman"/>
          <w:sz w:val="24"/>
          <w:szCs w:val="24"/>
        </w:rPr>
        <w:t xml:space="preserve"> (APS)</w:t>
      </w:r>
    </w:p>
    <w:p w14:paraId="3F63E1C6" w14:textId="36FB0345" w:rsidR="00B61396" w:rsidRPr="008D6975" w:rsidRDefault="00B61396" w:rsidP="001F7573">
      <w:pPr>
        <w:pStyle w:val="Default"/>
        <w:rPr>
          <w:rFonts w:eastAsia="Times New Roman"/>
        </w:rPr>
      </w:pPr>
      <w:r w:rsidRPr="008D6975">
        <w:rPr>
          <w:rFonts w:eastAsia="Times New Roman"/>
          <w:b/>
          <w:bCs/>
          <w:bdr w:val="none" w:sz="0" w:space="0" w:color="auto" w:frame="1"/>
        </w:rPr>
        <w:t>Funding Opportunity Number: </w:t>
      </w:r>
      <w:r w:rsidR="00E956A6" w:rsidRPr="008D6975">
        <w:rPr>
          <w:rFonts w:eastAsia="Times New Roman"/>
          <w:b/>
          <w:bCs/>
          <w:bdr w:val="none" w:sz="0" w:space="0" w:color="auto" w:frame="1"/>
        </w:rPr>
        <w:tab/>
      </w:r>
      <w:r w:rsidR="00D9121F" w:rsidRPr="008D6975">
        <w:rPr>
          <w:color w:val="auto"/>
        </w:rPr>
        <w:t>EAPBJ-</w:t>
      </w:r>
      <w:r w:rsidR="00D9121F" w:rsidRPr="008D6975">
        <w:rPr>
          <w:rFonts w:eastAsia="SimSun"/>
          <w:color w:val="auto"/>
        </w:rPr>
        <w:t>2</w:t>
      </w:r>
      <w:r w:rsidR="004C2B3C" w:rsidRPr="008D6975">
        <w:rPr>
          <w:rFonts w:eastAsia="SimSun"/>
          <w:color w:val="auto"/>
        </w:rPr>
        <w:t>3</w:t>
      </w:r>
      <w:r w:rsidR="00D9121F" w:rsidRPr="008D6975">
        <w:rPr>
          <w:rFonts w:eastAsia="SimSun"/>
          <w:color w:val="auto"/>
        </w:rPr>
        <w:t>-GR-00</w:t>
      </w:r>
      <w:r w:rsidR="0094133B" w:rsidRPr="008D6975">
        <w:rPr>
          <w:rFonts w:eastAsia="SimSun"/>
          <w:color w:val="auto"/>
        </w:rPr>
        <w:t>1</w:t>
      </w:r>
      <w:r w:rsidR="00D9121F" w:rsidRPr="008D6975">
        <w:rPr>
          <w:rFonts w:eastAsia="SimSun"/>
          <w:color w:val="auto"/>
        </w:rPr>
        <w:t>-</w:t>
      </w:r>
      <w:r w:rsidR="00652F76" w:rsidRPr="008D6975">
        <w:rPr>
          <w:rFonts w:eastAsia="SimSun"/>
          <w:color w:val="auto"/>
        </w:rPr>
        <w:t>1</w:t>
      </w:r>
      <w:r w:rsidR="00CD4B79">
        <w:rPr>
          <w:rFonts w:eastAsia="SimSun"/>
          <w:color w:val="auto"/>
        </w:rPr>
        <w:t>027</w:t>
      </w:r>
      <w:r w:rsidR="00652F76" w:rsidRPr="008D6975">
        <w:rPr>
          <w:rFonts w:eastAsia="SimSun"/>
          <w:color w:val="auto"/>
        </w:rPr>
        <w:t xml:space="preserve">22 </w:t>
      </w:r>
    </w:p>
    <w:p w14:paraId="75D933A1" w14:textId="31C28551" w:rsidR="00B61396" w:rsidRPr="008D6975" w:rsidRDefault="00E956A6" w:rsidP="001F7573">
      <w:pPr>
        <w:shd w:val="clear" w:color="auto" w:fill="FFFFFF"/>
        <w:spacing w:after="0" w:line="240" w:lineRule="auto"/>
        <w:textAlignment w:val="baseline"/>
        <w:rPr>
          <w:rFonts w:ascii="Times New Roman" w:eastAsia="Times New Roman" w:hAnsi="Times New Roman" w:cs="Times New Roman"/>
          <w:i/>
          <w:iCs/>
          <w:sz w:val="24"/>
          <w:szCs w:val="24"/>
        </w:rPr>
      </w:pPr>
      <w:r w:rsidRPr="008D6975">
        <w:rPr>
          <w:rFonts w:ascii="Times New Roman" w:eastAsia="Times New Roman" w:hAnsi="Times New Roman" w:cs="Times New Roman"/>
          <w:b/>
          <w:sz w:val="24"/>
          <w:szCs w:val="24"/>
        </w:rPr>
        <w:t>Deadline for</w:t>
      </w:r>
      <w:r w:rsidR="00B61396" w:rsidRPr="008D6975">
        <w:rPr>
          <w:rFonts w:ascii="Times New Roman" w:eastAsia="Times New Roman" w:hAnsi="Times New Roman" w:cs="Times New Roman"/>
          <w:b/>
          <w:sz w:val="24"/>
          <w:szCs w:val="24"/>
        </w:rPr>
        <w:t xml:space="preserve"> Application</w:t>
      </w:r>
      <w:r w:rsidR="006E07C9" w:rsidRPr="008D6975">
        <w:rPr>
          <w:rFonts w:ascii="Times New Roman" w:eastAsia="Times New Roman" w:hAnsi="Times New Roman" w:cs="Times New Roman"/>
          <w:b/>
          <w:sz w:val="24"/>
          <w:szCs w:val="24"/>
        </w:rPr>
        <w:t>s</w:t>
      </w:r>
      <w:r w:rsidR="00B61396"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rPr>
        <w:tab/>
      </w:r>
      <w:r w:rsidRPr="008D6975">
        <w:rPr>
          <w:rFonts w:ascii="Times New Roman" w:eastAsia="Times New Roman" w:hAnsi="Times New Roman" w:cs="Times New Roman"/>
          <w:sz w:val="24"/>
          <w:szCs w:val="24"/>
        </w:rPr>
        <w:tab/>
      </w:r>
      <w:r w:rsidR="004B189A" w:rsidRPr="008D6975">
        <w:rPr>
          <w:rFonts w:ascii="Times New Roman" w:eastAsia="Times New Roman" w:hAnsi="Times New Roman" w:cs="Times New Roman"/>
          <w:sz w:val="24"/>
          <w:szCs w:val="24"/>
        </w:rPr>
        <w:t>June 1, 2023, 11:59 p.m. E</w:t>
      </w:r>
      <w:r w:rsidR="000E470A" w:rsidRPr="008D6975">
        <w:rPr>
          <w:rFonts w:ascii="Times New Roman" w:eastAsia="Times New Roman" w:hAnsi="Times New Roman" w:cs="Times New Roman"/>
          <w:sz w:val="24"/>
          <w:szCs w:val="24"/>
        </w:rPr>
        <w:t>S</w:t>
      </w:r>
      <w:r w:rsidR="004B189A" w:rsidRPr="008D6975">
        <w:rPr>
          <w:rFonts w:ascii="Times New Roman" w:eastAsia="Times New Roman" w:hAnsi="Times New Roman" w:cs="Times New Roman"/>
          <w:sz w:val="24"/>
          <w:szCs w:val="24"/>
        </w:rPr>
        <w:t>T</w:t>
      </w:r>
    </w:p>
    <w:p w14:paraId="289EAB5D" w14:textId="77777777"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CFDA Number: </w:t>
      </w:r>
      <w:r w:rsidRPr="008D6975">
        <w:rPr>
          <w:rFonts w:ascii="Times New Roman" w:eastAsia="Times New Roman" w:hAnsi="Times New Roman" w:cs="Times New Roman"/>
          <w:b/>
          <w:bCs/>
          <w:sz w:val="24"/>
          <w:szCs w:val="24"/>
          <w:bdr w:val="none" w:sz="0" w:space="0" w:color="auto" w:frame="1"/>
        </w:rPr>
        <w:tab/>
      </w:r>
      <w:r w:rsidRPr="008D6975">
        <w:rPr>
          <w:rFonts w:ascii="Times New Roman" w:eastAsia="Times New Roman" w:hAnsi="Times New Roman" w:cs="Times New Roman"/>
          <w:b/>
          <w:bCs/>
          <w:sz w:val="24"/>
          <w:szCs w:val="24"/>
          <w:bdr w:val="none" w:sz="0" w:space="0" w:color="auto" w:frame="1"/>
        </w:rPr>
        <w:tab/>
      </w:r>
      <w:r w:rsidRPr="008D6975">
        <w:rPr>
          <w:rFonts w:ascii="Times New Roman" w:eastAsia="Times New Roman" w:hAnsi="Times New Roman" w:cs="Times New Roman"/>
          <w:b/>
          <w:bCs/>
          <w:sz w:val="24"/>
          <w:szCs w:val="24"/>
          <w:bdr w:val="none" w:sz="0" w:space="0" w:color="auto" w:frame="1"/>
        </w:rPr>
        <w:tab/>
      </w:r>
      <w:r w:rsidRPr="008D6975">
        <w:rPr>
          <w:rFonts w:ascii="Times New Roman" w:eastAsia="Times New Roman" w:hAnsi="Times New Roman" w:cs="Times New Roman"/>
          <w:sz w:val="24"/>
          <w:szCs w:val="24"/>
        </w:rPr>
        <w:t>19.040 – Public Diplomacy Programs</w:t>
      </w:r>
    </w:p>
    <w:p w14:paraId="6A20DCA2" w14:textId="1DC8ECF1" w:rsidR="008F0AB2" w:rsidRPr="008D6975" w:rsidRDefault="008F0AB2" w:rsidP="001F7573">
      <w:pPr>
        <w:shd w:val="clear" w:color="auto" w:fill="FFFFFF"/>
        <w:spacing w:after="0" w:line="240" w:lineRule="auto"/>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b/>
          <w:sz w:val="24"/>
          <w:szCs w:val="24"/>
        </w:rPr>
        <w:t>Total Amount Available:</w:t>
      </w:r>
      <w:r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rPr>
        <w:tab/>
      </w:r>
      <w:r w:rsidRPr="008D6975">
        <w:rPr>
          <w:rFonts w:ascii="Times New Roman" w:eastAsia="Times New Roman" w:hAnsi="Times New Roman" w:cs="Times New Roman"/>
          <w:sz w:val="24"/>
          <w:szCs w:val="24"/>
        </w:rPr>
        <w:tab/>
      </w:r>
      <w:r w:rsidR="005B58D6" w:rsidRPr="008D6975">
        <w:rPr>
          <w:rFonts w:ascii="Times New Roman" w:eastAsia="Times New Roman" w:hAnsi="Times New Roman" w:cs="Times New Roman"/>
          <w:sz w:val="24"/>
          <w:szCs w:val="24"/>
        </w:rPr>
        <w:t>Amount pending funds availability</w:t>
      </w:r>
    </w:p>
    <w:p w14:paraId="38C723FE" w14:textId="77777777" w:rsidR="006E07C9" w:rsidRPr="008D6975" w:rsidRDefault="006E07C9" w:rsidP="001F757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4ABCA648" w14:textId="77777777" w:rsidR="004653B3" w:rsidRPr="008D6975" w:rsidRDefault="004653B3"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7B248F7" w14:textId="1C81F450" w:rsidR="000D700A" w:rsidRPr="008D6975" w:rsidRDefault="00E956A6" w:rsidP="001F7573">
      <w:pPr>
        <w:spacing w:after="0" w:line="240" w:lineRule="auto"/>
        <w:rPr>
          <w:rFonts w:ascii="Times New Roman" w:eastAsia="DengXian" w:hAnsi="Times New Roman" w:cs="Times New Roman"/>
          <w:sz w:val="24"/>
          <w:szCs w:val="24"/>
          <w:lang w:eastAsia="zh-CN"/>
        </w:rPr>
      </w:pPr>
      <w:r w:rsidRPr="008D6975">
        <w:rPr>
          <w:rFonts w:ascii="Times New Roman" w:eastAsia="Times New Roman" w:hAnsi="Times New Roman" w:cs="Times New Roman"/>
          <w:b/>
          <w:bCs/>
          <w:sz w:val="24"/>
          <w:szCs w:val="24"/>
          <w:bdr w:val="none" w:sz="0" w:space="0" w:color="auto" w:frame="1"/>
        </w:rPr>
        <w:t>A</w:t>
      </w:r>
      <w:r w:rsidR="00B61396" w:rsidRPr="008D6975">
        <w:rPr>
          <w:rFonts w:ascii="Times New Roman" w:eastAsia="Times New Roman" w:hAnsi="Times New Roman" w:cs="Times New Roman"/>
          <w:b/>
          <w:bCs/>
          <w:sz w:val="24"/>
          <w:szCs w:val="24"/>
          <w:bdr w:val="none" w:sz="0" w:space="0" w:color="auto" w:frame="1"/>
        </w:rPr>
        <w:t xml:space="preserve">. </w:t>
      </w:r>
      <w:r w:rsidR="006E07C9" w:rsidRPr="008D6975">
        <w:rPr>
          <w:rFonts w:ascii="Times New Roman" w:eastAsia="Times New Roman" w:hAnsi="Times New Roman" w:cs="Times New Roman"/>
          <w:b/>
          <w:bCs/>
          <w:sz w:val="24"/>
          <w:szCs w:val="24"/>
          <w:bdr w:val="none" w:sz="0" w:space="0" w:color="auto" w:frame="1"/>
        </w:rPr>
        <w:t>PROGRAM DESCRIPTION</w:t>
      </w:r>
      <w:r w:rsidR="00B61396" w:rsidRPr="008D6975">
        <w:rPr>
          <w:rFonts w:ascii="Times New Roman" w:eastAsia="Times New Roman" w:hAnsi="Times New Roman" w:cs="Times New Roman"/>
          <w:b/>
          <w:bCs/>
          <w:sz w:val="24"/>
          <w:szCs w:val="24"/>
          <w:bdr w:val="none" w:sz="0" w:space="0" w:color="auto" w:frame="1"/>
        </w:rPr>
        <w:br/>
      </w:r>
      <w:r w:rsidR="00E85529" w:rsidRPr="008D6975">
        <w:rPr>
          <w:rFonts w:ascii="Times New Roman" w:eastAsia="Times New Roman" w:hAnsi="Times New Roman" w:cs="Times New Roman"/>
          <w:sz w:val="24"/>
          <w:szCs w:val="24"/>
        </w:rPr>
        <w:t>The Public Diplomacy Sections of the U.S. Mission to China (Embassy Beijing and Consulates General Shanghai, Guangzhou, Wuhan, and Shenyang) of the United States Department of State</w:t>
      </w:r>
      <w:r w:rsidR="00E85529" w:rsidRPr="008D6975">
        <w:rPr>
          <w:rFonts w:ascii="Times New Roman" w:eastAsia="DengXian" w:hAnsi="Times New Roman" w:cs="Times New Roman"/>
          <w:sz w:val="24"/>
          <w:szCs w:val="24"/>
          <w:lang w:eastAsia="zh-CN"/>
        </w:rPr>
        <w:t xml:space="preserve"> </w:t>
      </w:r>
      <w:r w:rsidR="00446D58" w:rsidRPr="008D6975">
        <w:rPr>
          <w:rFonts w:ascii="Times New Roman" w:eastAsia="DengXian" w:hAnsi="Times New Roman" w:cs="Times New Roman"/>
          <w:sz w:val="24"/>
          <w:szCs w:val="24"/>
          <w:lang w:eastAsia="zh-CN"/>
        </w:rPr>
        <w:t xml:space="preserve">are </w:t>
      </w:r>
      <w:r w:rsidR="000D700A" w:rsidRPr="008D6975">
        <w:rPr>
          <w:rFonts w:ascii="Times New Roman" w:eastAsia="DengXian" w:hAnsi="Times New Roman" w:cs="Times New Roman"/>
          <w:sz w:val="24"/>
          <w:szCs w:val="24"/>
          <w:lang w:eastAsia="zh-CN"/>
        </w:rPr>
        <w:t xml:space="preserve">pleased to announce </w:t>
      </w:r>
      <w:r w:rsidR="0099126D" w:rsidRPr="008D6975">
        <w:rPr>
          <w:rFonts w:ascii="Times New Roman" w:eastAsia="DengXian" w:hAnsi="Times New Roman" w:cs="Times New Roman"/>
          <w:sz w:val="24"/>
          <w:szCs w:val="24"/>
          <w:lang w:eastAsia="zh-CN"/>
        </w:rPr>
        <w:t xml:space="preserve">an open competition for awards </w:t>
      </w:r>
      <w:r w:rsidR="000D700A" w:rsidRPr="008D6975">
        <w:rPr>
          <w:rFonts w:ascii="Times New Roman" w:eastAsia="DengXian" w:hAnsi="Times New Roman" w:cs="Times New Roman"/>
          <w:sz w:val="24"/>
          <w:szCs w:val="24"/>
          <w:lang w:eastAsia="zh-CN"/>
        </w:rPr>
        <w:t xml:space="preserve">available through </w:t>
      </w:r>
      <w:r w:rsidR="00446D58" w:rsidRPr="008D6975">
        <w:rPr>
          <w:rFonts w:ascii="Times New Roman" w:eastAsia="DengXian" w:hAnsi="Times New Roman" w:cs="Times New Roman"/>
          <w:sz w:val="24"/>
          <w:szCs w:val="24"/>
          <w:lang w:eastAsia="zh-CN"/>
        </w:rPr>
        <w:t xml:space="preserve">the Mission China </w:t>
      </w:r>
      <w:r w:rsidR="000D700A" w:rsidRPr="008D6975">
        <w:rPr>
          <w:rFonts w:ascii="Times New Roman" w:eastAsia="DengXian" w:hAnsi="Times New Roman" w:cs="Times New Roman"/>
          <w:sz w:val="24"/>
          <w:szCs w:val="24"/>
          <w:lang w:eastAsia="zh-CN"/>
        </w:rPr>
        <w:t xml:space="preserve">Public Diplomacy Grants Program. This </w:t>
      </w:r>
      <w:r w:rsidR="00261268">
        <w:rPr>
          <w:rFonts w:ascii="Times New Roman" w:eastAsia="DengXian" w:hAnsi="Times New Roman" w:cs="Times New Roman"/>
          <w:sz w:val="24"/>
          <w:szCs w:val="24"/>
          <w:lang w:eastAsia="zh-CN"/>
        </w:rPr>
        <w:t xml:space="preserve">Annual Program Statement (APS) </w:t>
      </w:r>
      <w:r w:rsidR="000D700A" w:rsidRPr="008D6975">
        <w:rPr>
          <w:rFonts w:ascii="Times New Roman" w:eastAsia="DengXian" w:hAnsi="Times New Roman" w:cs="Times New Roman"/>
          <w:sz w:val="24"/>
          <w:szCs w:val="24"/>
          <w:lang w:eastAsia="zh-CN"/>
        </w:rPr>
        <w:t xml:space="preserve">outlines our broad funding priorities, strategic themes, and the procedure for submitting requests for funding. </w:t>
      </w:r>
    </w:p>
    <w:p w14:paraId="4243FE49" w14:textId="0F5AB4E7" w:rsidR="00B61396" w:rsidRPr="008D6975" w:rsidRDefault="000D700A" w:rsidP="001F7573">
      <w:pPr>
        <w:spacing w:after="0" w:line="240" w:lineRule="auto"/>
        <w:rPr>
          <w:rFonts w:ascii="Times New Roman" w:eastAsia="DengXian" w:hAnsi="Times New Roman" w:cs="Times New Roman"/>
          <w:sz w:val="24"/>
          <w:szCs w:val="24"/>
          <w:lang w:eastAsia="zh-CN"/>
        </w:rPr>
      </w:pPr>
      <w:r w:rsidRPr="008D6975">
        <w:rPr>
          <w:rFonts w:ascii="Times New Roman" w:eastAsia="DengXian" w:hAnsi="Times New Roman" w:cs="Times New Roman"/>
          <w:sz w:val="24"/>
          <w:szCs w:val="24"/>
          <w:lang w:eastAsia="zh-CN"/>
        </w:rPr>
        <w:t xml:space="preserve">Applications for programs </w:t>
      </w:r>
      <w:r w:rsidR="005A4192" w:rsidRPr="008D6975">
        <w:rPr>
          <w:rFonts w:ascii="Times New Roman" w:eastAsia="DengXian" w:hAnsi="Times New Roman" w:cs="Times New Roman"/>
          <w:sz w:val="24"/>
          <w:szCs w:val="24"/>
          <w:lang w:eastAsia="zh-CN"/>
        </w:rPr>
        <w:t xml:space="preserve">will be </w:t>
      </w:r>
      <w:r w:rsidRPr="008D6975">
        <w:rPr>
          <w:rFonts w:ascii="Times New Roman" w:eastAsia="DengXian" w:hAnsi="Times New Roman" w:cs="Times New Roman"/>
          <w:sz w:val="24"/>
          <w:szCs w:val="24"/>
          <w:lang w:eastAsia="zh-CN"/>
        </w:rPr>
        <w:t xml:space="preserve">accepted </w:t>
      </w:r>
      <w:r w:rsidR="005A4192" w:rsidRPr="008D6975">
        <w:rPr>
          <w:rFonts w:ascii="Times New Roman" w:eastAsia="DengXian" w:hAnsi="Times New Roman" w:cs="Times New Roman"/>
          <w:sz w:val="24"/>
          <w:szCs w:val="24"/>
          <w:lang w:eastAsia="zh-CN"/>
        </w:rPr>
        <w:t xml:space="preserve">until </w:t>
      </w:r>
      <w:r w:rsidR="00E27BB9" w:rsidRPr="008D6975">
        <w:rPr>
          <w:rFonts w:ascii="Times New Roman" w:eastAsia="DengXian" w:hAnsi="Times New Roman" w:cs="Times New Roman"/>
          <w:sz w:val="24"/>
          <w:szCs w:val="24"/>
          <w:lang w:eastAsia="zh-CN"/>
        </w:rPr>
        <w:t>June</w:t>
      </w:r>
      <w:r w:rsidR="00335F61" w:rsidRPr="008D6975">
        <w:rPr>
          <w:rFonts w:ascii="Times New Roman" w:eastAsia="DengXian" w:hAnsi="Times New Roman" w:cs="Times New Roman"/>
          <w:sz w:val="24"/>
          <w:szCs w:val="24"/>
          <w:lang w:eastAsia="zh-CN"/>
        </w:rPr>
        <w:t xml:space="preserve"> 1</w:t>
      </w:r>
      <w:r w:rsidR="005A4192" w:rsidRPr="008D6975">
        <w:rPr>
          <w:rFonts w:ascii="Times New Roman" w:eastAsia="DengXian" w:hAnsi="Times New Roman" w:cs="Times New Roman"/>
          <w:sz w:val="24"/>
          <w:szCs w:val="24"/>
          <w:lang w:eastAsia="zh-CN"/>
        </w:rPr>
        <w:t>, 202</w:t>
      </w:r>
      <w:r w:rsidR="00E27BB9" w:rsidRPr="008D6975">
        <w:rPr>
          <w:rFonts w:ascii="Times New Roman" w:eastAsia="DengXian" w:hAnsi="Times New Roman" w:cs="Times New Roman"/>
          <w:sz w:val="24"/>
          <w:szCs w:val="24"/>
          <w:lang w:eastAsia="zh-CN"/>
        </w:rPr>
        <w:t>3</w:t>
      </w:r>
      <w:r w:rsidRPr="008D6975">
        <w:rPr>
          <w:rFonts w:ascii="Times New Roman" w:eastAsia="DengXian" w:hAnsi="Times New Roman" w:cs="Times New Roman"/>
          <w:sz w:val="24"/>
          <w:szCs w:val="24"/>
          <w:lang w:eastAsia="zh-CN"/>
        </w:rPr>
        <w:t xml:space="preserve">. Applicants may apply for funding </w:t>
      </w:r>
      <w:r w:rsidR="00446D58" w:rsidRPr="008D6975">
        <w:rPr>
          <w:rFonts w:ascii="Times New Roman" w:eastAsia="DengXian" w:hAnsi="Times New Roman" w:cs="Times New Roman"/>
          <w:sz w:val="24"/>
          <w:szCs w:val="24"/>
          <w:lang w:eastAsia="zh-CN"/>
        </w:rPr>
        <w:t>for small grants (between $5</w:t>
      </w:r>
      <w:r w:rsidR="00DB47CF">
        <w:rPr>
          <w:rFonts w:ascii="Times New Roman" w:eastAsia="DengXian" w:hAnsi="Times New Roman" w:cs="Times New Roman"/>
          <w:sz w:val="24"/>
          <w:szCs w:val="24"/>
          <w:lang w:eastAsia="zh-CN"/>
        </w:rPr>
        <w:t>,</w:t>
      </w:r>
      <w:r w:rsidR="00446D58" w:rsidRPr="008D6975">
        <w:rPr>
          <w:rFonts w:ascii="Times New Roman" w:eastAsia="DengXian" w:hAnsi="Times New Roman" w:cs="Times New Roman"/>
          <w:sz w:val="24"/>
          <w:szCs w:val="24"/>
          <w:lang w:eastAsia="zh-CN"/>
        </w:rPr>
        <w:t xml:space="preserve">000 and $30,000) or large grants (between $50,000 and $150,000). </w:t>
      </w:r>
      <w:r w:rsidR="00A97779" w:rsidRPr="008D6975">
        <w:rPr>
          <w:rFonts w:ascii="Times New Roman" w:eastAsia="DengXian" w:hAnsi="Times New Roman" w:cs="Times New Roman"/>
          <w:sz w:val="24"/>
          <w:szCs w:val="24"/>
          <w:lang w:eastAsia="zh-CN"/>
        </w:rPr>
        <w:t>A</w:t>
      </w:r>
      <w:r w:rsidRPr="008D6975">
        <w:rPr>
          <w:rFonts w:ascii="Times New Roman" w:eastAsia="DengXian" w:hAnsi="Times New Roman" w:cs="Times New Roman"/>
          <w:sz w:val="24"/>
          <w:szCs w:val="24"/>
          <w:lang w:eastAsia="zh-CN"/>
        </w:rPr>
        <w:t>pplications that make clear their careful consideration of effective use of resources</w:t>
      </w:r>
      <w:r w:rsidR="00446D58" w:rsidRPr="008D6975">
        <w:rPr>
          <w:rFonts w:ascii="Times New Roman" w:eastAsia="DengXian" w:hAnsi="Times New Roman" w:cs="Times New Roman"/>
          <w:sz w:val="24"/>
          <w:szCs w:val="24"/>
          <w:lang w:eastAsia="zh-CN"/>
        </w:rPr>
        <w:t xml:space="preserve"> </w:t>
      </w:r>
      <w:r w:rsidRPr="008D6975">
        <w:rPr>
          <w:rFonts w:ascii="Times New Roman" w:eastAsia="DengXian" w:hAnsi="Times New Roman" w:cs="Times New Roman"/>
          <w:sz w:val="24"/>
          <w:szCs w:val="24"/>
          <w:lang w:eastAsia="zh-CN"/>
        </w:rPr>
        <w:t>will be given favorable consideration during review. Please carefully follow all instructions below and use the grant application document and budget template found on our</w:t>
      </w:r>
      <w:r w:rsidR="00A3527E" w:rsidRPr="008D6975">
        <w:rPr>
          <w:rStyle w:val="Hyperlink"/>
          <w:rFonts w:ascii="Times New Roman" w:eastAsia="Times New Roman" w:hAnsi="Times New Roman" w:cs="Times New Roman"/>
          <w:sz w:val="24"/>
          <w:szCs w:val="24"/>
          <w:u w:val="none"/>
        </w:rPr>
        <w:t xml:space="preserve"> </w:t>
      </w:r>
      <w:hyperlink r:id="rId11" w:history="1">
        <w:r w:rsidR="00A3527E" w:rsidRPr="008D6975">
          <w:rPr>
            <w:rStyle w:val="Hyperlink"/>
            <w:rFonts w:ascii="Times New Roman" w:eastAsia="Times New Roman" w:hAnsi="Times New Roman" w:cs="Times New Roman"/>
            <w:sz w:val="24"/>
            <w:szCs w:val="24"/>
          </w:rPr>
          <w:t>website</w:t>
        </w:r>
      </w:hyperlink>
      <w:r w:rsidR="000E1FBE" w:rsidRPr="008D6975">
        <w:rPr>
          <w:rStyle w:val="Hyperlink"/>
          <w:rFonts w:ascii="Times New Roman" w:eastAsia="Times New Roman" w:hAnsi="Times New Roman" w:cs="Times New Roman"/>
          <w:sz w:val="24"/>
          <w:szCs w:val="24"/>
          <w:u w:val="none"/>
        </w:rPr>
        <w:t>.</w:t>
      </w:r>
    </w:p>
    <w:p w14:paraId="457F0019" w14:textId="77777777"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433A729" w14:textId="0D49D58F"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 xml:space="preserve">Purpose of </w:t>
      </w:r>
      <w:r w:rsidR="00D236A3">
        <w:rPr>
          <w:rFonts w:ascii="Times New Roman" w:eastAsia="Times New Roman" w:hAnsi="Times New Roman" w:cs="Times New Roman"/>
          <w:b/>
          <w:bCs/>
          <w:sz w:val="24"/>
          <w:szCs w:val="24"/>
          <w:bdr w:val="none" w:sz="0" w:space="0" w:color="auto" w:frame="1"/>
        </w:rPr>
        <w:t>Annual Program Statement (</w:t>
      </w:r>
      <w:r w:rsidR="003E40E6" w:rsidRPr="008D6975">
        <w:rPr>
          <w:rFonts w:ascii="Times New Roman" w:eastAsia="Times New Roman" w:hAnsi="Times New Roman" w:cs="Times New Roman"/>
          <w:b/>
          <w:bCs/>
          <w:sz w:val="24"/>
          <w:szCs w:val="24"/>
          <w:bdr w:val="none" w:sz="0" w:space="0" w:color="auto" w:frame="1"/>
        </w:rPr>
        <w:t>APS</w:t>
      </w:r>
      <w:r w:rsidR="00D236A3">
        <w:rPr>
          <w:rFonts w:ascii="Times New Roman" w:eastAsia="Times New Roman" w:hAnsi="Times New Roman" w:cs="Times New Roman"/>
          <w:b/>
          <w:bCs/>
          <w:sz w:val="24"/>
          <w:szCs w:val="24"/>
          <w:bdr w:val="none" w:sz="0" w:space="0" w:color="auto" w:frame="1"/>
        </w:rPr>
        <w:t>)</w:t>
      </w:r>
      <w:r w:rsidRPr="008D6975">
        <w:rPr>
          <w:rFonts w:ascii="Times New Roman" w:eastAsia="Times New Roman" w:hAnsi="Times New Roman" w:cs="Times New Roman"/>
          <w:b/>
          <w:bCs/>
          <w:sz w:val="24"/>
          <w:szCs w:val="24"/>
          <w:bdr w:val="none" w:sz="0" w:space="0" w:color="auto" w:frame="1"/>
        </w:rPr>
        <w:t xml:space="preserve"> Grants:</w:t>
      </w:r>
    </w:p>
    <w:p w14:paraId="185B5C67" w14:textId="77777777" w:rsidR="000A28CA" w:rsidRPr="008D6975" w:rsidRDefault="000A28CA" w:rsidP="001F7573">
      <w:pPr>
        <w:shd w:val="clear" w:color="auto" w:fill="FFFFFF"/>
        <w:spacing w:after="0" w:line="240" w:lineRule="auto"/>
        <w:textAlignment w:val="baseline"/>
        <w:rPr>
          <w:rFonts w:ascii="Times New Roman" w:eastAsia="Times New Roman" w:hAnsi="Times New Roman" w:cs="Times New Roman"/>
          <w:sz w:val="24"/>
          <w:szCs w:val="24"/>
        </w:rPr>
      </w:pPr>
    </w:p>
    <w:p w14:paraId="6D583974" w14:textId="6267719F" w:rsidR="007E43BD" w:rsidRPr="008D6975" w:rsidRDefault="00C558E1" w:rsidP="001F7573">
      <w:pPr>
        <w:spacing w:after="0" w:line="240" w:lineRule="auto"/>
        <w:rPr>
          <w:rFonts w:ascii="Times New Roman" w:eastAsia="DengXian" w:hAnsi="Times New Roman" w:cs="Times New Roman"/>
          <w:sz w:val="24"/>
          <w:szCs w:val="24"/>
          <w:lang w:eastAsia="zh-CN"/>
        </w:rPr>
      </w:pPr>
      <w:r w:rsidRPr="008D6975">
        <w:rPr>
          <w:rFonts w:ascii="Times New Roman" w:eastAsia="DengXian" w:hAnsi="Times New Roman" w:cs="Times New Roman"/>
          <w:sz w:val="24"/>
          <w:szCs w:val="24"/>
          <w:lang w:eastAsia="zh-CN"/>
        </w:rPr>
        <w:t xml:space="preserve">Mission China invites proposals for projects that strengthen </w:t>
      </w:r>
      <w:r w:rsidR="00446D58" w:rsidRPr="008D6975">
        <w:rPr>
          <w:rFonts w:ascii="Times New Roman" w:eastAsia="DengXian" w:hAnsi="Times New Roman" w:cs="Times New Roman"/>
          <w:sz w:val="24"/>
          <w:szCs w:val="24"/>
          <w:lang w:eastAsia="zh-CN"/>
        </w:rPr>
        <w:t xml:space="preserve">people-to-people </w:t>
      </w:r>
      <w:r w:rsidRPr="008D6975">
        <w:rPr>
          <w:rFonts w:ascii="Times New Roman" w:eastAsia="DengXian" w:hAnsi="Times New Roman" w:cs="Times New Roman"/>
          <w:sz w:val="24"/>
          <w:szCs w:val="24"/>
          <w:lang w:eastAsia="zh-CN"/>
        </w:rPr>
        <w:t xml:space="preserve">ties between the United States and </w:t>
      </w:r>
      <w:r w:rsidR="00DB47CF">
        <w:rPr>
          <w:rFonts w:ascii="Times New Roman" w:eastAsia="DengXian" w:hAnsi="Times New Roman" w:cs="Times New Roman"/>
          <w:sz w:val="24"/>
          <w:szCs w:val="24"/>
          <w:lang w:eastAsia="zh-CN"/>
        </w:rPr>
        <w:t xml:space="preserve">the People’s Republic of </w:t>
      </w:r>
      <w:r w:rsidRPr="008D6975">
        <w:rPr>
          <w:rFonts w:ascii="Times New Roman" w:eastAsia="DengXian" w:hAnsi="Times New Roman" w:cs="Times New Roman"/>
          <w:sz w:val="24"/>
          <w:szCs w:val="24"/>
          <w:lang w:eastAsia="zh-CN"/>
        </w:rPr>
        <w:t>China</w:t>
      </w:r>
      <w:r w:rsidR="00DB47CF">
        <w:rPr>
          <w:rFonts w:ascii="Times New Roman" w:eastAsia="DengXian" w:hAnsi="Times New Roman" w:cs="Times New Roman"/>
          <w:sz w:val="24"/>
          <w:szCs w:val="24"/>
          <w:lang w:eastAsia="zh-CN"/>
        </w:rPr>
        <w:t xml:space="preserve"> (PRC)</w:t>
      </w:r>
      <w:r w:rsidR="001C127E" w:rsidRPr="008D6975">
        <w:rPr>
          <w:rFonts w:ascii="Times New Roman" w:eastAsia="DengXian" w:hAnsi="Times New Roman" w:cs="Times New Roman"/>
          <w:sz w:val="24"/>
          <w:szCs w:val="24"/>
          <w:lang w:eastAsia="zh-CN"/>
        </w:rPr>
        <w:t>,</w:t>
      </w:r>
      <w:r w:rsidR="005E61C4" w:rsidRPr="008D6975">
        <w:rPr>
          <w:rFonts w:ascii="Times New Roman" w:eastAsia="DengXian" w:hAnsi="Times New Roman" w:cs="Times New Roman"/>
          <w:sz w:val="24"/>
          <w:szCs w:val="24"/>
          <w:lang w:eastAsia="zh-CN"/>
        </w:rPr>
        <w:t xml:space="preserve"> and</w:t>
      </w:r>
      <w:r w:rsidR="00A512C4" w:rsidRPr="008D6975">
        <w:rPr>
          <w:rFonts w:ascii="Times New Roman" w:eastAsia="Times New Roman" w:hAnsi="Times New Roman" w:cs="Times New Roman"/>
          <w:sz w:val="24"/>
          <w:szCs w:val="24"/>
        </w:rPr>
        <w:t xml:space="preserve"> increase </w:t>
      </w:r>
      <w:r w:rsidR="00446D58" w:rsidRPr="008D6975">
        <w:rPr>
          <w:rFonts w:ascii="Times New Roman" w:eastAsia="Times New Roman" w:hAnsi="Times New Roman" w:cs="Times New Roman"/>
          <w:sz w:val="24"/>
          <w:szCs w:val="24"/>
        </w:rPr>
        <w:t xml:space="preserve">local PRC </w:t>
      </w:r>
      <w:r w:rsidR="00A512C4" w:rsidRPr="008D6975">
        <w:rPr>
          <w:rFonts w:ascii="Times New Roman" w:eastAsia="Times New Roman" w:hAnsi="Times New Roman" w:cs="Times New Roman"/>
          <w:sz w:val="24"/>
          <w:szCs w:val="24"/>
        </w:rPr>
        <w:t xml:space="preserve">audiences’ understanding of </w:t>
      </w:r>
      <w:r w:rsidR="00446D58" w:rsidRPr="008D6975">
        <w:rPr>
          <w:rFonts w:ascii="Times New Roman" w:eastAsia="Times New Roman" w:hAnsi="Times New Roman" w:cs="Times New Roman"/>
          <w:sz w:val="24"/>
          <w:szCs w:val="24"/>
        </w:rPr>
        <w:t xml:space="preserve">the </w:t>
      </w:r>
      <w:r w:rsidR="00A512C4" w:rsidRPr="008D6975">
        <w:rPr>
          <w:rFonts w:ascii="Times New Roman" w:eastAsia="Times New Roman" w:hAnsi="Times New Roman" w:cs="Times New Roman"/>
          <w:sz w:val="24"/>
          <w:szCs w:val="24"/>
        </w:rPr>
        <w:t>United States’ foreign policy, values, and culture</w:t>
      </w:r>
      <w:r w:rsidR="005E61C4" w:rsidRPr="008D6975">
        <w:rPr>
          <w:rFonts w:ascii="Times New Roman" w:eastAsia="Times New Roman" w:hAnsi="Times New Roman" w:cs="Times New Roman"/>
          <w:sz w:val="24"/>
          <w:szCs w:val="24"/>
        </w:rPr>
        <w:t xml:space="preserve"> through direct or virtual engagement</w:t>
      </w:r>
      <w:r w:rsidR="00A512C4" w:rsidRPr="008D6975">
        <w:rPr>
          <w:rFonts w:ascii="Times New Roman" w:eastAsia="Times New Roman" w:hAnsi="Times New Roman" w:cs="Times New Roman"/>
          <w:sz w:val="24"/>
          <w:szCs w:val="24"/>
        </w:rPr>
        <w:t xml:space="preserve">. </w:t>
      </w:r>
      <w:r w:rsidRPr="008D6975">
        <w:rPr>
          <w:rFonts w:ascii="Times New Roman" w:eastAsia="DengXian" w:hAnsi="Times New Roman" w:cs="Times New Roman"/>
          <w:sz w:val="24"/>
          <w:szCs w:val="24"/>
          <w:lang w:eastAsia="zh-CN"/>
        </w:rPr>
        <w:t>Competitive proposals should support a priority program area (see below). While not required, especially competitive proposals will include content or connections with American expert(s), organization(s), or institution(s) that will promote increased cooperation between the people of the United States, the U.S. Mission in China, and the people</w:t>
      </w:r>
      <w:r w:rsidR="00446D58" w:rsidRPr="008D6975">
        <w:rPr>
          <w:rFonts w:ascii="Times New Roman" w:eastAsia="DengXian" w:hAnsi="Times New Roman" w:cs="Times New Roman"/>
          <w:sz w:val="24"/>
          <w:szCs w:val="24"/>
          <w:lang w:eastAsia="zh-CN"/>
        </w:rPr>
        <w:t xml:space="preserve"> of China</w:t>
      </w:r>
      <w:r w:rsidRPr="008D6975">
        <w:rPr>
          <w:rFonts w:ascii="Times New Roman" w:eastAsia="DengXian" w:hAnsi="Times New Roman" w:cs="Times New Roman"/>
          <w:sz w:val="24"/>
          <w:szCs w:val="24"/>
          <w:lang w:eastAsia="zh-CN"/>
        </w:rPr>
        <w:t xml:space="preserve"> after the program concludes. </w:t>
      </w:r>
    </w:p>
    <w:p w14:paraId="3CA08ED6" w14:textId="77777777" w:rsidR="00E87591" w:rsidRPr="008D6975" w:rsidRDefault="00E87591" w:rsidP="001F7573">
      <w:pPr>
        <w:shd w:val="clear" w:color="auto" w:fill="FFFFFF"/>
        <w:spacing w:after="0" w:line="240" w:lineRule="auto"/>
        <w:textAlignment w:val="baseline"/>
        <w:rPr>
          <w:rFonts w:ascii="Times New Roman" w:eastAsia="Times New Roman" w:hAnsi="Times New Roman" w:cs="Times New Roman"/>
          <w:sz w:val="24"/>
          <w:szCs w:val="24"/>
        </w:rPr>
      </w:pPr>
    </w:p>
    <w:p w14:paraId="0C978490" w14:textId="05F7E80B" w:rsidR="00B61396" w:rsidRPr="008D6975" w:rsidRDefault="00E956A6"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Priority Program Areas</w:t>
      </w:r>
      <w:r w:rsidR="00B61396" w:rsidRPr="008D6975">
        <w:rPr>
          <w:rFonts w:ascii="Times New Roman" w:eastAsia="Times New Roman" w:hAnsi="Times New Roman" w:cs="Times New Roman"/>
          <w:b/>
          <w:bCs/>
          <w:sz w:val="24"/>
          <w:szCs w:val="24"/>
          <w:bdr w:val="none" w:sz="0" w:space="0" w:color="auto" w:frame="1"/>
        </w:rPr>
        <w:t>:</w:t>
      </w:r>
    </w:p>
    <w:p w14:paraId="128D9E07" w14:textId="77777777" w:rsidR="0067695B" w:rsidRPr="008D6975" w:rsidRDefault="0067695B" w:rsidP="001F7573">
      <w:pPr>
        <w:shd w:val="clear" w:color="auto" w:fill="FFFFFF"/>
        <w:spacing w:after="0" w:line="240" w:lineRule="auto"/>
        <w:textAlignment w:val="baseline"/>
        <w:rPr>
          <w:rFonts w:ascii="Times New Roman" w:eastAsia="Times New Roman" w:hAnsi="Times New Roman" w:cs="Times New Roman"/>
          <w:sz w:val="24"/>
          <w:szCs w:val="24"/>
        </w:rPr>
      </w:pPr>
    </w:p>
    <w:p w14:paraId="2E2A3897" w14:textId="48FDDC87" w:rsidR="00446D58" w:rsidRPr="008D6975" w:rsidRDefault="00446D58"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 xml:space="preserve">Confronting the </w:t>
      </w:r>
      <w:r w:rsidR="00A22C2E" w:rsidRPr="008D6975">
        <w:rPr>
          <w:rFonts w:ascii="Times New Roman" w:eastAsia="DengXian" w:hAnsi="Times New Roman" w:cs="Times New Roman"/>
          <w:b/>
          <w:bCs/>
          <w:sz w:val="24"/>
          <w:szCs w:val="24"/>
          <w:lang w:eastAsia="zh-CN"/>
        </w:rPr>
        <w:t>C</w:t>
      </w:r>
      <w:r w:rsidRPr="008D6975">
        <w:rPr>
          <w:rFonts w:ascii="Times New Roman" w:eastAsia="DengXian" w:hAnsi="Times New Roman" w:cs="Times New Roman"/>
          <w:b/>
          <w:bCs/>
          <w:sz w:val="24"/>
          <w:szCs w:val="24"/>
          <w:lang w:eastAsia="zh-CN"/>
        </w:rPr>
        <w:t xml:space="preserve">limate </w:t>
      </w:r>
      <w:r w:rsidR="00A22C2E" w:rsidRPr="008D6975">
        <w:rPr>
          <w:rFonts w:ascii="Times New Roman" w:eastAsia="DengXian" w:hAnsi="Times New Roman" w:cs="Times New Roman"/>
          <w:b/>
          <w:bCs/>
          <w:sz w:val="24"/>
          <w:szCs w:val="24"/>
          <w:lang w:eastAsia="zh-CN"/>
        </w:rPr>
        <w:t>C</w:t>
      </w:r>
      <w:r w:rsidRPr="008D6975">
        <w:rPr>
          <w:rFonts w:ascii="Times New Roman" w:eastAsia="DengXian" w:hAnsi="Times New Roman" w:cs="Times New Roman"/>
          <w:b/>
          <w:bCs/>
          <w:sz w:val="24"/>
          <w:szCs w:val="24"/>
          <w:lang w:eastAsia="zh-CN"/>
        </w:rPr>
        <w:t>risis</w:t>
      </w:r>
      <w:r w:rsidRPr="008D6975">
        <w:rPr>
          <w:rFonts w:ascii="Times New Roman" w:eastAsia="DengXian" w:hAnsi="Times New Roman" w:cs="Times New Roman"/>
          <w:sz w:val="24"/>
          <w:szCs w:val="24"/>
          <w:lang w:eastAsia="zh-CN"/>
        </w:rPr>
        <w:t>: Projects that increase public awareness of and engagement in environmental protection and climate change issues, and that promote cooperation in research, policy development</w:t>
      </w:r>
      <w:r w:rsidR="00A30A2B">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and innovation to combat climate change. This may include areas such as sustainable development, sustainable finance, energy issues, eco-tourism, and other related fields. </w:t>
      </w:r>
    </w:p>
    <w:p w14:paraId="423B8E79" w14:textId="1F0EBB06" w:rsidR="00446D58" w:rsidRPr="008D6975" w:rsidRDefault="00446D58"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 xml:space="preserve">Diversity, </w:t>
      </w:r>
      <w:r w:rsidR="00A22C2E" w:rsidRPr="008D6975">
        <w:rPr>
          <w:rFonts w:ascii="Times New Roman" w:eastAsia="DengXian" w:hAnsi="Times New Roman" w:cs="Times New Roman"/>
          <w:b/>
          <w:bCs/>
          <w:sz w:val="24"/>
          <w:szCs w:val="24"/>
          <w:lang w:eastAsia="zh-CN"/>
        </w:rPr>
        <w:t>E</w:t>
      </w:r>
      <w:r w:rsidRPr="008D6975">
        <w:rPr>
          <w:rFonts w:ascii="Times New Roman" w:eastAsia="DengXian" w:hAnsi="Times New Roman" w:cs="Times New Roman"/>
          <w:b/>
          <w:bCs/>
          <w:sz w:val="24"/>
          <w:szCs w:val="24"/>
          <w:lang w:eastAsia="zh-CN"/>
        </w:rPr>
        <w:t xml:space="preserve">quity, </w:t>
      </w:r>
      <w:r w:rsidR="00A22C2E" w:rsidRPr="008D6975">
        <w:rPr>
          <w:rFonts w:ascii="Times New Roman" w:eastAsia="DengXian" w:hAnsi="Times New Roman" w:cs="Times New Roman"/>
          <w:b/>
          <w:bCs/>
          <w:sz w:val="24"/>
          <w:szCs w:val="24"/>
          <w:lang w:eastAsia="zh-CN"/>
        </w:rPr>
        <w:t>I</w:t>
      </w:r>
      <w:r w:rsidRPr="008D6975">
        <w:rPr>
          <w:rFonts w:ascii="Times New Roman" w:eastAsia="DengXian" w:hAnsi="Times New Roman" w:cs="Times New Roman"/>
          <w:b/>
          <w:bCs/>
          <w:sz w:val="24"/>
          <w:szCs w:val="24"/>
          <w:lang w:eastAsia="zh-CN"/>
        </w:rPr>
        <w:t xml:space="preserve">nclusion, and </w:t>
      </w:r>
      <w:r w:rsidR="00A22C2E" w:rsidRPr="008D6975">
        <w:rPr>
          <w:rFonts w:ascii="Times New Roman" w:eastAsia="DengXian" w:hAnsi="Times New Roman" w:cs="Times New Roman"/>
          <w:b/>
          <w:bCs/>
          <w:sz w:val="24"/>
          <w:szCs w:val="24"/>
          <w:lang w:eastAsia="zh-CN"/>
        </w:rPr>
        <w:t>A</w:t>
      </w:r>
      <w:r w:rsidRPr="008D6975">
        <w:rPr>
          <w:rFonts w:ascii="Times New Roman" w:eastAsia="DengXian" w:hAnsi="Times New Roman" w:cs="Times New Roman"/>
          <w:b/>
          <w:bCs/>
          <w:sz w:val="24"/>
          <w:szCs w:val="24"/>
          <w:lang w:eastAsia="zh-CN"/>
        </w:rPr>
        <w:t>ccessibility</w:t>
      </w:r>
      <w:r w:rsidRPr="008D6975">
        <w:rPr>
          <w:rFonts w:ascii="Times New Roman" w:eastAsia="DengXian" w:hAnsi="Times New Roman" w:cs="Times New Roman"/>
          <w:sz w:val="24"/>
          <w:szCs w:val="24"/>
          <w:lang w:eastAsia="zh-CN"/>
        </w:rPr>
        <w:t>: Projects that promote expanding access for persons with disabilities, women’s empowerment, LGBTQI</w:t>
      </w:r>
      <w:r w:rsidR="001F7573">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rights, and the preservation of minority cultures, especially including projects to ensure sustainable incomes and prosperity for minority communities and those with otherwise limited access to networks of support.</w:t>
      </w:r>
    </w:p>
    <w:p w14:paraId="434D2F1F" w14:textId="11DEE7AC" w:rsidR="00201A7C" w:rsidRPr="001F7573" w:rsidRDefault="00446D58" w:rsidP="001F7573">
      <w:pPr>
        <w:pStyle w:val="ListParagraph"/>
        <w:numPr>
          <w:ilvl w:val="0"/>
          <w:numId w:val="39"/>
        </w:numPr>
        <w:spacing w:after="0" w:line="240" w:lineRule="auto"/>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lastRenderedPageBreak/>
        <w:t>People-to-People Connections</w:t>
      </w:r>
      <w:r w:rsidR="00F2011D" w:rsidRPr="008D6975">
        <w:rPr>
          <w:rFonts w:ascii="Times New Roman" w:eastAsia="DengXian" w:hAnsi="Times New Roman" w:cs="Times New Roman"/>
          <w:sz w:val="24"/>
          <w:szCs w:val="24"/>
          <w:lang w:eastAsia="zh-CN"/>
        </w:rPr>
        <w:t xml:space="preserve">: Projects that support the enhancement of U.S.-China people-to-people </w:t>
      </w:r>
      <w:r w:rsidRPr="008D6975">
        <w:rPr>
          <w:rFonts w:ascii="Times New Roman" w:eastAsia="DengXian" w:hAnsi="Times New Roman" w:cs="Times New Roman"/>
          <w:sz w:val="24"/>
          <w:szCs w:val="24"/>
          <w:lang w:eastAsia="zh-CN"/>
        </w:rPr>
        <w:t>engagement</w:t>
      </w:r>
      <w:r w:rsidR="00F2011D" w:rsidRPr="008D6975">
        <w:rPr>
          <w:rFonts w:ascii="Times New Roman" w:eastAsia="DengXian" w:hAnsi="Times New Roman" w:cs="Times New Roman"/>
          <w:sz w:val="24"/>
          <w:szCs w:val="24"/>
          <w:lang w:eastAsia="zh-CN"/>
        </w:rPr>
        <w:t xml:space="preserve">, particularly </w:t>
      </w:r>
      <w:r w:rsidRPr="008D6975">
        <w:rPr>
          <w:rFonts w:ascii="Times New Roman" w:eastAsia="DengXian" w:hAnsi="Times New Roman" w:cs="Times New Roman"/>
          <w:sz w:val="24"/>
          <w:szCs w:val="24"/>
          <w:lang w:eastAsia="zh-CN"/>
        </w:rPr>
        <w:t xml:space="preserve">those that increase </w:t>
      </w:r>
      <w:r w:rsidR="00F2011D" w:rsidRPr="008D6975">
        <w:rPr>
          <w:rFonts w:ascii="Times New Roman" w:eastAsia="DengXian" w:hAnsi="Times New Roman" w:cs="Times New Roman"/>
          <w:sz w:val="24"/>
          <w:szCs w:val="24"/>
          <w:lang w:eastAsia="zh-CN"/>
        </w:rPr>
        <w:t>understanding of the United States among the people</w:t>
      </w:r>
      <w:r w:rsidRPr="008D6975">
        <w:rPr>
          <w:rFonts w:ascii="Times New Roman" w:eastAsia="DengXian" w:hAnsi="Times New Roman" w:cs="Times New Roman"/>
          <w:sz w:val="24"/>
          <w:szCs w:val="24"/>
          <w:lang w:eastAsia="zh-CN"/>
        </w:rPr>
        <w:t xml:space="preserve"> of China</w:t>
      </w:r>
      <w:r w:rsidR="00F2011D" w:rsidRPr="008D6975">
        <w:rPr>
          <w:rFonts w:ascii="Times New Roman" w:eastAsia="DengXian" w:hAnsi="Times New Roman" w:cs="Times New Roman"/>
          <w:sz w:val="24"/>
          <w:szCs w:val="24"/>
          <w:lang w:eastAsia="zh-CN"/>
        </w:rPr>
        <w:t>.</w:t>
      </w:r>
    </w:p>
    <w:p w14:paraId="4B6AFE85" w14:textId="3082C6B2" w:rsidR="00DB2AA5" w:rsidRPr="008D6975" w:rsidRDefault="00DB2AA5"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 xml:space="preserve">Expanding </w:t>
      </w:r>
      <w:r w:rsidR="006E2F4D" w:rsidRPr="008D6975">
        <w:rPr>
          <w:rFonts w:ascii="Times New Roman" w:eastAsia="DengXian" w:hAnsi="Times New Roman" w:cs="Times New Roman"/>
          <w:b/>
          <w:bCs/>
          <w:sz w:val="24"/>
          <w:szCs w:val="24"/>
          <w:lang w:eastAsia="zh-CN"/>
        </w:rPr>
        <w:t>C</w:t>
      </w:r>
      <w:r w:rsidRPr="008D6975">
        <w:rPr>
          <w:rFonts w:ascii="Times New Roman" w:eastAsia="DengXian" w:hAnsi="Times New Roman" w:cs="Times New Roman"/>
          <w:b/>
          <w:bCs/>
          <w:sz w:val="24"/>
          <w:szCs w:val="24"/>
          <w:lang w:eastAsia="zh-CN"/>
        </w:rPr>
        <w:t xml:space="preserve">onnections in </w:t>
      </w:r>
      <w:r w:rsidR="006E2F4D" w:rsidRPr="008D6975">
        <w:rPr>
          <w:rFonts w:ascii="Times New Roman" w:eastAsia="DengXian" w:hAnsi="Times New Roman" w:cs="Times New Roman"/>
          <w:b/>
          <w:bCs/>
          <w:sz w:val="24"/>
          <w:szCs w:val="24"/>
          <w:lang w:eastAsia="zh-CN"/>
        </w:rPr>
        <w:t>E</w:t>
      </w:r>
      <w:r w:rsidRPr="008D6975">
        <w:rPr>
          <w:rFonts w:ascii="Times New Roman" w:eastAsia="DengXian" w:hAnsi="Times New Roman" w:cs="Times New Roman"/>
          <w:b/>
          <w:bCs/>
          <w:sz w:val="24"/>
          <w:szCs w:val="24"/>
          <w:lang w:eastAsia="zh-CN"/>
        </w:rPr>
        <w:t xml:space="preserve">ducation and </w:t>
      </w:r>
      <w:r w:rsidR="006E2F4D" w:rsidRPr="008D6975">
        <w:rPr>
          <w:rFonts w:ascii="Times New Roman" w:eastAsia="DengXian" w:hAnsi="Times New Roman" w:cs="Times New Roman"/>
          <w:b/>
          <w:bCs/>
          <w:sz w:val="24"/>
          <w:szCs w:val="24"/>
          <w:lang w:eastAsia="zh-CN"/>
        </w:rPr>
        <w:t>C</w:t>
      </w:r>
      <w:r w:rsidRPr="008D6975">
        <w:rPr>
          <w:rFonts w:ascii="Times New Roman" w:eastAsia="DengXian" w:hAnsi="Times New Roman" w:cs="Times New Roman"/>
          <w:b/>
          <w:bCs/>
          <w:sz w:val="24"/>
          <w:szCs w:val="24"/>
          <w:lang w:eastAsia="zh-CN"/>
        </w:rPr>
        <w:t xml:space="preserve">ultural </w:t>
      </w:r>
      <w:r w:rsidR="006E2F4D" w:rsidRPr="008D6975">
        <w:rPr>
          <w:rFonts w:ascii="Times New Roman" w:eastAsia="DengXian" w:hAnsi="Times New Roman" w:cs="Times New Roman"/>
          <w:b/>
          <w:bCs/>
          <w:sz w:val="24"/>
          <w:szCs w:val="24"/>
          <w:lang w:eastAsia="zh-CN"/>
        </w:rPr>
        <w:t>E</w:t>
      </w:r>
      <w:r w:rsidRPr="008D6975">
        <w:rPr>
          <w:rFonts w:ascii="Times New Roman" w:eastAsia="DengXian" w:hAnsi="Times New Roman" w:cs="Times New Roman"/>
          <w:b/>
          <w:bCs/>
          <w:sz w:val="24"/>
          <w:szCs w:val="24"/>
          <w:lang w:eastAsia="zh-CN"/>
        </w:rPr>
        <w:t>xchange</w:t>
      </w:r>
      <w:r w:rsidR="006018EA" w:rsidRPr="008D6975">
        <w:rPr>
          <w:rFonts w:ascii="Times New Roman" w:eastAsia="DengXian" w:hAnsi="Times New Roman" w:cs="Times New Roman"/>
          <w:b/>
          <w:bCs/>
          <w:sz w:val="24"/>
          <w:szCs w:val="24"/>
          <w:lang w:eastAsia="zh-CN"/>
        </w:rPr>
        <w:t>:</w:t>
      </w:r>
      <w:r w:rsidRPr="008D6975">
        <w:rPr>
          <w:rFonts w:ascii="Times New Roman" w:eastAsia="DengXian" w:hAnsi="Times New Roman" w:cs="Times New Roman"/>
          <w:b/>
          <w:bCs/>
          <w:sz w:val="24"/>
          <w:szCs w:val="24"/>
          <w:lang w:eastAsia="zh-CN"/>
        </w:rPr>
        <w:t xml:space="preserve"> </w:t>
      </w:r>
      <w:r w:rsidRPr="008D6975">
        <w:rPr>
          <w:rFonts w:ascii="Times New Roman" w:eastAsia="DengXian" w:hAnsi="Times New Roman" w:cs="Times New Roman"/>
          <w:sz w:val="24"/>
          <w:szCs w:val="24"/>
          <w:lang w:eastAsia="zh-CN"/>
        </w:rPr>
        <w:t xml:space="preserve">These may include projects that encourage sharing of new approaches, methods, and content in education, and projects that encourage increased understanding of U.S. society and culture through music, drama, and the arts.  </w:t>
      </w:r>
    </w:p>
    <w:p w14:paraId="08025F6D" w14:textId="07AC23EF" w:rsidR="00DB2AA5" w:rsidRPr="008D6975" w:rsidRDefault="00DB2AA5"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Health</w:t>
      </w:r>
      <w:r w:rsidR="006018EA" w:rsidRPr="008D6975">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Projects that promote a greater understanding of the value of health cooperation between China and U</w:t>
      </w:r>
      <w:r w:rsidR="00FD1A69" w:rsidRPr="008D6975">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S</w:t>
      </w:r>
      <w:r w:rsidR="00FD1A69" w:rsidRPr="008D6975">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to improve the health of both countries and the world, including increasing understanding of U.S.-China cooperation on health research, supporting policy development, and enhancing program implementation.</w:t>
      </w:r>
    </w:p>
    <w:p w14:paraId="5E138999" w14:textId="56DEF0EA" w:rsidR="00DB2AA5" w:rsidRPr="008D6975" w:rsidRDefault="00DB2AA5" w:rsidP="001F7573">
      <w:pPr>
        <w:pStyle w:val="ListParagraph"/>
        <w:numPr>
          <w:ilvl w:val="0"/>
          <w:numId w:val="39"/>
        </w:numPr>
        <w:spacing w:after="0" w:line="240" w:lineRule="auto"/>
        <w:contextualSpacing w:val="0"/>
        <w:rPr>
          <w:rFonts w:ascii="Times New Roman" w:eastAsia="DengXian" w:hAnsi="Times New Roman" w:cs="Times New Roman"/>
          <w:sz w:val="24"/>
          <w:szCs w:val="24"/>
          <w:lang w:eastAsia="zh-CN"/>
        </w:rPr>
      </w:pPr>
      <w:r w:rsidRPr="008D6975">
        <w:rPr>
          <w:rFonts w:ascii="Times New Roman" w:eastAsia="DengXian" w:hAnsi="Times New Roman" w:cs="Times New Roman"/>
          <w:b/>
          <w:bCs/>
          <w:sz w:val="24"/>
          <w:szCs w:val="24"/>
          <w:lang w:eastAsia="zh-CN"/>
        </w:rPr>
        <w:t>English Language</w:t>
      </w:r>
      <w:r w:rsidR="00DF2FAB" w:rsidRPr="008D6975">
        <w:rPr>
          <w:rFonts w:ascii="Times New Roman" w:eastAsia="DengXian" w:hAnsi="Times New Roman" w:cs="Times New Roman"/>
          <w:b/>
          <w:bCs/>
          <w:sz w:val="24"/>
          <w:szCs w:val="24"/>
          <w:lang w:eastAsia="zh-CN"/>
        </w:rPr>
        <w:t xml:space="preserve"> Teaching and Learning</w:t>
      </w:r>
      <w:r w:rsidR="006018EA" w:rsidRPr="008D6975">
        <w:rPr>
          <w:rFonts w:ascii="Times New Roman" w:eastAsia="DengXian" w:hAnsi="Times New Roman" w:cs="Times New Roman"/>
          <w:sz w:val="24"/>
          <w:szCs w:val="24"/>
          <w:lang w:eastAsia="zh-CN"/>
        </w:rPr>
        <w:t>:</w:t>
      </w:r>
      <w:r w:rsidRPr="008D6975">
        <w:rPr>
          <w:rFonts w:ascii="Times New Roman" w:eastAsia="DengXian" w:hAnsi="Times New Roman" w:cs="Times New Roman"/>
          <w:sz w:val="24"/>
          <w:szCs w:val="24"/>
          <w:lang w:eastAsia="zh-CN"/>
        </w:rPr>
        <w:t xml:space="preserve"> Projects that support innovative, interactive teaching and learning of the English language. Projects that directly support ongoing efforts of the Mission China English Language Office will be especially welcome.</w:t>
      </w:r>
    </w:p>
    <w:p w14:paraId="4B2E680D" w14:textId="77777777" w:rsidR="0023368A" w:rsidRPr="008D6975" w:rsidRDefault="0023368A" w:rsidP="001F7573">
      <w:pPr>
        <w:shd w:val="clear" w:color="auto" w:fill="FFFFFF"/>
        <w:spacing w:after="0" w:line="240" w:lineRule="auto"/>
        <w:textAlignment w:val="baseline"/>
        <w:rPr>
          <w:rFonts w:ascii="Times New Roman" w:eastAsia="Times New Roman" w:hAnsi="Times New Roman" w:cs="Times New Roman"/>
          <w:sz w:val="24"/>
          <w:szCs w:val="24"/>
        </w:rPr>
      </w:pPr>
    </w:p>
    <w:p w14:paraId="44D5494F" w14:textId="573C9A64"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b/>
          <w:bCs/>
          <w:i/>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 xml:space="preserve">The following types of </w:t>
      </w:r>
      <w:r w:rsidR="009C5FCA" w:rsidRPr="008D6975">
        <w:rPr>
          <w:rFonts w:ascii="Times New Roman" w:eastAsia="Times New Roman" w:hAnsi="Times New Roman" w:cs="Times New Roman"/>
          <w:b/>
          <w:bCs/>
          <w:sz w:val="24"/>
          <w:szCs w:val="24"/>
        </w:rPr>
        <w:t>programs</w:t>
      </w:r>
      <w:r w:rsidR="009C5FCA" w:rsidRPr="008D6975">
        <w:rPr>
          <w:rFonts w:ascii="Times New Roman" w:eastAsia="Times New Roman" w:hAnsi="Times New Roman" w:cs="Times New Roman"/>
          <w:b/>
          <w:bCs/>
          <w:sz w:val="24"/>
          <w:szCs w:val="24"/>
          <w:bdr w:val="none" w:sz="0" w:space="0" w:color="auto" w:frame="1"/>
        </w:rPr>
        <w:t xml:space="preserve"> </w:t>
      </w:r>
      <w:r w:rsidRPr="008D6975">
        <w:rPr>
          <w:rFonts w:ascii="Times New Roman" w:eastAsia="Times New Roman" w:hAnsi="Times New Roman" w:cs="Times New Roman"/>
          <w:b/>
          <w:bCs/>
          <w:sz w:val="24"/>
          <w:szCs w:val="24"/>
          <w:bdr w:val="none" w:sz="0" w:space="0" w:color="auto" w:frame="1"/>
        </w:rPr>
        <w:t>are not eligible for funding:</w:t>
      </w:r>
      <w:r w:rsidR="00E956A6" w:rsidRPr="008D6975">
        <w:rPr>
          <w:rFonts w:ascii="Times New Roman" w:eastAsia="Times New Roman" w:hAnsi="Times New Roman" w:cs="Times New Roman"/>
          <w:b/>
          <w:bCs/>
          <w:sz w:val="24"/>
          <w:szCs w:val="24"/>
          <w:bdr w:val="none" w:sz="0" w:space="0" w:color="auto" w:frame="1"/>
        </w:rPr>
        <w:t xml:space="preserve"> </w:t>
      </w:r>
    </w:p>
    <w:p w14:paraId="706B58B1" w14:textId="77777777" w:rsidR="00A93746" w:rsidRPr="008D6975" w:rsidRDefault="00A93746" w:rsidP="001F7573">
      <w:pPr>
        <w:shd w:val="clear" w:color="auto" w:fill="FFFFFF"/>
        <w:spacing w:after="0" w:line="240" w:lineRule="auto"/>
        <w:textAlignment w:val="baseline"/>
        <w:rPr>
          <w:rFonts w:ascii="Times New Roman" w:eastAsia="Times New Roman" w:hAnsi="Times New Roman" w:cs="Times New Roman"/>
          <w:i/>
          <w:sz w:val="24"/>
          <w:szCs w:val="24"/>
        </w:rPr>
      </w:pPr>
    </w:p>
    <w:p w14:paraId="456A22CE" w14:textId="32B1F7AD" w:rsidR="00B61396" w:rsidRPr="008D6975" w:rsidRDefault="009C5FC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w:t>
      </w:r>
      <w:r w:rsidR="00B61396" w:rsidRPr="008D6975">
        <w:rPr>
          <w:rFonts w:ascii="Times New Roman" w:eastAsia="Times New Roman" w:hAnsi="Times New Roman" w:cs="Times New Roman"/>
          <w:sz w:val="24"/>
          <w:szCs w:val="24"/>
        </w:rPr>
        <w:t>relating to partisan political activity;</w:t>
      </w:r>
    </w:p>
    <w:p w14:paraId="70776789" w14:textId="76E507B4" w:rsidR="007C4F8A" w:rsidRPr="008D6975" w:rsidRDefault="007C4F8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that </w:t>
      </w:r>
      <w:r w:rsidR="0003497F" w:rsidRPr="008D6975">
        <w:rPr>
          <w:rFonts w:ascii="Times New Roman" w:eastAsia="Times New Roman" w:hAnsi="Times New Roman" w:cs="Times New Roman"/>
          <w:sz w:val="24"/>
          <w:szCs w:val="24"/>
        </w:rPr>
        <w:t xml:space="preserve">do </w:t>
      </w:r>
      <w:r w:rsidR="004F2DF0" w:rsidRPr="008D6975">
        <w:rPr>
          <w:rFonts w:ascii="Times New Roman" w:eastAsia="Times New Roman" w:hAnsi="Times New Roman" w:cs="Times New Roman"/>
          <w:sz w:val="24"/>
          <w:szCs w:val="24"/>
        </w:rPr>
        <w:t xml:space="preserve">not </w:t>
      </w:r>
      <w:r w:rsidR="00DF39F9" w:rsidRPr="008D6975">
        <w:rPr>
          <w:rFonts w:ascii="Times New Roman" w:eastAsia="Times New Roman" w:hAnsi="Times New Roman" w:cs="Times New Roman"/>
          <w:sz w:val="24"/>
          <w:szCs w:val="24"/>
        </w:rPr>
        <w:t>contain</w:t>
      </w:r>
      <w:r w:rsidR="008242FE" w:rsidRPr="008D6975">
        <w:rPr>
          <w:rFonts w:ascii="Times New Roman" w:eastAsia="Times New Roman" w:hAnsi="Times New Roman" w:cs="Times New Roman"/>
          <w:sz w:val="24"/>
          <w:szCs w:val="24"/>
        </w:rPr>
        <w:t xml:space="preserve"> </w:t>
      </w:r>
      <w:r w:rsidR="00DF39F9" w:rsidRPr="008D6975">
        <w:rPr>
          <w:rFonts w:ascii="Times New Roman" w:eastAsia="Times New Roman" w:hAnsi="Times New Roman" w:cs="Times New Roman"/>
          <w:sz w:val="24"/>
          <w:szCs w:val="24"/>
        </w:rPr>
        <w:t>people-to-people</w:t>
      </w:r>
      <w:r w:rsidR="008242FE" w:rsidRPr="008D6975">
        <w:rPr>
          <w:rFonts w:ascii="Times New Roman" w:eastAsia="Times New Roman" w:hAnsi="Times New Roman" w:cs="Times New Roman"/>
          <w:sz w:val="24"/>
          <w:szCs w:val="24"/>
        </w:rPr>
        <w:t xml:space="preserve"> exchanges</w:t>
      </w:r>
      <w:r w:rsidR="00DF39F9" w:rsidRPr="008D6975">
        <w:rPr>
          <w:rFonts w:ascii="Times New Roman" w:eastAsia="Times New Roman" w:hAnsi="Times New Roman" w:cs="Times New Roman"/>
          <w:sz w:val="24"/>
          <w:szCs w:val="24"/>
        </w:rPr>
        <w:t xml:space="preserve"> or interactions</w:t>
      </w:r>
      <w:r w:rsidR="008242FE" w:rsidRPr="008D6975">
        <w:rPr>
          <w:rFonts w:ascii="Times New Roman" w:eastAsia="Times New Roman" w:hAnsi="Times New Roman" w:cs="Times New Roman"/>
          <w:sz w:val="24"/>
          <w:szCs w:val="24"/>
        </w:rPr>
        <w:t>;</w:t>
      </w:r>
    </w:p>
    <w:p w14:paraId="13C62124" w14:textId="77777777" w:rsidR="00B61396" w:rsidRPr="008D6975" w:rsidRDefault="00B61396"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Charitable </w:t>
      </w:r>
      <w:r w:rsidR="00E956A6" w:rsidRPr="008D6975">
        <w:rPr>
          <w:rFonts w:ascii="Times New Roman" w:eastAsia="Times New Roman" w:hAnsi="Times New Roman" w:cs="Times New Roman"/>
          <w:sz w:val="24"/>
          <w:szCs w:val="24"/>
        </w:rPr>
        <w:t xml:space="preserve">or development </w:t>
      </w:r>
      <w:r w:rsidRPr="008D6975">
        <w:rPr>
          <w:rFonts w:ascii="Times New Roman" w:eastAsia="Times New Roman" w:hAnsi="Times New Roman" w:cs="Times New Roman"/>
          <w:sz w:val="24"/>
          <w:szCs w:val="24"/>
        </w:rPr>
        <w:t>activities;</w:t>
      </w:r>
    </w:p>
    <w:p w14:paraId="32F20F90" w14:textId="77777777" w:rsidR="00B61396" w:rsidRPr="008D6975" w:rsidRDefault="00B61396"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Construction </w:t>
      </w:r>
      <w:r w:rsidR="009C5FCA" w:rsidRPr="008D6975">
        <w:rPr>
          <w:rFonts w:ascii="Times New Roman" w:eastAsia="Times New Roman" w:hAnsi="Times New Roman" w:cs="Times New Roman"/>
          <w:sz w:val="24"/>
          <w:szCs w:val="24"/>
        </w:rPr>
        <w:t>programs</w:t>
      </w:r>
      <w:r w:rsidRPr="008D6975">
        <w:rPr>
          <w:rFonts w:ascii="Times New Roman" w:eastAsia="Times New Roman" w:hAnsi="Times New Roman" w:cs="Times New Roman"/>
          <w:sz w:val="24"/>
          <w:szCs w:val="24"/>
        </w:rPr>
        <w:t>;</w:t>
      </w:r>
    </w:p>
    <w:p w14:paraId="0B4BC49B" w14:textId="77777777" w:rsidR="00B61396" w:rsidRPr="008D6975" w:rsidRDefault="009C5FC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w:t>
      </w:r>
      <w:r w:rsidR="00B61396" w:rsidRPr="008D6975">
        <w:rPr>
          <w:rFonts w:ascii="Times New Roman" w:eastAsia="Times New Roman" w:hAnsi="Times New Roman" w:cs="Times New Roman"/>
          <w:sz w:val="24"/>
          <w:szCs w:val="24"/>
        </w:rPr>
        <w:t>that support specific religious activities;</w:t>
      </w:r>
    </w:p>
    <w:p w14:paraId="74C2381C" w14:textId="7336A2EB" w:rsidR="00B61396" w:rsidRPr="008D6975" w:rsidRDefault="007E2EBC"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Fund-raising</w:t>
      </w:r>
      <w:r w:rsidR="00AF4858">
        <w:rPr>
          <w:rFonts w:ascii="Times New Roman" w:eastAsia="Times New Roman" w:hAnsi="Times New Roman" w:cs="Times New Roman"/>
          <w:sz w:val="24"/>
          <w:szCs w:val="24"/>
        </w:rPr>
        <w:t>;</w:t>
      </w:r>
    </w:p>
    <w:p w14:paraId="59EF8727" w14:textId="12150450" w:rsidR="00E956A6" w:rsidRPr="008D6975" w:rsidRDefault="00E956A6"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Lobbying for specific legislation or </w:t>
      </w:r>
      <w:r w:rsidR="009C5FCA" w:rsidRPr="008D6975">
        <w:rPr>
          <w:rFonts w:ascii="Times New Roman" w:eastAsia="Times New Roman" w:hAnsi="Times New Roman" w:cs="Times New Roman"/>
          <w:sz w:val="24"/>
          <w:szCs w:val="24"/>
        </w:rPr>
        <w:t>programs</w:t>
      </w:r>
      <w:r w:rsidR="00AF4858">
        <w:rPr>
          <w:rFonts w:ascii="Times New Roman" w:eastAsia="Times New Roman" w:hAnsi="Times New Roman" w:cs="Times New Roman"/>
          <w:sz w:val="24"/>
          <w:szCs w:val="24"/>
        </w:rPr>
        <w:t>;</w:t>
      </w:r>
    </w:p>
    <w:p w14:paraId="5520BC1B" w14:textId="77777777" w:rsidR="00B61396" w:rsidRPr="008D6975" w:rsidRDefault="00B61396"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Scientific research;</w:t>
      </w:r>
    </w:p>
    <w:p w14:paraId="63DD48F3" w14:textId="12DD84CE" w:rsidR="00B61396" w:rsidRPr="008D6975" w:rsidRDefault="009C5FC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w:t>
      </w:r>
      <w:r w:rsidR="00E956A6" w:rsidRPr="008D6975">
        <w:rPr>
          <w:rFonts w:ascii="Times New Roman" w:eastAsia="Times New Roman" w:hAnsi="Times New Roman" w:cs="Times New Roman"/>
          <w:sz w:val="24"/>
          <w:szCs w:val="24"/>
        </w:rPr>
        <w:t xml:space="preserve">intended primarily for the growth or </w:t>
      </w:r>
      <w:r w:rsidR="00B61396" w:rsidRPr="008D6975">
        <w:rPr>
          <w:rFonts w:ascii="Times New Roman" w:eastAsia="Times New Roman" w:hAnsi="Times New Roman" w:cs="Times New Roman"/>
          <w:sz w:val="24"/>
          <w:szCs w:val="24"/>
        </w:rPr>
        <w:t>institutional development of the organization;</w:t>
      </w:r>
      <w:r w:rsidR="00AF4858">
        <w:rPr>
          <w:rFonts w:ascii="Times New Roman" w:eastAsia="Times New Roman" w:hAnsi="Times New Roman" w:cs="Times New Roman"/>
          <w:sz w:val="24"/>
          <w:szCs w:val="24"/>
        </w:rPr>
        <w:t xml:space="preserve"> and</w:t>
      </w:r>
    </w:p>
    <w:p w14:paraId="3B4476C2" w14:textId="77777777" w:rsidR="00407AB8" w:rsidRPr="008D6975" w:rsidRDefault="009C5FCA" w:rsidP="001F7573">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Programs </w:t>
      </w:r>
      <w:r w:rsidR="00B61396" w:rsidRPr="008D6975">
        <w:rPr>
          <w:rFonts w:ascii="Times New Roman" w:eastAsia="Times New Roman" w:hAnsi="Times New Roman" w:cs="Times New Roman"/>
          <w:sz w:val="24"/>
          <w:szCs w:val="24"/>
        </w:rPr>
        <w:t xml:space="preserve">that duplicate existing </w:t>
      </w:r>
      <w:r w:rsidRPr="008D6975">
        <w:rPr>
          <w:rFonts w:ascii="Times New Roman" w:eastAsia="Times New Roman" w:hAnsi="Times New Roman" w:cs="Times New Roman"/>
          <w:sz w:val="24"/>
          <w:szCs w:val="24"/>
        </w:rPr>
        <w:t>programs</w:t>
      </w:r>
      <w:r w:rsidR="00B61396" w:rsidRPr="008D6975">
        <w:rPr>
          <w:rFonts w:ascii="Times New Roman" w:eastAsia="Times New Roman" w:hAnsi="Times New Roman" w:cs="Times New Roman"/>
          <w:sz w:val="24"/>
          <w:szCs w:val="24"/>
        </w:rPr>
        <w:t>.</w:t>
      </w:r>
    </w:p>
    <w:p w14:paraId="4C8CBA35" w14:textId="7152CB2E" w:rsidR="00B61396" w:rsidRPr="008D6975" w:rsidRDefault="00B61396" w:rsidP="001F7573">
      <w:pPr>
        <w:shd w:val="clear" w:color="auto" w:fill="FFFFFF"/>
        <w:spacing w:after="0" w:line="240" w:lineRule="auto"/>
        <w:ind w:hanging="990"/>
        <w:textAlignment w:val="baseline"/>
        <w:rPr>
          <w:rFonts w:ascii="Times New Roman" w:eastAsia="Times New Roman" w:hAnsi="Times New Roman" w:cs="Times New Roman"/>
          <w:b/>
          <w:bCs/>
          <w:sz w:val="24"/>
          <w:szCs w:val="24"/>
          <w:bdr w:val="none" w:sz="0" w:space="0" w:color="auto" w:frame="1"/>
        </w:rPr>
      </w:pPr>
    </w:p>
    <w:p w14:paraId="10498785" w14:textId="3B1E5181" w:rsidR="00050264" w:rsidRPr="008D6975" w:rsidRDefault="00050264"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 xml:space="preserve">Funding authority rests in the </w:t>
      </w:r>
      <w:r w:rsidR="00932B6B" w:rsidRPr="008D6975">
        <w:rPr>
          <w:rFonts w:ascii="Times New Roman" w:eastAsia="Times New Roman" w:hAnsi="Times New Roman" w:cs="Times New Roman"/>
          <w:b/>
          <w:bCs/>
          <w:sz w:val="24"/>
          <w:szCs w:val="24"/>
          <w:bdr w:val="none" w:sz="0" w:space="0" w:color="auto" w:frame="1"/>
        </w:rPr>
        <w:t xml:space="preserve">Smith-Mundt. </w:t>
      </w:r>
      <w:r w:rsidR="00AF4858">
        <w:rPr>
          <w:rFonts w:ascii="Times New Roman" w:eastAsia="Times New Roman" w:hAnsi="Times New Roman" w:cs="Times New Roman"/>
          <w:b/>
          <w:bCs/>
          <w:sz w:val="24"/>
          <w:szCs w:val="24"/>
          <w:bdr w:val="none" w:sz="0" w:space="0" w:color="auto" w:frame="1"/>
        </w:rPr>
        <w:t xml:space="preserve"> </w:t>
      </w:r>
      <w:r w:rsidR="00932B6B" w:rsidRPr="008D6975">
        <w:rPr>
          <w:rFonts w:ascii="Times New Roman" w:eastAsia="Times New Roman" w:hAnsi="Times New Roman" w:cs="Times New Roman"/>
          <w:b/>
          <w:bCs/>
          <w:sz w:val="24"/>
          <w:szCs w:val="24"/>
          <w:bdr w:val="none" w:sz="0" w:space="0" w:color="auto" w:frame="1"/>
        </w:rPr>
        <w:t>The source of funding is FY2023 Public Diplomacy Funding.</w:t>
      </w:r>
    </w:p>
    <w:p w14:paraId="45189067" w14:textId="77777777" w:rsidR="000F5441" w:rsidRPr="008D6975" w:rsidRDefault="000F5441"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E37317E" w14:textId="03FABC5B"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B</w:t>
      </w:r>
      <w:r w:rsidR="00B61396" w:rsidRPr="008D6975">
        <w:rPr>
          <w:rFonts w:ascii="Times New Roman" w:eastAsia="Times New Roman" w:hAnsi="Times New Roman" w:cs="Times New Roman"/>
          <w:b/>
          <w:bCs/>
          <w:sz w:val="24"/>
          <w:szCs w:val="24"/>
          <w:bdr w:val="none" w:sz="0" w:space="0" w:color="auto" w:frame="1"/>
        </w:rPr>
        <w:t xml:space="preserve">. </w:t>
      </w:r>
      <w:r w:rsidRPr="008D6975">
        <w:rPr>
          <w:rFonts w:ascii="Times New Roman" w:eastAsia="Times New Roman" w:hAnsi="Times New Roman" w:cs="Times New Roman"/>
          <w:b/>
          <w:bCs/>
          <w:sz w:val="24"/>
          <w:szCs w:val="24"/>
          <w:bdr w:val="none" w:sz="0" w:space="0" w:color="auto" w:frame="1"/>
        </w:rPr>
        <w:t xml:space="preserve">FEDERAL </w:t>
      </w:r>
      <w:r w:rsidR="00B61396" w:rsidRPr="008D6975">
        <w:rPr>
          <w:rFonts w:ascii="Times New Roman" w:eastAsia="Times New Roman" w:hAnsi="Times New Roman" w:cs="Times New Roman"/>
          <w:b/>
          <w:bCs/>
          <w:sz w:val="24"/>
          <w:szCs w:val="24"/>
          <w:bdr w:val="none" w:sz="0" w:space="0" w:color="auto" w:frame="1"/>
        </w:rPr>
        <w:t>AWARD INFORMATION</w:t>
      </w:r>
      <w:r w:rsidR="00B61396" w:rsidRPr="008D6975">
        <w:rPr>
          <w:rFonts w:ascii="Times New Roman" w:eastAsia="Times New Roman" w:hAnsi="Times New Roman" w:cs="Times New Roman"/>
          <w:b/>
          <w:bCs/>
          <w:sz w:val="24"/>
          <w:szCs w:val="24"/>
          <w:bdr w:val="none" w:sz="0" w:space="0" w:color="auto" w:frame="1"/>
        </w:rPr>
        <w:br/>
      </w:r>
    </w:p>
    <w:p w14:paraId="66728D1B" w14:textId="585A91E6"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8D6975">
        <w:rPr>
          <w:rFonts w:ascii="Times New Roman" w:eastAsia="Times New Roman" w:hAnsi="Times New Roman" w:cs="Times New Roman"/>
          <w:b/>
          <w:sz w:val="24"/>
          <w:szCs w:val="24"/>
          <w:bdr w:val="none" w:sz="0" w:space="0" w:color="auto" w:frame="1"/>
        </w:rPr>
        <w:t>Length of performance period</w:t>
      </w:r>
      <w:r w:rsidRPr="008D6975">
        <w:rPr>
          <w:rFonts w:ascii="Times New Roman" w:eastAsia="Times New Roman" w:hAnsi="Times New Roman" w:cs="Times New Roman"/>
          <w:bCs/>
          <w:sz w:val="24"/>
          <w:szCs w:val="24"/>
          <w:bdr w:val="none" w:sz="0" w:space="0" w:color="auto" w:frame="1"/>
        </w:rPr>
        <w:t xml:space="preserve">: </w:t>
      </w:r>
      <w:r w:rsidR="00BB4243" w:rsidRPr="008D6975">
        <w:rPr>
          <w:rFonts w:ascii="Times New Roman" w:eastAsia="Times New Roman" w:hAnsi="Times New Roman" w:cs="Times New Roman"/>
          <w:bCs/>
          <w:iCs/>
          <w:sz w:val="24"/>
          <w:szCs w:val="24"/>
          <w:bdr w:val="none" w:sz="0" w:space="0" w:color="auto" w:frame="1"/>
        </w:rPr>
        <w:t xml:space="preserve">Most </w:t>
      </w:r>
      <w:r w:rsidR="00687E39" w:rsidRPr="008D6975">
        <w:rPr>
          <w:rFonts w:ascii="Times New Roman" w:eastAsia="Times New Roman" w:hAnsi="Times New Roman" w:cs="Times New Roman"/>
          <w:bCs/>
          <w:iCs/>
          <w:sz w:val="24"/>
          <w:szCs w:val="24"/>
          <w:bdr w:val="none" w:sz="0" w:space="0" w:color="auto" w:frame="1"/>
        </w:rPr>
        <w:t>grants</w:t>
      </w:r>
      <w:r w:rsidR="00630B6D" w:rsidRPr="008D6975">
        <w:rPr>
          <w:rFonts w:ascii="Times New Roman" w:eastAsia="Times New Roman" w:hAnsi="Times New Roman" w:cs="Times New Roman"/>
          <w:bCs/>
          <w:iCs/>
          <w:sz w:val="24"/>
          <w:szCs w:val="24"/>
          <w:bdr w:val="none" w:sz="0" w:space="0" w:color="auto" w:frame="1"/>
        </w:rPr>
        <w:t xml:space="preserve"> </w:t>
      </w:r>
      <w:r w:rsidR="00766A72" w:rsidRPr="008D6975">
        <w:rPr>
          <w:rFonts w:ascii="Times New Roman" w:eastAsia="Times New Roman" w:hAnsi="Times New Roman" w:cs="Times New Roman"/>
          <w:bCs/>
          <w:iCs/>
          <w:sz w:val="24"/>
          <w:szCs w:val="24"/>
          <w:bdr w:val="none" w:sz="0" w:space="0" w:color="auto" w:frame="1"/>
        </w:rPr>
        <w:t>should be</w:t>
      </w:r>
      <w:r w:rsidR="00630B6D" w:rsidRPr="008D6975">
        <w:rPr>
          <w:rFonts w:ascii="Times New Roman" w:eastAsia="Times New Roman" w:hAnsi="Times New Roman" w:cs="Times New Roman"/>
          <w:bCs/>
          <w:iCs/>
          <w:sz w:val="24"/>
          <w:szCs w:val="24"/>
          <w:bdr w:val="none" w:sz="0" w:space="0" w:color="auto" w:frame="1"/>
        </w:rPr>
        <w:t xml:space="preserve"> limited to 12 months or less</w:t>
      </w:r>
      <w:r w:rsidR="00630B6D" w:rsidRPr="008D6975">
        <w:rPr>
          <w:rFonts w:ascii="Times New Roman" w:eastAsia="Times New Roman" w:hAnsi="Times New Roman" w:cs="Times New Roman"/>
          <w:bCs/>
          <w:i/>
          <w:sz w:val="24"/>
          <w:szCs w:val="24"/>
          <w:bdr w:val="none" w:sz="0" w:space="0" w:color="auto" w:frame="1"/>
        </w:rPr>
        <w:t>.</w:t>
      </w:r>
      <w:r w:rsidRPr="008D6975">
        <w:rPr>
          <w:rFonts w:ascii="Times New Roman" w:eastAsia="Times New Roman" w:hAnsi="Times New Roman" w:cs="Times New Roman"/>
          <w:bCs/>
          <w:i/>
          <w:sz w:val="24"/>
          <w:szCs w:val="24"/>
          <w:bdr w:val="none" w:sz="0" w:space="0" w:color="auto" w:frame="1"/>
        </w:rPr>
        <w:t xml:space="preserve"> </w:t>
      </w:r>
    </w:p>
    <w:p w14:paraId="2B418A96" w14:textId="3BC2E96F"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8D6975">
        <w:rPr>
          <w:rFonts w:ascii="Times New Roman" w:eastAsia="Times New Roman" w:hAnsi="Times New Roman" w:cs="Times New Roman"/>
          <w:b/>
          <w:sz w:val="24"/>
          <w:szCs w:val="24"/>
          <w:bdr w:val="none" w:sz="0" w:space="0" w:color="auto" w:frame="1"/>
        </w:rPr>
        <w:t>Award amounts</w:t>
      </w:r>
      <w:r w:rsidRPr="008D6975">
        <w:rPr>
          <w:rFonts w:ascii="Times New Roman" w:eastAsia="Times New Roman" w:hAnsi="Times New Roman" w:cs="Times New Roman"/>
          <w:bCs/>
          <w:sz w:val="24"/>
          <w:szCs w:val="24"/>
          <w:bdr w:val="none" w:sz="0" w:space="0" w:color="auto" w:frame="1"/>
        </w:rPr>
        <w:t xml:space="preserve">: </w:t>
      </w:r>
      <w:r w:rsidR="002E0623" w:rsidRPr="008D6975">
        <w:rPr>
          <w:rFonts w:ascii="Times New Roman" w:eastAsia="Times New Roman" w:hAnsi="Times New Roman" w:cs="Times New Roman"/>
          <w:bCs/>
          <w:sz w:val="24"/>
          <w:szCs w:val="24"/>
          <w:bdr w:val="none" w:sz="0" w:space="0" w:color="auto" w:frame="1"/>
        </w:rPr>
        <w:t>Maximum</w:t>
      </w:r>
      <w:r w:rsidR="005424F6" w:rsidRPr="008D6975">
        <w:rPr>
          <w:rFonts w:ascii="Times New Roman" w:eastAsia="Times New Roman" w:hAnsi="Times New Roman" w:cs="Times New Roman"/>
          <w:bCs/>
          <w:sz w:val="24"/>
          <w:szCs w:val="24"/>
          <w:bdr w:val="none" w:sz="0" w:space="0" w:color="auto" w:frame="1"/>
        </w:rPr>
        <w:t xml:space="preserve"> </w:t>
      </w:r>
      <w:r w:rsidRPr="008D6975">
        <w:rPr>
          <w:rFonts w:ascii="Times New Roman" w:eastAsia="Times New Roman" w:hAnsi="Times New Roman" w:cs="Times New Roman"/>
          <w:bCs/>
          <w:sz w:val="24"/>
          <w:szCs w:val="24"/>
          <w:bdr w:val="none" w:sz="0" w:space="0" w:color="auto" w:frame="1"/>
        </w:rPr>
        <w:t xml:space="preserve">of </w:t>
      </w:r>
      <w:r w:rsidRPr="008D6975">
        <w:rPr>
          <w:rFonts w:ascii="Times New Roman" w:eastAsia="Times New Roman" w:hAnsi="Times New Roman" w:cs="Times New Roman"/>
          <w:bCs/>
          <w:i/>
          <w:sz w:val="24"/>
          <w:szCs w:val="24"/>
          <w:bdr w:val="none" w:sz="0" w:space="0" w:color="auto" w:frame="1"/>
        </w:rPr>
        <w:t>$</w:t>
      </w:r>
      <w:r w:rsidR="00781643" w:rsidRPr="008D6975">
        <w:rPr>
          <w:rFonts w:ascii="Times New Roman" w:eastAsia="Times New Roman" w:hAnsi="Times New Roman" w:cs="Times New Roman"/>
          <w:bCs/>
          <w:i/>
          <w:sz w:val="24"/>
          <w:szCs w:val="24"/>
          <w:bdr w:val="none" w:sz="0" w:space="0" w:color="auto" w:frame="1"/>
        </w:rPr>
        <w:t>3</w:t>
      </w:r>
      <w:r w:rsidR="00945BB2" w:rsidRPr="008D6975">
        <w:rPr>
          <w:rFonts w:ascii="Times New Roman" w:eastAsia="Times New Roman" w:hAnsi="Times New Roman" w:cs="Times New Roman"/>
          <w:bCs/>
          <w:i/>
          <w:sz w:val="24"/>
          <w:szCs w:val="24"/>
          <w:bdr w:val="none" w:sz="0" w:space="0" w:color="auto" w:frame="1"/>
        </w:rPr>
        <w:t>0</w:t>
      </w:r>
      <w:r w:rsidR="008A6CAC" w:rsidRPr="008D6975">
        <w:rPr>
          <w:rFonts w:ascii="Times New Roman" w:eastAsia="Times New Roman" w:hAnsi="Times New Roman" w:cs="Times New Roman"/>
          <w:bCs/>
          <w:i/>
          <w:sz w:val="24"/>
          <w:szCs w:val="24"/>
          <w:bdr w:val="none" w:sz="0" w:space="0" w:color="auto" w:frame="1"/>
        </w:rPr>
        <w:t>,</w:t>
      </w:r>
      <w:r w:rsidR="00945BB2" w:rsidRPr="008D6975">
        <w:rPr>
          <w:rFonts w:ascii="Times New Roman" w:eastAsia="Times New Roman" w:hAnsi="Times New Roman" w:cs="Times New Roman"/>
          <w:bCs/>
          <w:i/>
          <w:sz w:val="24"/>
          <w:szCs w:val="24"/>
          <w:bdr w:val="none" w:sz="0" w:space="0" w:color="auto" w:frame="1"/>
        </w:rPr>
        <w:t>000</w:t>
      </w:r>
      <w:r w:rsidR="00AF4858">
        <w:rPr>
          <w:rFonts w:ascii="Times New Roman" w:eastAsia="Times New Roman" w:hAnsi="Times New Roman" w:cs="Times New Roman"/>
          <w:bCs/>
          <w:i/>
          <w:sz w:val="24"/>
          <w:szCs w:val="24"/>
          <w:bdr w:val="none" w:sz="0" w:space="0" w:color="auto" w:frame="1"/>
        </w:rPr>
        <w:t xml:space="preserve"> </w:t>
      </w:r>
      <w:r w:rsidR="001D1C02" w:rsidRPr="008D6975">
        <w:rPr>
          <w:rFonts w:ascii="Times New Roman" w:eastAsia="Times New Roman" w:hAnsi="Times New Roman" w:cs="Times New Roman"/>
          <w:bCs/>
          <w:i/>
          <w:sz w:val="24"/>
          <w:szCs w:val="24"/>
          <w:bdr w:val="none" w:sz="0" w:space="0" w:color="auto" w:frame="1"/>
        </w:rPr>
        <w:t>(</w:t>
      </w:r>
      <w:r w:rsidR="00930DBE" w:rsidRPr="008D6975">
        <w:rPr>
          <w:rFonts w:ascii="Times New Roman" w:eastAsia="Times New Roman" w:hAnsi="Times New Roman" w:cs="Times New Roman"/>
          <w:bCs/>
          <w:i/>
          <w:sz w:val="24"/>
          <w:szCs w:val="24"/>
          <w:bdr w:val="none" w:sz="0" w:space="0" w:color="auto" w:frame="1"/>
        </w:rPr>
        <w:t>Public Diplomacy Program</w:t>
      </w:r>
      <w:r w:rsidR="001D1C02" w:rsidRPr="008D6975">
        <w:rPr>
          <w:rFonts w:ascii="Times New Roman" w:eastAsia="Times New Roman" w:hAnsi="Times New Roman" w:cs="Times New Roman"/>
          <w:bCs/>
          <w:i/>
          <w:sz w:val="24"/>
          <w:szCs w:val="24"/>
          <w:bdr w:val="none" w:sz="0" w:space="0" w:color="auto" w:frame="1"/>
        </w:rPr>
        <w:t>)</w:t>
      </w:r>
      <w:r w:rsidR="00A97779" w:rsidRPr="008D6975">
        <w:rPr>
          <w:rFonts w:ascii="Times New Roman" w:eastAsia="Times New Roman" w:hAnsi="Times New Roman" w:cs="Times New Roman"/>
          <w:bCs/>
          <w:i/>
          <w:sz w:val="24"/>
          <w:szCs w:val="24"/>
          <w:bdr w:val="none" w:sz="0" w:space="0" w:color="auto" w:frame="1"/>
        </w:rPr>
        <w:t xml:space="preserve"> </w:t>
      </w:r>
      <w:r w:rsidR="00766A72" w:rsidRPr="008D6975">
        <w:rPr>
          <w:rFonts w:ascii="Times New Roman" w:eastAsia="Times New Roman" w:hAnsi="Times New Roman" w:cs="Times New Roman"/>
          <w:bCs/>
          <w:i/>
          <w:sz w:val="24"/>
          <w:szCs w:val="24"/>
          <w:bdr w:val="none" w:sz="0" w:space="0" w:color="auto" w:frame="1"/>
        </w:rPr>
        <w:t xml:space="preserve">or </w:t>
      </w:r>
      <w:r w:rsidR="001D1C02" w:rsidRPr="008D6975">
        <w:rPr>
          <w:rFonts w:ascii="Times New Roman" w:eastAsia="Times New Roman" w:hAnsi="Times New Roman" w:cs="Times New Roman"/>
          <w:bCs/>
          <w:i/>
          <w:sz w:val="24"/>
          <w:szCs w:val="24"/>
          <w:bdr w:val="none" w:sz="0" w:space="0" w:color="auto" w:frame="1"/>
        </w:rPr>
        <w:t>$150,000</w:t>
      </w:r>
      <w:r w:rsidR="00AF4858">
        <w:rPr>
          <w:rFonts w:ascii="Times New Roman" w:eastAsia="Times New Roman" w:hAnsi="Times New Roman" w:cs="Times New Roman"/>
          <w:bCs/>
          <w:i/>
          <w:sz w:val="24"/>
          <w:szCs w:val="24"/>
          <w:bdr w:val="none" w:sz="0" w:space="0" w:color="auto" w:frame="1"/>
        </w:rPr>
        <w:t xml:space="preserve"> </w:t>
      </w:r>
      <w:r w:rsidR="001D1C02" w:rsidRPr="008D6975">
        <w:rPr>
          <w:rFonts w:ascii="Times New Roman" w:eastAsia="Times New Roman" w:hAnsi="Times New Roman" w:cs="Times New Roman"/>
          <w:bCs/>
          <w:i/>
          <w:sz w:val="24"/>
          <w:szCs w:val="24"/>
          <w:bdr w:val="none" w:sz="0" w:space="0" w:color="auto" w:frame="1"/>
        </w:rPr>
        <w:t>(</w:t>
      </w:r>
      <w:r w:rsidR="0010705E" w:rsidRPr="008D6975">
        <w:rPr>
          <w:rFonts w:ascii="Times New Roman" w:eastAsia="Times New Roman" w:hAnsi="Times New Roman" w:cs="Times New Roman"/>
          <w:bCs/>
          <w:i/>
          <w:sz w:val="24"/>
          <w:szCs w:val="24"/>
          <w:bdr w:val="none" w:sz="0" w:space="0" w:color="auto" w:frame="1"/>
        </w:rPr>
        <w:t>Public Engagement Program</w:t>
      </w:r>
      <w:r w:rsidR="001D1C02" w:rsidRPr="008D6975">
        <w:rPr>
          <w:rFonts w:ascii="Times New Roman" w:eastAsia="Times New Roman" w:hAnsi="Times New Roman" w:cs="Times New Roman"/>
          <w:bCs/>
          <w:i/>
          <w:sz w:val="24"/>
          <w:szCs w:val="24"/>
          <w:bdr w:val="none" w:sz="0" w:space="0" w:color="auto" w:frame="1"/>
        </w:rPr>
        <w:t xml:space="preserve">) </w:t>
      </w:r>
      <w:r w:rsidR="00A97779" w:rsidRPr="008D6975">
        <w:rPr>
          <w:rFonts w:ascii="Times New Roman" w:eastAsia="Times New Roman" w:hAnsi="Times New Roman" w:cs="Times New Roman"/>
          <w:bCs/>
          <w:i/>
          <w:sz w:val="24"/>
          <w:szCs w:val="24"/>
          <w:bdr w:val="none" w:sz="0" w:space="0" w:color="auto" w:frame="1"/>
        </w:rPr>
        <w:t>per award</w:t>
      </w:r>
    </w:p>
    <w:p w14:paraId="0C6E5AD6" w14:textId="0FC935A7"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Cs/>
          <w:iCs/>
          <w:sz w:val="24"/>
          <w:szCs w:val="24"/>
          <w:bdr w:val="none" w:sz="0" w:space="0" w:color="auto" w:frame="1"/>
        </w:rPr>
      </w:pPr>
      <w:r w:rsidRPr="008D6975">
        <w:rPr>
          <w:rFonts w:ascii="Times New Roman" w:eastAsia="Times New Roman" w:hAnsi="Times New Roman" w:cs="Times New Roman"/>
          <w:b/>
          <w:sz w:val="24"/>
          <w:szCs w:val="24"/>
          <w:bdr w:val="none" w:sz="0" w:space="0" w:color="auto" w:frame="1"/>
        </w:rPr>
        <w:t>Total available funding</w:t>
      </w:r>
      <w:r w:rsidRPr="008D6975">
        <w:rPr>
          <w:rFonts w:ascii="Times New Roman" w:eastAsia="Times New Roman" w:hAnsi="Times New Roman" w:cs="Times New Roman"/>
          <w:bCs/>
          <w:sz w:val="24"/>
          <w:szCs w:val="24"/>
          <w:bdr w:val="none" w:sz="0" w:space="0" w:color="auto" w:frame="1"/>
        </w:rPr>
        <w:t xml:space="preserve">: </w:t>
      </w:r>
      <w:r w:rsidR="00F64202" w:rsidRPr="008D6975">
        <w:rPr>
          <w:rFonts w:ascii="Times New Roman" w:eastAsia="Times New Roman" w:hAnsi="Times New Roman" w:cs="Times New Roman"/>
          <w:bCs/>
          <w:iCs/>
          <w:sz w:val="24"/>
          <w:szCs w:val="24"/>
          <w:bdr w:val="none" w:sz="0" w:space="0" w:color="auto" w:frame="1"/>
        </w:rPr>
        <w:t>Amount pending funds availability</w:t>
      </w:r>
    </w:p>
    <w:p w14:paraId="24AA682C" w14:textId="238BCED8" w:rsidR="00E956A6" w:rsidRPr="008D6975" w:rsidRDefault="00E956A6" w:rsidP="001F7573">
      <w:pPr>
        <w:shd w:val="clear" w:color="auto" w:fill="FFFFFF"/>
        <w:spacing w:after="0" w:line="240" w:lineRule="auto"/>
        <w:textAlignment w:val="baseline"/>
        <w:rPr>
          <w:rFonts w:ascii="Times New Roman" w:eastAsia="Times New Roman" w:hAnsi="Times New Roman" w:cs="Times New Roman"/>
          <w:bCs/>
          <w:iCs/>
          <w:sz w:val="24"/>
          <w:szCs w:val="24"/>
          <w:bdr w:val="none" w:sz="0" w:space="0" w:color="auto" w:frame="1"/>
        </w:rPr>
      </w:pPr>
      <w:r w:rsidRPr="008D6975">
        <w:rPr>
          <w:rFonts w:ascii="Times New Roman" w:eastAsia="Times New Roman" w:hAnsi="Times New Roman" w:cs="Times New Roman"/>
          <w:b/>
          <w:iCs/>
          <w:sz w:val="24"/>
          <w:szCs w:val="24"/>
          <w:bdr w:val="none" w:sz="0" w:space="0" w:color="auto" w:frame="1"/>
        </w:rPr>
        <w:t>Type of Funding</w:t>
      </w:r>
      <w:r w:rsidRPr="008D6975">
        <w:rPr>
          <w:rFonts w:ascii="Times New Roman" w:eastAsia="Times New Roman" w:hAnsi="Times New Roman" w:cs="Times New Roman"/>
          <w:bCs/>
          <w:iCs/>
          <w:sz w:val="24"/>
          <w:szCs w:val="24"/>
          <w:bdr w:val="none" w:sz="0" w:space="0" w:color="auto" w:frame="1"/>
        </w:rPr>
        <w:t>: Public Diplomacy Funding</w:t>
      </w:r>
    </w:p>
    <w:p w14:paraId="01F133C9" w14:textId="19863685" w:rsidR="00B61396" w:rsidRPr="008D6975" w:rsidRDefault="00852712" w:rsidP="001F7573">
      <w:pPr>
        <w:shd w:val="clear" w:color="auto" w:fill="FFFFFF"/>
        <w:spacing w:after="0" w:line="240" w:lineRule="auto"/>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b/>
          <w:bCs/>
          <w:sz w:val="24"/>
          <w:szCs w:val="24"/>
          <w:bdr w:val="none" w:sz="0" w:space="0" w:color="auto" w:frame="1"/>
        </w:rPr>
        <w:t xml:space="preserve">Funding Instrument </w:t>
      </w:r>
      <w:r w:rsidR="00B61396" w:rsidRPr="008D6975">
        <w:rPr>
          <w:rFonts w:ascii="Times New Roman" w:eastAsia="Times New Roman" w:hAnsi="Times New Roman" w:cs="Times New Roman"/>
          <w:b/>
          <w:bCs/>
          <w:sz w:val="24"/>
          <w:szCs w:val="24"/>
          <w:bdr w:val="none" w:sz="0" w:space="0" w:color="auto" w:frame="1"/>
        </w:rPr>
        <w:t>Type</w:t>
      </w:r>
      <w:r w:rsidR="00C5763E" w:rsidRPr="008D6975">
        <w:rPr>
          <w:rFonts w:ascii="Times New Roman" w:eastAsia="Times New Roman" w:hAnsi="Times New Roman" w:cs="Times New Roman"/>
          <w:b/>
          <w:bCs/>
          <w:sz w:val="24"/>
          <w:szCs w:val="24"/>
          <w:bdr w:val="none" w:sz="0" w:space="0" w:color="auto" w:frame="1"/>
        </w:rPr>
        <w:t>s</w:t>
      </w:r>
      <w:r w:rsidR="00E56C7F" w:rsidRPr="008D6975">
        <w:rPr>
          <w:rFonts w:ascii="Times New Roman" w:eastAsia="Times New Roman" w:hAnsi="Times New Roman" w:cs="Times New Roman"/>
          <w:b/>
          <w:bCs/>
          <w:sz w:val="24"/>
          <w:szCs w:val="24"/>
          <w:bdr w:val="none" w:sz="0" w:space="0" w:color="auto" w:frame="1"/>
        </w:rPr>
        <w:t xml:space="preserve"> are limited to</w:t>
      </w:r>
      <w:r w:rsidR="00B61396" w:rsidRPr="008D6975">
        <w:rPr>
          <w:rFonts w:ascii="Times New Roman" w:eastAsia="Times New Roman" w:hAnsi="Times New Roman" w:cs="Times New Roman"/>
          <w:b/>
          <w:bCs/>
          <w:sz w:val="24"/>
          <w:szCs w:val="24"/>
          <w:bdr w:val="none" w:sz="0" w:space="0" w:color="auto" w:frame="1"/>
        </w:rPr>
        <w:t xml:space="preserve">: </w:t>
      </w:r>
      <w:r w:rsidR="00B166C2" w:rsidRPr="008D6975">
        <w:rPr>
          <w:rFonts w:ascii="Times New Roman" w:eastAsia="Times New Roman" w:hAnsi="Times New Roman" w:cs="Times New Roman"/>
          <w:sz w:val="24"/>
          <w:szCs w:val="24"/>
        </w:rPr>
        <w:t>Grant, Fixed Amount Award</w:t>
      </w:r>
      <w:r w:rsidR="00B61396" w:rsidRPr="008D6975">
        <w:rPr>
          <w:rFonts w:ascii="Times New Roman" w:eastAsia="Times New Roman" w:hAnsi="Times New Roman" w:cs="Times New Roman"/>
          <w:sz w:val="24"/>
          <w:szCs w:val="24"/>
        </w:rPr>
        <w:t xml:space="preserve">, or Cooperative </w:t>
      </w:r>
      <w:r w:rsidR="00DF2FAB" w:rsidRPr="008D6975">
        <w:rPr>
          <w:rFonts w:ascii="Times New Roman" w:eastAsia="Times New Roman" w:hAnsi="Times New Roman" w:cs="Times New Roman"/>
          <w:sz w:val="24"/>
          <w:szCs w:val="24"/>
        </w:rPr>
        <w:t>Agreement</w:t>
      </w:r>
      <w:r w:rsidR="00B61396" w:rsidRPr="008D6975">
        <w:rPr>
          <w:rFonts w:ascii="Times New Roman" w:eastAsia="Times New Roman" w:hAnsi="Times New Roman" w:cs="Times New Roman"/>
          <w:sz w:val="24"/>
          <w:szCs w:val="24"/>
        </w:rPr>
        <w:t xml:space="preserve">. </w:t>
      </w:r>
      <w:r w:rsidR="006705B2" w:rsidRPr="008D6975">
        <w:rPr>
          <w:rFonts w:ascii="Times New Roman" w:eastAsia="Times New Roman" w:hAnsi="Times New Roman" w:cs="Times New Roman"/>
          <w:sz w:val="24"/>
          <w:szCs w:val="24"/>
        </w:rPr>
        <w:t>(</w:t>
      </w:r>
      <w:r w:rsidR="00D87B08" w:rsidRPr="008D6975">
        <w:rPr>
          <w:rFonts w:ascii="Times New Roman" w:eastAsia="Times New Roman" w:hAnsi="Times New Roman" w:cs="Times New Roman"/>
          <w:sz w:val="24"/>
          <w:szCs w:val="24"/>
        </w:rPr>
        <w:t>A c</w:t>
      </w:r>
      <w:r w:rsidR="00B61396" w:rsidRPr="008D6975">
        <w:rPr>
          <w:rFonts w:ascii="Times New Roman" w:eastAsia="Times New Roman" w:hAnsi="Times New Roman" w:cs="Times New Roman"/>
          <w:sz w:val="24"/>
          <w:szCs w:val="24"/>
        </w:rPr>
        <w:t>ooperative agreement</w:t>
      </w:r>
      <w:r w:rsidR="00FC3765" w:rsidRPr="008D6975">
        <w:rPr>
          <w:rFonts w:ascii="Times New Roman" w:eastAsia="Times New Roman" w:hAnsi="Times New Roman" w:cs="Times New Roman"/>
          <w:sz w:val="24"/>
          <w:szCs w:val="24"/>
        </w:rPr>
        <w:t xml:space="preserve"> is distinguished from a grant in that it provides for substantial involvement</w:t>
      </w:r>
      <w:r w:rsidR="00D25A4E" w:rsidRPr="008D6975">
        <w:rPr>
          <w:rFonts w:ascii="Times New Roman" w:eastAsia="Times New Roman" w:hAnsi="Times New Roman" w:cs="Times New Roman"/>
          <w:sz w:val="24"/>
          <w:szCs w:val="24"/>
        </w:rPr>
        <w:t xml:space="preserve"> </w:t>
      </w:r>
      <w:r w:rsidR="00E56C7F" w:rsidRPr="008D6975">
        <w:rPr>
          <w:rFonts w:ascii="Times New Roman" w:eastAsia="Times New Roman" w:hAnsi="Times New Roman" w:cs="Times New Roman"/>
          <w:sz w:val="24"/>
          <w:szCs w:val="24"/>
        </w:rPr>
        <w:t>by the</w:t>
      </w:r>
      <w:r w:rsidR="00D25A4E" w:rsidRPr="008D6975">
        <w:rPr>
          <w:rFonts w:ascii="Times New Roman" w:eastAsia="Times New Roman" w:hAnsi="Times New Roman" w:cs="Times New Roman"/>
          <w:sz w:val="24"/>
          <w:szCs w:val="24"/>
        </w:rPr>
        <w:t xml:space="preserve"> awarding agency </w:t>
      </w:r>
      <w:r w:rsidR="006705B2" w:rsidRPr="008D6975">
        <w:rPr>
          <w:rFonts w:ascii="Times New Roman" w:eastAsia="Times New Roman" w:hAnsi="Times New Roman" w:cs="Times New Roman"/>
          <w:sz w:val="24"/>
          <w:szCs w:val="24"/>
        </w:rPr>
        <w:t>in the activity of</w:t>
      </w:r>
      <w:r w:rsidR="00E56C7F" w:rsidRPr="008D6975">
        <w:rPr>
          <w:rFonts w:ascii="Times New Roman" w:eastAsia="Times New Roman" w:hAnsi="Times New Roman" w:cs="Times New Roman"/>
          <w:sz w:val="24"/>
          <w:szCs w:val="24"/>
        </w:rPr>
        <w:t xml:space="preserve"> the</w:t>
      </w:r>
      <w:r w:rsidR="00D25A4E" w:rsidRPr="008D6975">
        <w:rPr>
          <w:rFonts w:ascii="Times New Roman" w:eastAsia="Times New Roman" w:hAnsi="Times New Roman" w:cs="Times New Roman"/>
          <w:sz w:val="24"/>
          <w:szCs w:val="24"/>
        </w:rPr>
        <w:t xml:space="preserve"> </w:t>
      </w:r>
      <w:r w:rsidR="00E56C7F" w:rsidRPr="008D6975">
        <w:rPr>
          <w:rFonts w:ascii="Times New Roman" w:eastAsia="Times New Roman" w:hAnsi="Times New Roman" w:cs="Times New Roman"/>
          <w:sz w:val="24"/>
          <w:szCs w:val="24"/>
        </w:rPr>
        <w:t>grantee</w:t>
      </w:r>
      <w:r w:rsidR="006705B2" w:rsidRPr="008D6975">
        <w:rPr>
          <w:rFonts w:ascii="Times New Roman" w:eastAsia="Times New Roman" w:hAnsi="Times New Roman" w:cs="Times New Roman"/>
          <w:sz w:val="24"/>
          <w:szCs w:val="24"/>
        </w:rPr>
        <w:t>)</w:t>
      </w:r>
      <w:r w:rsidR="00E56C7F" w:rsidRPr="008D6975">
        <w:rPr>
          <w:rFonts w:ascii="Times New Roman" w:eastAsia="Times New Roman" w:hAnsi="Times New Roman" w:cs="Times New Roman"/>
          <w:sz w:val="24"/>
          <w:szCs w:val="24"/>
        </w:rPr>
        <w:t>.</w:t>
      </w:r>
      <w:r w:rsidR="00B61396" w:rsidRPr="008D6975">
        <w:rPr>
          <w:rFonts w:ascii="Times New Roman" w:eastAsia="Times New Roman" w:hAnsi="Times New Roman" w:cs="Times New Roman"/>
          <w:i/>
          <w:sz w:val="24"/>
          <w:szCs w:val="24"/>
        </w:rPr>
        <w:t xml:space="preserve"> </w:t>
      </w:r>
    </w:p>
    <w:p w14:paraId="488B4934" w14:textId="77777777" w:rsidR="00A57A0F" w:rsidRPr="008D6975" w:rsidRDefault="00A57A0F" w:rsidP="001F7573">
      <w:pPr>
        <w:shd w:val="clear" w:color="auto" w:fill="FFFFFF"/>
        <w:spacing w:after="0" w:line="240" w:lineRule="auto"/>
        <w:textAlignment w:val="baseline"/>
        <w:rPr>
          <w:rFonts w:ascii="Times New Roman" w:eastAsia="Times New Roman" w:hAnsi="Times New Roman" w:cs="Times New Roman"/>
          <w:sz w:val="24"/>
          <w:szCs w:val="24"/>
        </w:rPr>
      </w:pPr>
    </w:p>
    <w:p w14:paraId="62878559" w14:textId="77777777" w:rsidR="00B61396" w:rsidRPr="008D6975" w:rsidRDefault="00C015BA"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C</w:t>
      </w:r>
      <w:r w:rsidR="00B61396" w:rsidRPr="008D6975">
        <w:rPr>
          <w:rFonts w:ascii="Times New Roman" w:eastAsia="Times New Roman" w:hAnsi="Times New Roman" w:cs="Times New Roman"/>
          <w:b/>
          <w:bCs/>
          <w:sz w:val="24"/>
          <w:szCs w:val="24"/>
          <w:bdr w:val="none" w:sz="0" w:space="0" w:color="auto" w:frame="1"/>
        </w:rPr>
        <w:t>. ELIGILIBITY INFORMATION</w:t>
      </w:r>
    </w:p>
    <w:p w14:paraId="0413A178" w14:textId="77777777" w:rsidR="00D0290D" w:rsidRPr="008D6975" w:rsidRDefault="00D0290D" w:rsidP="001F7573">
      <w:pPr>
        <w:shd w:val="clear" w:color="auto" w:fill="FFFFFF"/>
        <w:spacing w:after="0" w:line="240" w:lineRule="auto"/>
        <w:textAlignment w:val="baseline"/>
        <w:rPr>
          <w:rFonts w:ascii="Times New Roman" w:eastAsia="Times New Roman" w:hAnsi="Times New Roman" w:cs="Times New Roman"/>
          <w:sz w:val="24"/>
          <w:szCs w:val="24"/>
        </w:rPr>
      </w:pPr>
    </w:p>
    <w:p w14:paraId="00262EEC" w14:textId="0F96DBF1" w:rsidR="006B1AFD" w:rsidRPr="008D6975" w:rsidRDefault="00E74C8F"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C1 </w:t>
      </w:r>
      <w:r w:rsidR="006160E2" w:rsidRPr="008D6975">
        <w:rPr>
          <w:rFonts w:ascii="Times New Roman" w:eastAsia="Times New Roman" w:hAnsi="Times New Roman" w:cs="Times New Roman"/>
          <w:b/>
          <w:bCs/>
          <w:sz w:val="24"/>
          <w:szCs w:val="24"/>
          <w:u w:val="single"/>
        </w:rPr>
        <w:t xml:space="preserve"> </w:t>
      </w:r>
      <w:r w:rsidR="006B1AFD" w:rsidRPr="008D6975">
        <w:rPr>
          <w:rFonts w:ascii="Times New Roman" w:eastAsia="Times New Roman" w:hAnsi="Times New Roman" w:cs="Times New Roman"/>
          <w:b/>
          <w:bCs/>
          <w:sz w:val="24"/>
          <w:szCs w:val="24"/>
          <w:u w:val="single"/>
        </w:rPr>
        <w:t>Eligible Applicants</w:t>
      </w:r>
      <w:r w:rsidR="006160E2" w:rsidRPr="008D6975">
        <w:rPr>
          <w:rFonts w:ascii="Times New Roman" w:eastAsia="Times New Roman" w:hAnsi="Times New Roman" w:cs="Times New Roman"/>
          <w:b/>
          <w:bCs/>
          <w:sz w:val="24"/>
          <w:szCs w:val="24"/>
          <w:u w:val="single"/>
        </w:rPr>
        <w:t>:</w:t>
      </w:r>
    </w:p>
    <w:p w14:paraId="53E2BB4C" w14:textId="77777777" w:rsidR="006B1AFD" w:rsidRPr="008D6975" w:rsidRDefault="006B1AFD" w:rsidP="001F7573">
      <w:pPr>
        <w:shd w:val="clear" w:color="auto" w:fill="FFFFFF"/>
        <w:spacing w:after="0" w:line="240" w:lineRule="auto"/>
        <w:textAlignment w:val="baseline"/>
        <w:rPr>
          <w:rFonts w:ascii="Times New Roman" w:eastAsia="Times New Roman" w:hAnsi="Times New Roman" w:cs="Times New Roman"/>
          <w:sz w:val="24"/>
          <w:szCs w:val="24"/>
        </w:rPr>
      </w:pPr>
    </w:p>
    <w:p w14:paraId="0B30D4B7" w14:textId="77777777" w:rsidR="00CB1DD0" w:rsidRPr="008D6975" w:rsidRDefault="00CB1DD0"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Eligibility is limited to U.S. and Chinese entities qualified to receive U.S. grants and able to develop and implement programs in the People’s Republic of China.  These include: </w:t>
      </w:r>
    </w:p>
    <w:p w14:paraId="6B5D1904" w14:textId="77777777" w:rsidR="00CB1DD0" w:rsidRPr="008D6975" w:rsidRDefault="00CB1DD0" w:rsidP="001F7573">
      <w:pPr>
        <w:shd w:val="clear" w:color="auto" w:fill="FFFFFF"/>
        <w:spacing w:after="0" w:line="240" w:lineRule="auto"/>
        <w:textAlignment w:val="baseline"/>
        <w:rPr>
          <w:rFonts w:ascii="Times New Roman" w:eastAsia="Times New Roman" w:hAnsi="Times New Roman" w:cs="Times New Roman"/>
          <w:sz w:val="24"/>
          <w:szCs w:val="24"/>
        </w:rPr>
      </w:pPr>
    </w:p>
    <w:p w14:paraId="6D95928E" w14:textId="77777777" w:rsidR="00CB1DD0" w:rsidRPr="008D6975" w:rsidRDefault="00CB1DD0" w:rsidP="001F7573">
      <w:pPr>
        <w:numPr>
          <w:ilvl w:val="0"/>
          <w:numId w:val="37"/>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Not-for-profit organizations, including think tanks, educational institutions, civil society organizations, and individuals carrying out programs in support of civil society; </w:t>
      </w:r>
    </w:p>
    <w:p w14:paraId="1E244534" w14:textId="57855D9C" w:rsidR="00CB1DD0" w:rsidRPr="008D6975" w:rsidRDefault="00CB1DD0" w:rsidP="001F7573">
      <w:pPr>
        <w:numPr>
          <w:ilvl w:val="0"/>
          <w:numId w:val="37"/>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Museums, national par</w:t>
      </w:r>
      <w:r w:rsidR="00EC0CB3" w:rsidRPr="008D6975">
        <w:rPr>
          <w:rFonts w:ascii="Times New Roman" w:eastAsia="Times New Roman" w:hAnsi="Times New Roman" w:cs="Times New Roman"/>
          <w:sz w:val="24"/>
          <w:szCs w:val="24"/>
        </w:rPr>
        <w:t>k</w:t>
      </w:r>
      <w:r w:rsidRPr="008D6975">
        <w:rPr>
          <w:rFonts w:ascii="Times New Roman" w:eastAsia="Times New Roman" w:hAnsi="Times New Roman" w:cs="Times New Roman"/>
          <w:sz w:val="24"/>
          <w:szCs w:val="24"/>
        </w:rPr>
        <w:t>s, and nature reserves, and</w:t>
      </w:r>
    </w:p>
    <w:p w14:paraId="707F99DB" w14:textId="42FE4EA7" w:rsidR="00CB1DD0" w:rsidRPr="008D6975" w:rsidRDefault="00CB1DD0" w:rsidP="001F7573">
      <w:pPr>
        <w:numPr>
          <w:ilvl w:val="0"/>
          <w:numId w:val="37"/>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Individuals</w:t>
      </w:r>
      <w:r w:rsidR="004D08A1">
        <w:rPr>
          <w:rFonts w:ascii="Times New Roman" w:eastAsia="Times New Roman" w:hAnsi="Times New Roman" w:cs="Times New Roman"/>
          <w:sz w:val="24"/>
          <w:szCs w:val="24"/>
        </w:rPr>
        <w:t>.</w:t>
      </w:r>
    </w:p>
    <w:p w14:paraId="6A3E48B6" w14:textId="77777777" w:rsidR="00CB1DD0" w:rsidRPr="008D6975" w:rsidRDefault="00CB1DD0" w:rsidP="001F7573">
      <w:pPr>
        <w:shd w:val="clear" w:color="auto" w:fill="FFFFFF"/>
        <w:spacing w:after="0" w:line="240" w:lineRule="auto"/>
        <w:textAlignment w:val="baseline"/>
        <w:rPr>
          <w:rFonts w:ascii="Times New Roman" w:eastAsia="Times New Roman" w:hAnsi="Times New Roman" w:cs="Times New Roman"/>
          <w:sz w:val="24"/>
          <w:szCs w:val="24"/>
        </w:rPr>
      </w:pPr>
    </w:p>
    <w:p w14:paraId="72786C85" w14:textId="77777777" w:rsidR="00CB1DD0" w:rsidRPr="008D6975" w:rsidRDefault="00CB1DD0"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Applicants must demonstrate expertise in one or more of the following subject areas: people-to-people exchanges, cultural or academic programming, international cooperation, or institution-to-institution partnerships in a foreign setting. </w:t>
      </w:r>
    </w:p>
    <w:p w14:paraId="2CA08AD0" w14:textId="77777777" w:rsidR="003771F4" w:rsidRPr="008D6975" w:rsidRDefault="003771F4" w:rsidP="001F7573">
      <w:pPr>
        <w:shd w:val="clear" w:color="auto" w:fill="FFFFFF"/>
        <w:spacing w:after="0" w:line="240" w:lineRule="auto"/>
        <w:textAlignment w:val="baseline"/>
        <w:rPr>
          <w:rFonts w:ascii="Times New Roman" w:eastAsia="Times New Roman" w:hAnsi="Times New Roman" w:cs="Times New Roman"/>
          <w:sz w:val="24"/>
          <w:szCs w:val="24"/>
        </w:rPr>
      </w:pPr>
    </w:p>
    <w:p w14:paraId="60EC6F6A" w14:textId="77777777" w:rsidR="000B4E8C" w:rsidRPr="008D6975" w:rsidRDefault="000B4E8C" w:rsidP="001F7573">
      <w:pPr>
        <w:shd w:val="clear" w:color="auto" w:fill="FFFFFF"/>
        <w:spacing w:after="0" w:line="240" w:lineRule="auto"/>
        <w:textAlignment w:val="baseline"/>
        <w:rPr>
          <w:rFonts w:ascii="Times New Roman" w:eastAsia="Times New Roman" w:hAnsi="Times New Roman" w:cs="Times New Roman"/>
          <w:b/>
          <w:bCs/>
          <w:i/>
          <w:iCs/>
          <w:sz w:val="24"/>
          <w:szCs w:val="24"/>
        </w:rPr>
      </w:pPr>
      <w:r w:rsidRPr="008D6975">
        <w:rPr>
          <w:rFonts w:ascii="Times New Roman" w:eastAsia="Times New Roman" w:hAnsi="Times New Roman" w:cs="Times New Roman"/>
          <w:b/>
          <w:bCs/>
          <w:i/>
          <w:iCs/>
          <w:sz w:val="24"/>
          <w:szCs w:val="24"/>
        </w:rPr>
        <w:t xml:space="preserve">For-profit or commercial entities and organizations are NOT eligible to apply. </w:t>
      </w:r>
    </w:p>
    <w:p w14:paraId="697B2F7D" w14:textId="77777777" w:rsidR="000B4E8C" w:rsidRPr="008D6975" w:rsidRDefault="000B4E8C" w:rsidP="001F7573">
      <w:pPr>
        <w:shd w:val="clear" w:color="auto" w:fill="FFFFFF"/>
        <w:spacing w:after="0" w:line="240" w:lineRule="auto"/>
        <w:textAlignment w:val="baseline"/>
        <w:rPr>
          <w:rFonts w:ascii="Times New Roman" w:eastAsia="Times New Roman" w:hAnsi="Times New Roman" w:cs="Times New Roman"/>
          <w:i/>
          <w:iCs/>
          <w:sz w:val="24"/>
          <w:szCs w:val="24"/>
        </w:rPr>
      </w:pPr>
    </w:p>
    <w:p w14:paraId="35D9C386" w14:textId="77777777" w:rsidR="000B4E8C" w:rsidRPr="008D6975" w:rsidRDefault="000B4E8C" w:rsidP="001F7573">
      <w:pPr>
        <w:shd w:val="clear" w:color="auto" w:fill="FFFFFF"/>
        <w:spacing w:after="0" w:line="240" w:lineRule="auto"/>
        <w:textAlignment w:val="baseline"/>
        <w:rPr>
          <w:rFonts w:ascii="Times New Roman" w:eastAsia="Times New Roman" w:hAnsi="Times New Roman" w:cs="Times New Roman"/>
          <w:b/>
          <w:bCs/>
          <w:i/>
          <w:iCs/>
          <w:sz w:val="24"/>
          <w:szCs w:val="24"/>
        </w:rPr>
      </w:pPr>
      <w:r w:rsidRPr="008D6975">
        <w:rPr>
          <w:rFonts w:ascii="Times New Roman" w:eastAsia="Times New Roman" w:hAnsi="Times New Roman" w:cs="Times New Roman"/>
          <w:b/>
          <w:bCs/>
          <w:i/>
          <w:iCs/>
          <w:sz w:val="24"/>
          <w:szCs w:val="24"/>
        </w:rPr>
        <w:t xml:space="preserve">Proposals for projects and programs in Hong Kong, Macau, or Taiwan are not eligible to be considered. </w:t>
      </w:r>
    </w:p>
    <w:p w14:paraId="262CD748" w14:textId="77777777" w:rsidR="00D666B8" w:rsidRPr="008D6975" w:rsidRDefault="00D666B8" w:rsidP="001F7573">
      <w:pPr>
        <w:shd w:val="clear" w:color="auto" w:fill="FFFFFF"/>
        <w:spacing w:after="0" w:line="240" w:lineRule="auto"/>
        <w:textAlignment w:val="baseline"/>
        <w:rPr>
          <w:rFonts w:ascii="Times New Roman" w:eastAsia="Times New Roman" w:hAnsi="Times New Roman" w:cs="Times New Roman"/>
          <w:sz w:val="24"/>
          <w:szCs w:val="24"/>
        </w:rPr>
      </w:pPr>
    </w:p>
    <w:p w14:paraId="0CA25820" w14:textId="436C3CC4" w:rsidR="006B1AFD" w:rsidRPr="008D6975" w:rsidRDefault="00287412"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C2 </w:t>
      </w:r>
      <w:r w:rsidR="006160E2" w:rsidRPr="008D6975">
        <w:rPr>
          <w:rFonts w:ascii="Times New Roman" w:eastAsia="Times New Roman" w:hAnsi="Times New Roman" w:cs="Times New Roman"/>
          <w:b/>
          <w:bCs/>
          <w:sz w:val="24"/>
          <w:szCs w:val="24"/>
          <w:u w:val="single"/>
        </w:rPr>
        <w:t xml:space="preserve"> </w:t>
      </w:r>
      <w:r w:rsidR="006B1AFD" w:rsidRPr="008D6975">
        <w:rPr>
          <w:rFonts w:ascii="Times New Roman" w:eastAsia="Times New Roman" w:hAnsi="Times New Roman" w:cs="Times New Roman"/>
          <w:b/>
          <w:bCs/>
          <w:sz w:val="24"/>
          <w:szCs w:val="24"/>
          <w:u w:val="single"/>
        </w:rPr>
        <w:t>Cost Sharing or Matching</w:t>
      </w:r>
      <w:r w:rsidR="006160E2" w:rsidRPr="008D6975">
        <w:rPr>
          <w:rFonts w:ascii="Times New Roman" w:eastAsia="Times New Roman" w:hAnsi="Times New Roman" w:cs="Times New Roman"/>
          <w:b/>
          <w:bCs/>
          <w:sz w:val="24"/>
          <w:szCs w:val="24"/>
          <w:u w:val="single"/>
        </w:rPr>
        <w:t>:</w:t>
      </w:r>
    </w:p>
    <w:p w14:paraId="4B1B8171" w14:textId="77777777" w:rsidR="008F0AB2" w:rsidRPr="008D6975" w:rsidRDefault="008F0AB2" w:rsidP="001F7573">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7B76306A" w14:textId="04E29B36" w:rsidR="00D20D06" w:rsidRPr="008D6975" w:rsidRDefault="00D20D0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Cost sharing is not required.</w:t>
      </w:r>
    </w:p>
    <w:p w14:paraId="57DB9319" w14:textId="77777777" w:rsidR="004C4F2C" w:rsidRPr="008D6975" w:rsidRDefault="004C4F2C" w:rsidP="001F7573">
      <w:pPr>
        <w:shd w:val="clear" w:color="auto" w:fill="FFFFFF"/>
        <w:spacing w:after="0" w:line="240" w:lineRule="auto"/>
        <w:textAlignment w:val="baseline"/>
        <w:rPr>
          <w:rFonts w:ascii="Times New Roman" w:eastAsia="Times New Roman" w:hAnsi="Times New Roman" w:cs="Times New Roman"/>
          <w:sz w:val="24"/>
          <w:szCs w:val="24"/>
        </w:rPr>
      </w:pPr>
    </w:p>
    <w:p w14:paraId="6C541B2A" w14:textId="7EF5756C" w:rsidR="006B1AFD" w:rsidRPr="008D6975" w:rsidRDefault="00287412"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C3 </w:t>
      </w:r>
      <w:r w:rsidR="00B149F9" w:rsidRPr="008D6975">
        <w:rPr>
          <w:rFonts w:ascii="Times New Roman" w:eastAsia="Times New Roman" w:hAnsi="Times New Roman" w:cs="Times New Roman"/>
          <w:b/>
          <w:bCs/>
          <w:sz w:val="24"/>
          <w:szCs w:val="24"/>
          <w:u w:val="single"/>
        </w:rPr>
        <w:t xml:space="preserve"> </w:t>
      </w:r>
      <w:r w:rsidR="006B1AFD" w:rsidRPr="008D6975">
        <w:rPr>
          <w:rFonts w:ascii="Times New Roman" w:eastAsia="Times New Roman" w:hAnsi="Times New Roman" w:cs="Times New Roman"/>
          <w:b/>
          <w:bCs/>
          <w:sz w:val="24"/>
          <w:szCs w:val="24"/>
          <w:u w:val="single"/>
        </w:rPr>
        <w:t>Other Eligibility Requirements</w:t>
      </w:r>
      <w:r w:rsidR="00B149F9" w:rsidRPr="008D6975">
        <w:rPr>
          <w:rFonts w:ascii="Times New Roman" w:eastAsia="Times New Roman" w:hAnsi="Times New Roman" w:cs="Times New Roman"/>
          <w:b/>
          <w:bCs/>
          <w:sz w:val="24"/>
          <w:szCs w:val="24"/>
          <w:u w:val="single"/>
        </w:rPr>
        <w:t>:</w:t>
      </w:r>
    </w:p>
    <w:p w14:paraId="71A2F9B7" w14:textId="77777777" w:rsidR="006B1AFD" w:rsidRPr="008D6975" w:rsidRDefault="006B1AFD" w:rsidP="001F7573">
      <w:pPr>
        <w:shd w:val="clear" w:color="auto" w:fill="FFFFFF"/>
        <w:spacing w:after="0" w:line="240" w:lineRule="auto"/>
        <w:textAlignment w:val="baseline"/>
        <w:rPr>
          <w:rFonts w:ascii="Times New Roman" w:eastAsia="Times New Roman" w:hAnsi="Times New Roman" w:cs="Times New Roman"/>
          <w:sz w:val="24"/>
          <w:szCs w:val="24"/>
        </w:rPr>
      </w:pPr>
    </w:p>
    <w:p w14:paraId="1CC1B6D4" w14:textId="4B1A75ED" w:rsidR="00A801B0" w:rsidRPr="008D6975" w:rsidRDefault="00A801B0"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In order to be eligible to receive an award, all organizations must have a valid registration on </w:t>
      </w:r>
      <w:hyperlink r:id="rId12" w:history="1">
        <w:r w:rsidR="00095A0B" w:rsidRPr="008D6975">
          <w:rPr>
            <w:rStyle w:val="Hyperlink"/>
            <w:rFonts w:ascii="Times New Roman" w:eastAsia="Times New Roman" w:hAnsi="Times New Roman" w:cs="Times New Roman"/>
            <w:sz w:val="24"/>
            <w:szCs w:val="24"/>
          </w:rPr>
          <w:t>SAM.gov</w:t>
        </w:r>
      </w:hyperlink>
      <w:r w:rsidR="00095A0B"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rPr>
        <w:t>and a unique entity identifier (UEI). Please see Section D2 below for information on how to meet this requirement.</w:t>
      </w:r>
    </w:p>
    <w:p w14:paraId="4E8F9451" w14:textId="77777777" w:rsidR="00A801B0" w:rsidRPr="008D6975" w:rsidRDefault="00A801B0" w:rsidP="001F7573">
      <w:pPr>
        <w:shd w:val="clear" w:color="auto" w:fill="FFFFFF"/>
        <w:spacing w:after="0" w:line="240" w:lineRule="auto"/>
        <w:textAlignment w:val="baseline"/>
        <w:rPr>
          <w:rFonts w:ascii="Times New Roman" w:eastAsia="Times New Roman" w:hAnsi="Times New Roman" w:cs="Times New Roman"/>
          <w:sz w:val="24"/>
          <w:szCs w:val="24"/>
        </w:rPr>
      </w:pPr>
    </w:p>
    <w:p w14:paraId="4431C914" w14:textId="4D8EF794" w:rsidR="006B1AFD" w:rsidRPr="008D6975" w:rsidRDefault="00A801B0" w:rsidP="001F7573">
      <w:pPr>
        <w:shd w:val="clear" w:color="auto" w:fill="FFFFFF"/>
        <w:spacing w:after="0" w:line="240" w:lineRule="auto"/>
        <w:textAlignment w:val="baseline"/>
        <w:rPr>
          <w:rFonts w:ascii="Times New Roman" w:eastAsia="Times New Roman" w:hAnsi="Times New Roman" w:cs="Times New Roman"/>
          <w:b/>
          <w:bCs/>
          <w:i/>
          <w:iCs/>
          <w:sz w:val="24"/>
          <w:szCs w:val="24"/>
        </w:rPr>
      </w:pPr>
      <w:r w:rsidRPr="008D6975">
        <w:rPr>
          <w:rFonts w:ascii="Times New Roman" w:eastAsia="Times New Roman" w:hAnsi="Times New Roman" w:cs="Times New Roman"/>
          <w:b/>
          <w:bCs/>
          <w:i/>
          <w:iCs/>
          <w:sz w:val="24"/>
          <w:szCs w:val="24"/>
        </w:rPr>
        <w:t>Individuals are not required to have a unique entity identifier or be registered in SAM.gov.</w:t>
      </w:r>
    </w:p>
    <w:p w14:paraId="44FBE513" w14:textId="77777777" w:rsidR="00B12515" w:rsidRPr="008D6975" w:rsidRDefault="00B12515" w:rsidP="001F7573">
      <w:pPr>
        <w:shd w:val="clear" w:color="auto" w:fill="FFFFFF"/>
        <w:spacing w:after="0" w:line="240" w:lineRule="auto"/>
        <w:textAlignment w:val="baseline"/>
        <w:rPr>
          <w:rFonts w:ascii="Times New Roman" w:eastAsia="Times New Roman" w:hAnsi="Times New Roman" w:cs="Times New Roman"/>
          <w:sz w:val="24"/>
          <w:szCs w:val="24"/>
        </w:rPr>
      </w:pPr>
    </w:p>
    <w:p w14:paraId="0E8FD775" w14:textId="77777777" w:rsidR="00B61396" w:rsidRPr="008D6975" w:rsidRDefault="00095932"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D</w:t>
      </w:r>
      <w:r w:rsidR="00B61396" w:rsidRPr="008D6975">
        <w:rPr>
          <w:rFonts w:ascii="Times New Roman" w:eastAsia="Times New Roman" w:hAnsi="Times New Roman" w:cs="Times New Roman"/>
          <w:b/>
          <w:bCs/>
          <w:sz w:val="24"/>
          <w:szCs w:val="24"/>
          <w:bdr w:val="none" w:sz="0" w:space="0" w:color="auto" w:frame="1"/>
        </w:rPr>
        <w:t xml:space="preserve">. APPLICATION </w:t>
      </w:r>
      <w:r w:rsidRPr="008D6975">
        <w:rPr>
          <w:rFonts w:ascii="Times New Roman" w:eastAsia="Times New Roman" w:hAnsi="Times New Roman" w:cs="Times New Roman"/>
          <w:b/>
          <w:bCs/>
          <w:sz w:val="24"/>
          <w:szCs w:val="24"/>
          <w:bdr w:val="none" w:sz="0" w:space="0" w:color="auto" w:frame="1"/>
        </w:rPr>
        <w:t>AND SUBMISSION INFORMATION</w:t>
      </w:r>
    </w:p>
    <w:p w14:paraId="3F4956E8" w14:textId="06769FE2" w:rsidR="00095932" w:rsidRPr="008D6975" w:rsidRDefault="00095932" w:rsidP="001F7573">
      <w:pPr>
        <w:shd w:val="clear" w:color="auto" w:fill="FFFFFF"/>
        <w:spacing w:after="0" w:line="240" w:lineRule="auto"/>
        <w:textAlignment w:val="baseline"/>
        <w:rPr>
          <w:rFonts w:ascii="Times New Roman" w:eastAsia="Times New Roman" w:hAnsi="Times New Roman" w:cs="Times New Roman"/>
          <w:sz w:val="24"/>
          <w:szCs w:val="24"/>
        </w:rPr>
      </w:pPr>
    </w:p>
    <w:p w14:paraId="4173BD73" w14:textId="512AD2B9" w:rsidR="000B7515" w:rsidRPr="008D6975" w:rsidRDefault="000B7515"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Section D1  To Request an Application Package</w:t>
      </w:r>
      <w:r w:rsidR="006160E2" w:rsidRPr="008D6975">
        <w:rPr>
          <w:rFonts w:ascii="Times New Roman" w:eastAsia="Times New Roman" w:hAnsi="Times New Roman" w:cs="Times New Roman"/>
          <w:b/>
          <w:bCs/>
          <w:sz w:val="24"/>
          <w:szCs w:val="24"/>
          <w:u w:val="single"/>
        </w:rPr>
        <w:t>:</w:t>
      </w:r>
    </w:p>
    <w:p w14:paraId="6CCB8F87" w14:textId="77777777" w:rsidR="000B7515" w:rsidRPr="008D6975" w:rsidRDefault="000B7515" w:rsidP="001F7573">
      <w:pPr>
        <w:shd w:val="clear" w:color="auto" w:fill="FFFFFF"/>
        <w:spacing w:after="0" w:line="240" w:lineRule="auto"/>
        <w:textAlignment w:val="baseline"/>
        <w:rPr>
          <w:rFonts w:ascii="Times New Roman" w:eastAsia="Times New Roman" w:hAnsi="Times New Roman" w:cs="Times New Roman"/>
          <w:sz w:val="24"/>
          <w:szCs w:val="24"/>
        </w:rPr>
      </w:pPr>
    </w:p>
    <w:p w14:paraId="2CBA7C32" w14:textId="19F8EBC1" w:rsidR="00E90E04" w:rsidRPr="008D6975" w:rsidRDefault="000D2D7A"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w:t>
      </w:r>
      <w:r w:rsidR="00E90E04" w:rsidRPr="008D6975">
        <w:rPr>
          <w:rFonts w:ascii="Times New Roman" w:eastAsia="Times New Roman" w:hAnsi="Times New Roman" w:cs="Times New Roman"/>
          <w:sz w:val="24"/>
          <w:szCs w:val="24"/>
        </w:rPr>
        <w:t xml:space="preserve">pplication instructions and the mandatory forms are available at the U.S. Embassy’s </w:t>
      </w:r>
      <w:hyperlink r:id="rId13" w:history="1">
        <w:r w:rsidR="00E90E04" w:rsidRPr="008D6975">
          <w:rPr>
            <w:rStyle w:val="Hyperlink"/>
            <w:rFonts w:ascii="Times New Roman" w:eastAsia="Times New Roman" w:hAnsi="Times New Roman" w:cs="Times New Roman"/>
            <w:sz w:val="24"/>
            <w:szCs w:val="24"/>
          </w:rPr>
          <w:t>website</w:t>
        </w:r>
      </w:hyperlink>
      <w:r w:rsidR="00E90E04" w:rsidRPr="008D6975">
        <w:rPr>
          <w:rFonts w:ascii="Times New Roman" w:eastAsia="Times New Roman" w:hAnsi="Times New Roman" w:cs="Times New Roman"/>
          <w:sz w:val="24"/>
          <w:szCs w:val="24"/>
        </w:rPr>
        <w:t xml:space="preserve"> and </w:t>
      </w:r>
      <w:hyperlink r:id="rId14" w:history="1">
        <w:r w:rsidR="00E90E04" w:rsidRPr="008D6975">
          <w:rPr>
            <w:rStyle w:val="Hyperlink"/>
            <w:rFonts w:ascii="Times New Roman" w:eastAsia="Times New Roman" w:hAnsi="Times New Roman" w:cs="Times New Roman"/>
            <w:sz w:val="24"/>
            <w:szCs w:val="24"/>
          </w:rPr>
          <w:t>Grants.gov</w:t>
        </w:r>
      </w:hyperlink>
      <w:r w:rsidR="00E90E04" w:rsidRPr="008D6975">
        <w:rPr>
          <w:rFonts w:ascii="Times New Roman" w:eastAsia="Times New Roman" w:hAnsi="Times New Roman" w:cs="Times New Roman"/>
          <w:sz w:val="24"/>
          <w:szCs w:val="24"/>
        </w:rPr>
        <w:t xml:space="preserve"> by searching the </w:t>
      </w:r>
      <w:r w:rsidR="00BE04B7" w:rsidRPr="008D6975">
        <w:rPr>
          <w:rFonts w:ascii="Times New Roman" w:eastAsia="Times New Roman" w:hAnsi="Times New Roman" w:cs="Times New Roman"/>
          <w:sz w:val="24"/>
          <w:szCs w:val="24"/>
        </w:rPr>
        <w:t>Funding Opportunity</w:t>
      </w:r>
      <w:r w:rsidR="00E90E04" w:rsidRPr="008D6975">
        <w:rPr>
          <w:rFonts w:ascii="Times New Roman" w:eastAsia="Times New Roman" w:hAnsi="Times New Roman" w:cs="Times New Roman"/>
          <w:sz w:val="24"/>
          <w:szCs w:val="24"/>
        </w:rPr>
        <w:t xml:space="preserve"> Number list</w:t>
      </w:r>
      <w:r w:rsidR="00BE04B7" w:rsidRPr="008D6975">
        <w:rPr>
          <w:rFonts w:ascii="Times New Roman" w:eastAsia="Times New Roman" w:hAnsi="Times New Roman" w:cs="Times New Roman"/>
          <w:sz w:val="24"/>
          <w:szCs w:val="24"/>
        </w:rPr>
        <w:t>ed</w:t>
      </w:r>
      <w:r w:rsidR="00E90E04" w:rsidRPr="008D6975">
        <w:rPr>
          <w:rFonts w:ascii="Times New Roman" w:eastAsia="Times New Roman" w:hAnsi="Times New Roman" w:cs="Times New Roman"/>
          <w:sz w:val="24"/>
          <w:szCs w:val="24"/>
        </w:rPr>
        <w:t xml:space="preserve"> at the top of this document.  </w:t>
      </w:r>
    </w:p>
    <w:p w14:paraId="093B62F5" w14:textId="77777777" w:rsidR="00E90E04" w:rsidRPr="008D6975" w:rsidRDefault="00E90E04" w:rsidP="001F7573">
      <w:pPr>
        <w:shd w:val="clear" w:color="auto" w:fill="FFFFFF"/>
        <w:spacing w:after="0" w:line="240" w:lineRule="auto"/>
        <w:textAlignment w:val="baseline"/>
        <w:rPr>
          <w:rFonts w:ascii="Times New Roman" w:eastAsia="Times New Roman" w:hAnsi="Times New Roman" w:cs="Times New Roman"/>
          <w:sz w:val="24"/>
          <w:szCs w:val="24"/>
        </w:rPr>
      </w:pPr>
    </w:p>
    <w:p w14:paraId="46500DD8" w14:textId="2B3AFFF1" w:rsidR="00E90E04" w:rsidRPr="008D6975" w:rsidRDefault="00E90E0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All application materials should be submitted by email to </w:t>
      </w:r>
      <w:bookmarkStart w:id="0" w:name="_Hlk40107486"/>
      <w:r w:rsidR="008D5DBB" w:rsidRPr="008D6975">
        <w:rPr>
          <w:rFonts w:ascii="Times New Roman" w:eastAsia="Times New Roman" w:hAnsi="Times New Roman" w:cs="Times New Roman"/>
          <w:sz w:val="24"/>
          <w:szCs w:val="24"/>
        </w:rPr>
        <w:fldChar w:fldCharType="begin"/>
      </w:r>
      <w:r w:rsidR="008D5DBB" w:rsidRPr="008D6975">
        <w:rPr>
          <w:rFonts w:ascii="Times New Roman" w:eastAsia="Times New Roman" w:hAnsi="Times New Roman" w:cs="Times New Roman"/>
          <w:sz w:val="24"/>
          <w:szCs w:val="24"/>
        </w:rPr>
        <w:instrText xml:space="preserve"> HYPERLINK "mailto:Mission</w:instrText>
      </w:r>
      <w:r w:rsidR="008D5DBB" w:rsidRPr="008D6975">
        <w:rPr>
          <w:rFonts w:ascii="Times New Roman" w:eastAsia="Times New Roman" w:hAnsi="Times New Roman" w:cs="Times New Roman"/>
          <w:sz w:val="24"/>
          <w:szCs w:val="24"/>
          <w:u w:val="single"/>
        </w:rPr>
        <w:instrText>ChinaPDGrants@state.gov</w:instrText>
      </w:r>
      <w:r w:rsidR="008D5DBB" w:rsidRPr="008D6975">
        <w:rPr>
          <w:rFonts w:ascii="Times New Roman" w:eastAsia="Times New Roman" w:hAnsi="Times New Roman" w:cs="Times New Roman"/>
          <w:sz w:val="24"/>
          <w:szCs w:val="24"/>
        </w:rPr>
        <w:instrText xml:space="preserve">" </w:instrText>
      </w:r>
      <w:r w:rsidR="008D5DBB" w:rsidRPr="008D6975">
        <w:rPr>
          <w:rFonts w:ascii="Times New Roman" w:eastAsia="Times New Roman" w:hAnsi="Times New Roman" w:cs="Times New Roman"/>
          <w:sz w:val="24"/>
          <w:szCs w:val="24"/>
        </w:rPr>
      </w:r>
      <w:r w:rsidR="008D5DBB" w:rsidRPr="008D6975">
        <w:rPr>
          <w:rFonts w:ascii="Times New Roman" w:eastAsia="Times New Roman" w:hAnsi="Times New Roman" w:cs="Times New Roman"/>
          <w:sz w:val="24"/>
          <w:szCs w:val="24"/>
        </w:rPr>
        <w:fldChar w:fldCharType="separate"/>
      </w:r>
      <w:r w:rsidR="008D5DBB" w:rsidRPr="008D6975">
        <w:rPr>
          <w:rStyle w:val="Hyperlink"/>
          <w:rFonts w:ascii="Times New Roman" w:eastAsia="Times New Roman" w:hAnsi="Times New Roman" w:cs="Times New Roman"/>
          <w:sz w:val="24"/>
          <w:szCs w:val="24"/>
        </w:rPr>
        <w:t>MissionChinaPDGrants@state.gov</w:t>
      </w:r>
      <w:r w:rsidR="008D5DBB" w:rsidRPr="008D6975">
        <w:rPr>
          <w:rFonts w:ascii="Times New Roman" w:eastAsia="Times New Roman" w:hAnsi="Times New Roman" w:cs="Times New Roman"/>
          <w:sz w:val="24"/>
          <w:szCs w:val="24"/>
        </w:rPr>
        <w:fldChar w:fldCharType="end"/>
      </w:r>
      <w:r w:rsidR="008D5DBB"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rPr>
        <w:t>.</w:t>
      </w:r>
    </w:p>
    <w:bookmarkEnd w:id="0"/>
    <w:p w14:paraId="39238175" w14:textId="675DA26A" w:rsidR="0008292A" w:rsidRPr="008D6975" w:rsidRDefault="0008292A" w:rsidP="001F7573">
      <w:pPr>
        <w:shd w:val="clear" w:color="auto" w:fill="FFFFFF"/>
        <w:spacing w:after="0" w:line="240" w:lineRule="auto"/>
        <w:textAlignment w:val="baseline"/>
        <w:rPr>
          <w:rFonts w:ascii="Times New Roman" w:eastAsia="Times New Roman" w:hAnsi="Times New Roman" w:cs="Times New Roman"/>
          <w:sz w:val="24"/>
          <w:szCs w:val="24"/>
        </w:rPr>
      </w:pPr>
    </w:p>
    <w:p w14:paraId="20F2FD06" w14:textId="4D6DEC34"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The U.S. Mission to China encourages all applicants to </w:t>
      </w:r>
      <w:r w:rsidRPr="008D6975">
        <w:rPr>
          <w:rFonts w:ascii="Times New Roman" w:eastAsia="Times New Roman" w:hAnsi="Times New Roman" w:cs="Times New Roman"/>
          <w:sz w:val="24"/>
          <w:szCs w:val="24"/>
          <w:u w:val="single"/>
        </w:rPr>
        <w:t>begin the application process early to allow sufficient time to address</w:t>
      </w:r>
      <w:r w:rsidRPr="008D6975">
        <w:rPr>
          <w:rFonts w:ascii="Times New Roman" w:eastAsia="Times New Roman" w:hAnsi="Times New Roman" w:cs="Times New Roman"/>
          <w:sz w:val="24"/>
          <w:szCs w:val="24"/>
        </w:rPr>
        <w:t xml:space="preserve"> any difficulties that may arise in advance of the deadline. Proposals received after this deadline will not be considered. There will be no exceptions to these application deadlines. </w:t>
      </w:r>
    </w:p>
    <w:p w14:paraId="24E18DF9"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u w:val="single"/>
        </w:rPr>
      </w:pPr>
    </w:p>
    <w:p w14:paraId="7C10452C"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u w:val="single"/>
        </w:rPr>
        <w:t>Please follow all instructions below carefully</w:t>
      </w:r>
      <w:r w:rsidRPr="008D6975">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173AA046"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3F23578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Content of Application</w:t>
      </w:r>
    </w:p>
    <w:p w14:paraId="49E09A92"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Please ensure:  </w:t>
      </w:r>
    </w:p>
    <w:p w14:paraId="4896C169"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The proposal clearly addresses the goals and objectives of this funding opportunity</w:t>
      </w:r>
    </w:p>
    <w:p w14:paraId="5A86A1F9"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documents are in English</w:t>
      </w:r>
    </w:p>
    <w:p w14:paraId="7A00BC93"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budgets are in U.S. dollars</w:t>
      </w:r>
    </w:p>
    <w:p w14:paraId="094F3B8E"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pages are numbered</w:t>
      </w:r>
    </w:p>
    <w:p w14:paraId="3FAC7CA5"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documents are formatted to 8 ½ x 11 paper, and</w:t>
      </w:r>
    </w:p>
    <w:p w14:paraId="57369969"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All Microsoft Word documents are single-spaced, 12-point Times New Roman</w:t>
      </w:r>
    </w:p>
    <w:p w14:paraId="64A83852" w14:textId="77777777" w:rsidR="00E00D6E" w:rsidRPr="008D6975" w:rsidRDefault="00E00D6E" w:rsidP="00912CFA">
      <w:pPr>
        <w:shd w:val="clear" w:color="auto" w:fill="FFFFFF"/>
        <w:spacing w:after="0" w:line="240" w:lineRule="auto"/>
        <w:ind w:firstLine="36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font, with a minimum of 1-inch margins.</w:t>
      </w:r>
    </w:p>
    <w:p w14:paraId="24858033"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3093F946"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The following documents are </w:t>
      </w:r>
      <w:r w:rsidRPr="008D6975">
        <w:rPr>
          <w:rFonts w:ascii="Times New Roman" w:eastAsia="Times New Roman" w:hAnsi="Times New Roman" w:cs="Times New Roman"/>
          <w:b/>
          <w:bCs/>
          <w:sz w:val="24"/>
          <w:szCs w:val="24"/>
          <w:u w:val="single"/>
        </w:rPr>
        <w:t>required</w:t>
      </w:r>
      <w:r w:rsidRPr="008D6975">
        <w:rPr>
          <w:rFonts w:ascii="Times New Roman" w:eastAsia="Times New Roman" w:hAnsi="Times New Roman" w:cs="Times New Roman"/>
          <w:sz w:val="24"/>
          <w:szCs w:val="24"/>
        </w:rPr>
        <w:t xml:space="preserve">:  </w:t>
      </w:r>
    </w:p>
    <w:p w14:paraId="37CEB69E"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0408A1E"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 xml:space="preserve">1. Mandatory application forms (available </w:t>
      </w:r>
      <w:hyperlink r:id="rId15" w:history="1">
        <w:r w:rsidRPr="008D6975">
          <w:rPr>
            <w:rStyle w:val="Hyperlink"/>
            <w:rFonts w:ascii="Times New Roman" w:eastAsia="Times New Roman" w:hAnsi="Times New Roman" w:cs="Times New Roman"/>
            <w:b/>
            <w:bCs/>
            <w:sz w:val="24"/>
            <w:szCs w:val="24"/>
          </w:rPr>
          <w:t>here</w:t>
        </w:r>
      </w:hyperlink>
      <w:r w:rsidRPr="008D6975">
        <w:rPr>
          <w:rFonts w:ascii="Times New Roman" w:eastAsia="Times New Roman" w:hAnsi="Times New Roman" w:cs="Times New Roman"/>
          <w:b/>
          <w:bCs/>
          <w:sz w:val="24"/>
          <w:szCs w:val="24"/>
        </w:rPr>
        <w:t xml:space="preserve">): </w:t>
      </w:r>
    </w:p>
    <w:p w14:paraId="16FF55A7"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SF-424 (Application for Federal Assistance – Organizations) OR</w:t>
      </w:r>
    </w:p>
    <w:p w14:paraId="5C859659" w14:textId="77777777" w:rsidR="00E00D6E" w:rsidRPr="008D6975" w:rsidRDefault="00E00D6E" w:rsidP="007F7DA9">
      <w:pPr>
        <w:shd w:val="clear" w:color="auto" w:fill="FFFFFF"/>
        <w:spacing w:after="0" w:line="240" w:lineRule="auto"/>
        <w:ind w:firstLine="720"/>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SF-424I (Application for Federal Assistance – Individuals) </w:t>
      </w:r>
      <w:r w:rsidRPr="008D6975" w:rsidDel="006169FE">
        <w:rPr>
          <w:rFonts w:ascii="Times New Roman" w:eastAsia="Times New Roman" w:hAnsi="Times New Roman" w:cs="Times New Roman"/>
          <w:sz w:val="24"/>
          <w:szCs w:val="24"/>
        </w:rPr>
        <w:t xml:space="preserve"> </w:t>
      </w:r>
    </w:p>
    <w:p w14:paraId="0BE5B465"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SF424A (Budget Information for Non-Construction Programs) </w:t>
      </w:r>
    </w:p>
    <w:p w14:paraId="064634ED" w14:textId="77777777" w:rsidR="00E00D6E" w:rsidRPr="008D6975" w:rsidRDefault="00E00D6E" w:rsidP="001F7573">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Individuals and organizations not registered in SAM.gov</w:t>
      </w:r>
      <w:r w:rsidRPr="008D6975">
        <w:rPr>
          <w:rFonts w:ascii="Times New Roman" w:eastAsia="Times New Roman" w:hAnsi="Times New Roman" w:cs="Times New Roman"/>
          <w:sz w:val="24"/>
          <w:szCs w:val="24"/>
        </w:rPr>
        <w:t xml:space="preserve"> must also submit the SF424B (Assurances for Non-Construction Programs) </w:t>
      </w:r>
    </w:p>
    <w:p w14:paraId="4E691E58"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iCs/>
          <w:sz w:val="24"/>
          <w:szCs w:val="24"/>
        </w:rPr>
      </w:pPr>
    </w:p>
    <w:p w14:paraId="31BE034A"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2. Summary Page: </w:t>
      </w:r>
      <w:r w:rsidRPr="008D6975">
        <w:rPr>
          <w:rFonts w:ascii="Times New Roman" w:eastAsia="Times New Roman" w:hAnsi="Times New Roman" w:cs="Times New Roman"/>
          <w:sz w:val="24"/>
          <w:szCs w:val="24"/>
        </w:rPr>
        <w:t>Cover sheet stating the applicant’s name and organization, proposal date, program title, program period proposed start and end date, and a brief (250-character) summary of the program.</w:t>
      </w:r>
    </w:p>
    <w:p w14:paraId="6191083F"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13F634FA"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3. Proposal: There is no minimum or maximum page count. </w:t>
      </w:r>
      <w:r w:rsidRPr="008D6975">
        <w:rPr>
          <w:rFonts w:ascii="Times New Roman" w:eastAsia="Times New Roman" w:hAnsi="Times New Roman" w:cs="Times New Roman"/>
          <w:sz w:val="24"/>
          <w:szCs w:val="24"/>
        </w:rPr>
        <w:t xml:space="preserve">However, proposals should be detailed enough to explain the project and its goals fully, and clearly show how Federal funds will be expended.  </w:t>
      </w:r>
    </w:p>
    <w:p w14:paraId="675B175C"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2C9C1BA2"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 xml:space="preserve">The proposal </w:t>
      </w:r>
      <w:r w:rsidRPr="008D6975">
        <w:rPr>
          <w:rFonts w:ascii="Times New Roman" w:eastAsia="Times New Roman" w:hAnsi="Times New Roman" w:cs="Times New Roman"/>
          <w:b/>
          <w:bCs/>
          <w:sz w:val="24"/>
          <w:szCs w:val="24"/>
          <w:u w:val="single"/>
        </w:rPr>
        <w:t>must include</w:t>
      </w:r>
      <w:r w:rsidRPr="008D6975">
        <w:rPr>
          <w:rFonts w:ascii="Times New Roman" w:eastAsia="Times New Roman" w:hAnsi="Times New Roman" w:cs="Times New Roman"/>
          <w:b/>
          <w:bCs/>
          <w:sz w:val="24"/>
          <w:szCs w:val="24"/>
        </w:rPr>
        <w:t xml:space="preserve"> all of the elements below:  </w:t>
      </w:r>
    </w:p>
    <w:p w14:paraId="7BDCEF5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65D5CB9E" w14:textId="77777777" w:rsidR="00E00D6E" w:rsidRPr="008D6975" w:rsidRDefault="00E00D6E" w:rsidP="001F7573">
      <w:pPr>
        <w:numPr>
          <w:ilvl w:val="0"/>
          <w:numId w:val="40"/>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Project Summary: </w:t>
      </w:r>
      <w:r w:rsidRPr="008D6975">
        <w:rPr>
          <w:rFonts w:ascii="Times New Roman" w:eastAsia="Times New Roman" w:hAnsi="Times New Roman" w:cs="Times New Roman"/>
          <w:bCs/>
          <w:sz w:val="24"/>
          <w:szCs w:val="24"/>
        </w:rPr>
        <w:t>Short</w:t>
      </w:r>
      <w:r w:rsidRPr="008D6975">
        <w:rPr>
          <w:rFonts w:ascii="Times New Roman" w:eastAsia="Times New Roman" w:hAnsi="Times New Roman" w:cs="Times New Roman"/>
          <w:sz w:val="24"/>
          <w:szCs w:val="24"/>
        </w:rPr>
        <w:t xml:space="preserve"> narrative that outlines the proposed program, including program activities, objectives, and anticipated impact.</w:t>
      </w:r>
    </w:p>
    <w:p w14:paraId="55F15A78"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Introduction to the Organization or Individual Applying:</w:t>
      </w:r>
      <w:r w:rsidRPr="008D6975">
        <w:rPr>
          <w:rFonts w:ascii="Times New Roman" w:eastAsia="Times New Roman" w:hAnsi="Times New Roman" w:cs="Times New Roman"/>
          <w:sz w:val="24"/>
          <w:szCs w:val="24"/>
        </w:rPr>
        <w:t xml:space="preserve"> A description of past and present operations, showing ability to carry out the program, including information on all previous grants from the U.S. Embassy and/or U.S. government agencies.</w:t>
      </w:r>
    </w:p>
    <w:p w14:paraId="272880EA" w14:textId="77777777" w:rsidR="00E00D6E" w:rsidRPr="008D6975" w:rsidRDefault="00E00D6E" w:rsidP="001F7573">
      <w:pPr>
        <w:numPr>
          <w:ilvl w:val="0"/>
          <w:numId w:val="40"/>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Problem Statement: </w:t>
      </w:r>
      <w:r w:rsidRPr="008D6975">
        <w:rPr>
          <w:rFonts w:ascii="Times New Roman" w:eastAsia="Times New Roman" w:hAnsi="Times New Roman" w:cs="Times New Roman"/>
          <w:sz w:val="24"/>
          <w:szCs w:val="24"/>
        </w:rPr>
        <w:t>Clear, concise, and well-supported statement of the problem to be addressed and how the proposed program addresses those needs.</w:t>
      </w:r>
    </w:p>
    <w:p w14:paraId="57E66A3F"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Program Goals and Objectives:</w:t>
      </w:r>
      <w:r w:rsidRPr="008D6975">
        <w:rPr>
          <w:rFonts w:ascii="Times New Roman" w:eastAsia="Times New Roman" w:hAnsi="Times New Roman" w:cs="Times New Roman"/>
          <w:sz w:val="24"/>
          <w:szCs w:val="24"/>
        </w:rPr>
        <w:t xml:space="preserve"> Goals describe what the program is intended to achieve. Objectives refer to the intermediate accomplishments on the way to the goals. These should be achievable and measurable.</w:t>
      </w:r>
    </w:p>
    <w:p w14:paraId="3D86D98A"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Program Activities</w:t>
      </w:r>
      <w:r w:rsidRPr="008D6975">
        <w:rPr>
          <w:rFonts w:ascii="Times New Roman" w:eastAsia="Times New Roman" w:hAnsi="Times New Roman" w:cs="Times New Roman"/>
          <w:sz w:val="24"/>
          <w:szCs w:val="24"/>
        </w:rPr>
        <w:t xml:space="preserve">: A description of program activities and how they will help achieve the objectives. </w:t>
      </w:r>
    </w:p>
    <w:p w14:paraId="79545720"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Proposed Program Schedule and Timeline: </w:t>
      </w:r>
      <w:r w:rsidRPr="008D6975">
        <w:rPr>
          <w:rFonts w:ascii="Times New Roman" w:eastAsia="Times New Roman" w:hAnsi="Times New Roman" w:cs="Times New Roman"/>
          <w:sz w:val="24"/>
          <w:szCs w:val="24"/>
        </w:rPr>
        <w:t xml:space="preserve">Include the dates, times, and locations of planned activities and events. For projects of longer than three months, provide a milestones document. </w:t>
      </w:r>
    </w:p>
    <w:p w14:paraId="339F5838"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lastRenderedPageBreak/>
        <w:t>Key Personnel: </w:t>
      </w:r>
      <w:r w:rsidRPr="008D6975">
        <w:rPr>
          <w:rFonts w:ascii="Times New Roman" w:eastAsia="Times New Roman" w:hAnsi="Times New Roman" w:cs="Times New Roman"/>
          <w:sz w:val="24"/>
          <w:szCs w:val="24"/>
        </w:rPr>
        <w:t xml:space="preserve">Names, titles, roles, and experience/qualifications of key personnel involved in the program. Specify what proportion of their time will be spent in support of this program. </w:t>
      </w:r>
    </w:p>
    <w:p w14:paraId="03081DE9"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Program Partners:</w:t>
      </w:r>
      <w:r w:rsidRPr="008D6975">
        <w:rPr>
          <w:rFonts w:ascii="Times New Roman" w:eastAsia="Times New Roman" w:hAnsi="Times New Roman" w:cs="Times New Roman"/>
          <w:sz w:val="24"/>
          <w:szCs w:val="24"/>
        </w:rPr>
        <w:t xml:space="preserve"> List the names and type of involvement of key partner organizations and sub-awardees.</w:t>
      </w:r>
    </w:p>
    <w:p w14:paraId="697024A5"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Program Monitoring and Evaluation Plan:</w:t>
      </w:r>
      <w:r w:rsidRPr="008D6975">
        <w:rPr>
          <w:rFonts w:ascii="Times New Roman" w:eastAsia="Times New Roman" w:hAnsi="Times New Roman" w:cs="Times New Roman"/>
          <w:sz w:val="24"/>
          <w:szCs w:val="24"/>
        </w:rPr>
        <w:t> Describe how activities will be monitored to ensure they are happening in a timely manner, and how the program will be evaluated to make sure it is meeting its goals and objectives.</w:t>
      </w:r>
    </w:p>
    <w:p w14:paraId="0E3AC635" w14:textId="77777777" w:rsidR="00E00D6E" w:rsidRPr="008D6975" w:rsidRDefault="00E00D6E" w:rsidP="001F7573">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Future Funding or Sustainability: </w:t>
      </w:r>
      <w:r w:rsidRPr="008D6975">
        <w:rPr>
          <w:rFonts w:ascii="Times New Roman" w:eastAsia="Times New Roman" w:hAnsi="Times New Roman" w:cs="Times New Roman"/>
          <w:sz w:val="24"/>
          <w:szCs w:val="24"/>
        </w:rPr>
        <w:t>Provide a plan for continuing the program beyond the grant period, or the availability of other resources, if applicable.</w:t>
      </w:r>
    </w:p>
    <w:p w14:paraId="7FD297D2"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4D1758D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 xml:space="preserve">The proposal must NOT:  </w:t>
      </w:r>
    </w:p>
    <w:p w14:paraId="13B6F16B"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6C583EC8" w14:textId="77777777" w:rsidR="00E00D6E" w:rsidRPr="008D6975" w:rsidRDefault="00E00D6E" w:rsidP="001F7573">
      <w:pPr>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Solely benefit one Chinese or American entity, business, or university.</w:t>
      </w:r>
    </w:p>
    <w:p w14:paraId="106D5F3E" w14:textId="77777777" w:rsidR="00E00D6E" w:rsidRPr="008D6975" w:rsidRDefault="00E00D6E" w:rsidP="001F7573">
      <w:pPr>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Generate income. All income generated from grant projects must be used to further the goals of the programs. For example, income earned through a demonstration project must be used to extend the duration of the project or fund more participants.</w:t>
      </w:r>
    </w:p>
    <w:p w14:paraId="4EEB863E" w14:textId="77777777" w:rsidR="00E00D6E" w:rsidRPr="008D6975" w:rsidRDefault="00E00D6E" w:rsidP="001F7573">
      <w:pPr>
        <w:numPr>
          <w:ilvl w:val="0"/>
          <w:numId w:val="32"/>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Primarily focus on academic or scientific research.</w:t>
      </w:r>
    </w:p>
    <w:p w14:paraId="3C89E59F"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113ACA39"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 xml:space="preserve">4. </w:t>
      </w:r>
      <w:r w:rsidRPr="008D6975">
        <w:rPr>
          <w:rFonts w:ascii="Times New Roman" w:eastAsia="Times New Roman" w:hAnsi="Times New Roman" w:cs="Times New Roman"/>
          <w:b/>
          <w:bCs/>
          <w:sz w:val="24"/>
          <w:szCs w:val="24"/>
        </w:rPr>
        <w:t>Budget Justification Narrative</w:t>
      </w:r>
      <w:r w:rsidRPr="008D6975">
        <w:rPr>
          <w:rFonts w:ascii="Times New Roman" w:eastAsia="Times New Roman" w:hAnsi="Times New Roman" w:cs="Times New Roman"/>
          <w:b/>
          <w:sz w:val="24"/>
          <w:szCs w:val="24"/>
        </w:rPr>
        <w:t>:</w:t>
      </w:r>
      <w:r w:rsidRPr="008D6975">
        <w:rPr>
          <w:rFonts w:ascii="Times New Roman" w:eastAsia="Times New Roman" w:hAnsi="Times New Roman" w:cs="Times New Roman"/>
          <w:sz w:val="24"/>
          <w:szCs w:val="24"/>
        </w:rPr>
        <w:t xml:space="preserve"> In addition to form SF-424A (Budget), use a separate sheet to describe each budget expense in detail. See section</w:t>
      </w:r>
      <w:r w:rsidRPr="008D6975">
        <w:rPr>
          <w:rFonts w:ascii="Times New Roman" w:eastAsia="Times New Roman" w:hAnsi="Times New Roman" w:cs="Times New Roman"/>
          <w:i/>
          <w:iCs/>
          <w:sz w:val="24"/>
          <w:szCs w:val="24"/>
        </w:rPr>
        <w:t xml:space="preserve"> H, Other Information: Guidelines for Budget Justification </w:t>
      </w:r>
      <w:r w:rsidRPr="008D6975">
        <w:rPr>
          <w:rFonts w:ascii="Times New Roman" w:eastAsia="Times New Roman" w:hAnsi="Times New Roman" w:cs="Times New Roman"/>
          <w:sz w:val="24"/>
          <w:szCs w:val="24"/>
        </w:rPr>
        <w:t>below for further information.</w:t>
      </w:r>
    </w:p>
    <w:p w14:paraId="176CAECC"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3F7A8387"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We strongly encourage applicants to submit a budget suited to your organization’s capacity and tailored to accomplish your goals. For example, a small award well-tailored to an organization’s capability may be more competitive than a large award not so well-matched.  </w:t>
      </w:r>
    </w:p>
    <w:p w14:paraId="5A14AD74"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664F2C0E" w14:textId="04D15352"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sz w:val="24"/>
          <w:szCs w:val="24"/>
        </w:rPr>
        <w:t xml:space="preserve">5. </w:t>
      </w:r>
      <w:r w:rsidRPr="008D6975">
        <w:rPr>
          <w:rFonts w:ascii="Times New Roman" w:eastAsia="Times New Roman" w:hAnsi="Times New Roman" w:cs="Times New Roman"/>
          <w:b/>
          <w:bCs/>
          <w:sz w:val="24"/>
          <w:szCs w:val="24"/>
        </w:rPr>
        <w:t xml:space="preserve">Resume(s) – </w:t>
      </w:r>
      <w:r w:rsidRPr="008D6975">
        <w:rPr>
          <w:rFonts w:ascii="Times New Roman" w:eastAsia="Times New Roman" w:hAnsi="Times New Roman" w:cs="Times New Roman"/>
          <w:sz w:val="24"/>
          <w:szCs w:val="24"/>
        </w:rPr>
        <w:t xml:space="preserve">Include one-page CVs or resumes of key personnel proposed for the program, </w:t>
      </w:r>
      <w:r w:rsidRPr="008D6975">
        <w:rPr>
          <w:rFonts w:ascii="Times New Roman" w:eastAsia="Times New Roman" w:hAnsi="Times New Roman" w:cs="Times New Roman"/>
          <w:bCs/>
          <w:sz w:val="24"/>
          <w:szCs w:val="24"/>
        </w:rPr>
        <w:t>such as the Project Director.</w:t>
      </w:r>
    </w:p>
    <w:p w14:paraId="065A0B07"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4765BB46"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 xml:space="preserve">6. Letter(s) of Support -- </w:t>
      </w:r>
      <w:r w:rsidRPr="008D6975">
        <w:rPr>
          <w:rFonts w:ascii="Times New Roman" w:eastAsia="Times New Roman" w:hAnsi="Times New Roman" w:cs="Times New Roman"/>
          <w:sz w:val="24"/>
          <w:szCs w:val="24"/>
        </w:rPr>
        <w:t>If applicable,</w:t>
      </w:r>
      <w:r w:rsidRPr="008D6975">
        <w:rPr>
          <w:rFonts w:ascii="Times New Roman" w:eastAsia="Times New Roman" w:hAnsi="Times New Roman" w:cs="Times New Roman"/>
          <w:b/>
          <w:bCs/>
          <w:sz w:val="24"/>
          <w:szCs w:val="24"/>
        </w:rPr>
        <w:t xml:space="preserve"> </w:t>
      </w:r>
      <w:r w:rsidRPr="008D6975">
        <w:rPr>
          <w:rFonts w:ascii="Times New Roman" w:eastAsia="Times New Roman" w:hAnsi="Times New Roman" w:cs="Times New Roman"/>
          <w:sz w:val="24"/>
          <w:szCs w:val="24"/>
        </w:rPr>
        <w:t xml:space="preserve">include letters of support from program partners describing the roles and responsibilities of each. Letters should describe </w:t>
      </w:r>
      <w:r w:rsidRPr="008D6975">
        <w:rPr>
          <w:rFonts w:ascii="Times New Roman" w:eastAsia="Times New Roman" w:hAnsi="Times New Roman" w:cs="Times New Roman"/>
          <w:bCs/>
          <w:sz w:val="24"/>
          <w:szCs w:val="24"/>
        </w:rPr>
        <w:t xml:space="preserve">the nature of the relationships between the applicant and its Chinese partner institution/organization. This is particularly important if the partnership described is a formal agreement such as a Memorandum of Understanding (MOU). </w:t>
      </w:r>
      <w:r w:rsidRPr="008D6975" w:rsidDel="00993A71">
        <w:rPr>
          <w:rFonts w:ascii="Times New Roman" w:eastAsia="Times New Roman" w:hAnsi="Times New Roman" w:cs="Times New Roman"/>
          <w:bCs/>
          <w:sz w:val="24"/>
          <w:szCs w:val="24"/>
        </w:rPr>
        <w:t xml:space="preserve"> </w:t>
      </w:r>
    </w:p>
    <w:p w14:paraId="1F02FC04" w14:textId="77777777" w:rsidR="006F15E5" w:rsidRPr="008D6975" w:rsidRDefault="006F15E5"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6B88A45" w14:textId="4B642A6F"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Section D2.  Required Registrations</w:t>
      </w:r>
      <w:r w:rsidR="00B53AD7" w:rsidRPr="008D6975">
        <w:rPr>
          <w:rFonts w:ascii="Times New Roman" w:eastAsia="Times New Roman" w:hAnsi="Times New Roman" w:cs="Times New Roman"/>
          <w:b/>
          <w:bCs/>
          <w:sz w:val="24"/>
          <w:szCs w:val="24"/>
          <w:u w:val="single"/>
        </w:rPr>
        <w:t>:</w:t>
      </w:r>
    </w:p>
    <w:p w14:paraId="409D348F"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69F63454"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Any applicant listed on the Excluded Parties List System (EPLS) in the </w:t>
      </w:r>
      <w:hyperlink r:id="rId16" w:history="1">
        <w:r w:rsidRPr="008D6975">
          <w:rPr>
            <w:rStyle w:val="Hyperlink"/>
            <w:rFonts w:ascii="Times New Roman" w:eastAsia="Times New Roman" w:hAnsi="Times New Roman" w:cs="Times New Roman"/>
            <w:sz w:val="24"/>
            <w:szCs w:val="24"/>
          </w:rPr>
          <w:t>System for Award Management (SAM)</w:t>
        </w:r>
      </w:hyperlink>
      <w:r w:rsidRPr="008D6975">
        <w:rPr>
          <w:rFonts w:ascii="Times New Roman" w:eastAsia="Times New Roman" w:hAnsi="Times New Roman" w:cs="Times New Roman"/>
          <w:sz w:val="24"/>
          <w:szCs w:val="24"/>
        </w:rPr>
        <w:t xml:space="preserve"> 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included.</w:t>
      </w:r>
    </w:p>
    <w:p w14:paraId="25426750"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rPr>
      </w:pPr>
    </w:p>
    <w:p w14:paraId="7F823802" w14:textId="3A2B1B9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r w:rsidRPr="008D6975">
        <w:rPr>
          <w:rFonts w:ascii="Times New Roman" w:eastAsia="Times New Roman" w:hAnsi="Times New Roman" w:cs="Times New Roman"/>
          <w:sz w:val="24"/>
          <w:szCs w:val="24"/>
        </w:rPr>
        <w:lastRenderedPageBreak/>
        <w:t xml:space="preserve">All organizations applying for grants must obtain the following registrations. All are free of charge. </w:t>
      </w:r>
      <w:r w:rsidRPr="008D6975">
        <w:rPr>
          <w:rFonts w:ascii="Times New Roman" w:eastAsia="Times New Roman" w:hAnsi="Times New Roman" w:cs="Times New Roman"/>
          <w:b/>
          <w:bCs/>
          <w:sz w:val="24"/>
          <w:szCs w:val="24"/>
        </w:rPr>
        <w:t xml:space="preserve">Individuals are not required to obtain these registrations. </w:t>
      </w:r>
    </w:p>
    <w:p w14:paraId="41AB9DA9"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09466217" w14:textId="77777777" w:rsidR="00E00D6E" w:rsidRPr="008D6975" w:rsidRDefault="00000000" w:rsidP="001F7573">
      <w:pPr>
        <w:numPr>
          <w:ilvl w:val="0"/>
          <w:numId w:val="23"/>
        </w:numPr>
        <w:shd w:val="clear" w:color="auto" w:fill="FFFFFF"/>
        <w:spacing w:after="0" w:line="240" w:lineRule="auto"/>
        <w:textAlignment w:val="baseline"/>
        <w:rPr>
          <w:rFonts w:ascii="Times New Roman" w:eastAsia="Times New Roman" w:hAnsi="Times New Roman" w:cs="Times New Roman"/>
          <w:sz w:val="24"/>
          <w:szCs w:val="24"/>
        </w:rPr>
      </w:pPr>
      <w:hyperlink r:id="rId17" w:history="1">
        <w:r w:rsidR="00E00D6E" w:rsidRPr="008D6975">
          <w:rPr>
            <w:rStyle w:val="Hyperlink"/>
            <w:rFonts w:ascii="Times New Roman" w:eastAsia="Times New Roman" w:hAnsi="Times New Roman" w:cs="Times New Roman"/>
            <w:sz w:val="24"/>
            <w:szCs w:val="24"/>
          </w:rPr>
          <w:t>SAM.gov</w:t>
        </w:r>
      </w:hyperlink>
      <w:r w:rsidR="00E00D6E" w:rsidRPr="008D6975">
        <w:rPr>
          <w:rFonts w:ascii="Times New Roman" w:eastAsia="Times New Roman" w:hAnsi="Times New Roman" w:cs="Times New Roman"/>
          <w:sz w:val="24"/>
          <w:szCs w:val="24"/>
        </w:rPr>
        <w:t xml:space="preserve"> registration</w:t>
      </w:r>
    </w:p>
    <w:p w14:paraId="6C2DD482" w14:textId="77777777" w:rsidR="00E00D6E" w:rsidRPr="008D6975" w:rsidRDefault="00E00D6E" w:rsidP="001F7573">
      <w:pPr>
        <w:numPr>
          <w:ilvl w:val="0"/>
          <w:numId w:val="23"/>
        </w:num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Unique entity identifier (UEI) from </w:t>
      </w:r>
      <w:hyperlink r:id="rId18" w:history="1">
        <w:r w:rsidRPr="008D6975">
          <w:rPr>
            <w:rStyle w:val="Hyperlink"/>
            <w:rFonts w:ascii="Times New Roman" w:eastAsia="Times New Roman" w:hAnsi="Times New Roman" w:cs="Times New Roman"/>
            <w:sz w:val="24"/>
            <w:szCs w:val="24"/>
          </w:rPr>
          <w:t>SAM.gov</w:t>
        </w:r>
      </w:hyperlink>
      <w:r w:rsidRPr="008D6975">
        <w:rPr>
          <w:rFonts w:ascii="Times New Roman" w:eastAsia="Times New Roman" w:hAnsi="Times New Roman" w:cs="Times New Roman"/>
          <w:sz w:val="24"/>
          <w:szCs w:val="24"/>
        </w:rPr>
        <w:t xml:space="preserve"> </w:t>
      </w:r>
    </w:p>
    <w:p w14:paraId="060B5BAF" w14:textId="77777777" w:rsidR="00E00D6E" w:rsidRPr="008D6975" w:rsidRDefault="00E00D6E" w:rsidP="001F7573">
      <w:pPr>
        <w:shd w:val="clear" w:color="auto" w:fill="FFFFFF"/>
        <w:spacing w:after="0" w:line="240" w:lineRule="auto"/>
        <w:textAlignment w:val="baseline"/>
        <w:rPr>
          <w:rFonts w:ascii="Times New Roman" w:eastAsia="Times New Roman" w:hAnsi="Times New Roman" w:cs="Times New Roman"/>
          <w:sz w:val="24"/>
          <w:szCs w:val="24"/>
          <w:u w:val="single"/>
        </w:rPr>
      </w:pPr>
    </w:p>
    <w:p w14:paraId="0E2CB2AC" w14:textId="21DC65B6" w:rsidR="00E00D6E" w:rsidRPr="008D6975" w:rsidRDefault="00F04E42" w:rsidP="001F7573">
      <w:pPr>
        <w:shd w:val="clear" w:color="auto" w:fill="FFFFFF"/>
        <w:spacing w:after="0" w:line="240" w:lineRule="auto"/>
        <w:textAlignment w:val="baseline"/>
        <w:rPr>
          <w:rFonts w:ascii="Times New Roman" w:eastAsia="Times New Roman" w:hAnsi="Times New Roman" w:cs="Times New Roman"/>
          <w:sz w:val="24"/>
          <w:szCs w:val="24"/>
        </w:rPr>
      </w:pPr>
      <w:r w:rsidRPr="00F04E42">
        <w:rPr>
          <w:rFonts w:ascii="Times New Roman" w:eastAsia="Times New Roman" w:hAnsi="Times New Roman" w:cs="Times New Roman"/>
          <w:sz w:val="24"/>
          <w:szCs w:val="24"/>
        </w:rPr>
        <w:t>You may complete the SAM registration</w:t>
      </w:r>
      <w:r w:rsidRPr="00E42C23">
        <w:t xml:space="preserve"> </w:t>
      </w:r>
      <w:r w:rsidR="00E00D6E" w:rsidRPr="008D6975">
        <w:rPr>
          <w:rFonts w:ascii="Times New Roman" w:eastAsia="Times New Roman" w:hAnsi="Times New Roman" w:cs="Times New Roman"/>
          <w:sz w:val="24"/>
          <w:szCs w:val="24"/>
        </w:rPr>
        <w:t>by loggin</w:t>
      </w:r>
      <w:r w:rsidR="00A323D5" w:rsidRPr="008D6975">
        <w:rPr>
          <w:rFonts w:ascii="Times New Roman" w:eastAsia="Times New Roman" w:hAnsi="Times New Roman" w:cs="Times New Roman"/>
          <w:sz w:val="24"/>
          <w:szCs w:val="24"/>
        </w:rPr>
        <w:t xml:space="preserve">g to </w:t>
      </w:r>
      <w:hyperlink r:id="rId19" w:history="1">
        <w:r w:rsidR="00A323D5" w:rsidRPr="008D6975">
          <w:rPr>
            <w:rStyle w:val="Hyperlink"/>
            <w:rFonts w:ascii="Times New Roman" w:eastAsia="Times New Roman" w:hAnsi="Times New Roman" w:cs="Times New Roman"/>
            <w:sz w:val="24"/>
            <w:szCs w:val="24"/>
          </w:rPr>
          <w:t>SAM.gov</w:t>
        </w:r>
      </w:hyperlink>
      <w:r w:rsidR="00E00D6E" w:rsidRPr="008D6975">
        <w:rPr>
          <w:rFonts w:ascii="Times New Roman" w:eastAsia="Times New Roman" w:hAnsi="Times New Roman" w:cs="Times New Roman"/>
          <w:sz w:val="24"/>
          <w:szCs w:val="24"/>
        </w:rPr>
        <w:t>.  You will be given an UEI during the SAM registration as a permanent identifier of your organization. Please note that SAM registration must be renewed annually.</w:t>
      </w:r>
    </w:p>
    <w:p w14:paraId="49B99638" w14:textId="6FC4B07E" w:rsidR="00A72E6A" w:rsidRPr="008D6975" w:rsidRDefault="00A72E6A" w:rsidP="001F7573">
      <w:pPr>
        <w:shd w:val="clear" w:color="auto" w:fill="FFFFFF"/>
        <w:spacing w:after="0" w:line="240" w:lineRule="auto"/>
        <w:textAlignment w:val="baseline"/>
        <w:rPr>
          <w:rFonts w:ascii="Times New Roman" w:eastAsia="Times New Roman" w:hAnsi="Times New Roman" w:cs="Times New Roman"/>
          <w:sz w:val="24"/>
          <w:szCs w:val="24"/>
        </w:rPr>
      </w:pPr>
    </w:p>
    <w:p w14:paraId="67B3BCEB" w14:textId="074900E7" w:rsidR="00A72E6A" w:rsidRPr="008D6975" w:rsidRDefault="00A72E6A"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D3 </w:t>
      </w:r>
      <w:r w:rsidR="00B149F9" w:rsidRPr="008D6975">
        <w:rPr>
          <w:rFonts w:ascii="Times New Roman" w:eastAsia="Times New Roman" w:hAnsi="Times New Roman" w:cs="Times New Roman"/>
          <w:b/>
          <w:bCs/>
          <w:sz w:val="24"/>
          <w:szCs w:val="24"/>
          <w:u w:val="single"/>
        </w:rPr>
        <w:t xml:space="preserve"> </w:t>
      </w:r>
      <w:r w:rsidR="009B5B58" w:rsidRPr="008D6975">
        <w:rPr>
          <w:rFonts w:ascii="Times New Roman" w:eastAsia="Times New Roman" w:hAnsi="Times New Roman" w:cs="Times New Roman"/>
          <w:b/>
          <w:bCs/>
          <w:sz w:val="24"/>
          <w:szCs w:val="24"/>
          <w:u w:val="single"/>
        </w:rPr>
        <w:t>Submission/Review Dates</w:t>
      </w:r>
      <w:r w:rsidR="00B149F9" w:rsidRPr="008D6975">
        <w:rPr>
          <w:rFonts w:ascii="Times New Roman" w:eastAsia="Times New Roman" w:hAnsi="Times New Roman" w:cs="Times New Roman"/>
          <w:b/>
          <w:bCs/>
          <w:sz w:val="24"/>
          <w:szCs w:val="24"/>
          <w:u w:val="single"/>
        </w:rPr>
        <w:t>:</w:t>
      </w:r>
    </w:p>
    <w:p w14:paraId="0CBFD298" w14:textId="77777777" w:rsidR="006F15E5" w:rsidRPr="008D6975" w:rsidRDefault="006F15E5"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p>
    <w:p w14:paraId="1568E40E" w14:textId="77777777" w:rsidR="005364AF" w:rsidRPr="008D6975" w:rsidRDefault="005364AF"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The Public Affairs Section will accept proposals throughout the year and will review proposals according to the following schedule:</w:t>
      </w:r>
    </w:p>
    <w:p w14:paraId="7401AFC5" w14:textId="77777777" w:rsidR="005364AF" w:rsidRPr="008D6975" w:rsidRDefault="005364AF" w:rsidP="001F7573">
      <w:pPr>
        <w:shd w:val="clear" w:color="auto" w:fill="FFFFFF"/>
        <w:spacing w:after="0" w:line="240" w:lineRule="auto"/>
        <w:textAlignment w:val="baseline"/>
        <w:rPr>
          <w:rFonts w:ascii="Times New Roman" w:eastAsia="Times New Roman" w:hAnsi="Times New Roman" w:cs="Times New Roman"/>
          <w:sz w:val="24"/>
          <w:szCs w:val="24"/>
        </w:rPr>
      </w:pPr>
    </w:p>
    <w:p w14:paraId="7FC10BBA" w14:textId="1D4F376D" w:rsidR="005364AF" w:rsidRPr="008D6975" w:rsidRDefault="005364AF" w:rsidP="001F7573">
      <w:pPr>
        <w:numPr>
          <w:ilvl w:val="0"/>
          <w:numId w:val="20"/>
        </w:numPr>
        <w:shd w:val="clear" w:color="auto" w:fill="FFFFFF"/>
        <w:spacing w:after="0" w:line="240" w:lineRule="auto"/>
        <w:ind w:left="360"/>
        <w:contextualSpacing/>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sz w:val="24"/>
          <w:szCs w:val="24"/>
        </w:rPr>
        <w:t xml:space="preserve">Proposals received </w:t>
      </w:r>
      <w:r w:rsidR="00C375E4" w:rsidRPr="008D6975">
        <w:rPr>
          <w:rFonts w:ascii="Times New Roman" w:eastAsia="Times New Roman" w:hAnsi="Times New Roman" w:cs="Times New Roman"/>
          <w:sz w:val="24"/>
          <w:szCs w:val="24"/>
        </w:rPr>
        <w:t>on or before December 31, 2022</w:t>
      </w:r>
      <w:r w:rsidRPr="008D6975">
        <w:rPr>
          <w:rFonts w:ascii="Times New Roman" w:eastAsia="Times New Roman" w:hAnsi="Times New Roman" w:cs="Times New Roman"/>
          <w:sz w:val="24"/>
          <w:szCs w:val="24"/>
        </w:rPr>
        <w:t xml:space="preserve">; </w:t>
      </w:r>
      <w:r w:rsidR="00C375E4" w:rsidRPr="008D6975">
        <w:rPr>
          <w:rFonts w:ascii="Times New Roman" w:eastAsia="Times New Roman" w:hAnsi="Times New Roman" w:cs="Times New Roman"/>
          <w:sz w:val="24"/>
          <w:szCs w:val="24"/>
        </w:rPr>
        <w:t>will be</w:t>
      </w:r>
      <w:r w:rsidRPr="008D6975">
        <w:rPr>
          <w:rFonts w:ascii="Times New Roman" w:eastAsia="Times New Roman" w:hAnsi="Times New Roman" w:cs="Times New Roman"/>
          <w:sz w:val="24"/>
          <w:szCs w:val="24"/>
        </w:rPr>
        <w:t xml:space="preserve"> reviewed by </w:t>
      </w:r>
      <w:r w:rsidR="00513F74" w:rsidRPr="008D6975">
        <w:rPr>
          <w:rFonts w:ascii="Times New Roman" w:eastAsia="Times New Roman" w:hAnsi="Times New Roman" w:cs="Times New Roman"/>
          <w:sz w:val="24"/>
          <w:szCs w:val="24"/>
        </w:rPr>
        <w:t>January</w:t>
      </w:r>
      <w:r w:rsidRPr="008D6975">
        <w:rPr>
          <w:rFonts w:ascii="Times New Roman" w:eastAsia="Times New Roman" w:hAnsi="Times New Roman" w:cs="Times New Roman"/>
          <w:sz w:val="24"/>
          <w:szCs w:val="24"/>
        </w:rPr>
        <w:t xml:space="preserve"> 31</w:t>
      </w:r>
      <w:r w:rsidR="00513F74" w:rsidRPr="008D6975">
        <w:rPr>
          <w:rFonts w:ascii="Times New Roman" w:eastAsia="Times New Roman" w:hAnsi="Times New Roman" w:cs="Times New Roman"/>
          <w:sz w:val="24"/>
          <w:szCs w:val="24"/>
        </w:rPr>
        <w:t>, 202</w:t>
      </w:r>
      <w:r w:rsidR="00EB67E3" w:rsidRPr="008D6975">
        <w:rPr>
          <w:rFonts w:ascii="Times New Roman" w:eastAsia="Times New Roman" w:hAnsi="Times New Roman" w:cs="Times New Roman"/>
          <w:sz w:val="24"/>
          <w:szCs w:val="24"/>
        </w:rPr>
        <w:t>3</w:t>
      </w:r>
      <w:r w:rsidR="0057176D">
        <w:rPr>
          <w:rFonts w:ascii="Times New Roman" w:eastAsia="Times New Roman" w:hAnsi="Times New Roman" w:cs="Times New Roman"/>
          <w:sz w:val="24"/>
          <w:szCs w:val="24"/>
        </w:rPr>
        <w:t>.</w:t>
      </w:r>
    </w:p>
    <w:p w14:paraId="2BEBE5D1" w14:textId="030E1B4E" w:rsidR="005364AF" w:rsidRPr="008D6975" w:rsidRDefault="005364AF" w:rsidP="001F7573">
      <w:pPr>
        <w:numPr>
          <w:ilvl w:val="1"/>
          <w:numId w:val="4"/>
        </w:numPr>
        <w:shd w:val="clear" w:color="auto" w:fill="FFFFFF"/>
        <w:tabs>
          <w:tab w:val="clear" w:pos="1440"/>
          <w:tab w:val="num" w:pos="360"/>
        </w:tabs>
        <w:spacing w:after="0" w:line="240" w:lineRule="auto"/>
        <w:ind w:left="1080" w:hanging="1080"/>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sz w:val="24"/>
          <w:szCs w:val="24"/>
        </w:rPr>
        <w:t xml:space="preserve">Proposals received </w:t>
      </w:r>
      <w:r w:rsidR="00513F74" w:rsidRPr="008D6975">
        <w:rPr>
          <w:rFonts w:ascii="Times New Roman" w:eastAsia="Times New Roman" w:hAnsi="Times New Roman" w:cs="Times New Roman"/>
          <w:sz w:val="24"/>
          <w:szCs w:val="24"/>
        </w:rPr>
        <w:t xml:space="preserve">on or before </w:t>
      </w:r>
      <w:r w:rsidR="00EB67E3" w:rsidRPr="008D6975">
        <w:rPr>
          <w:rFonts w:ascii="Times New Roman" w:eastAsia="Times New Roman" w:hAnsi="Times New Roman" w:cs="Times New Roman"/>
          <w:sz w:val="24"/>
          <w:szCs w:val="24"/>
        </w:rPr>
        <w:t>March 31, 2023</w:t>
      </w:r>
      <w:r w:rsidRPr="008D6975">
        <w:rPr>
          <w:rFonts w:ascii="Times New Roman" w:eastAsia="Times New Roman" w:hAnsi="Times New Roman" w:cs="Times New Roman"/>
          <w:sz w:val="24"/>
          <w:szCs w:val="24"/>
        </w:rPr>
        <w:t xml:space="preserve">; </w:t>
      </w:r>
      <w:r w:rsidR="00EB67E3" w:rsidRPr="008D6975">
        <w:rPr>
          <w:rFonts w:ascii="Times New Roman" w:eastAsia="Times New Roman" w:hAnsi="Times New Roman" w:cs="Times New Roman"/>
          <w:sz w:val="24"/>
          <w:szCs w:val="24"/>
        </w:rPr>
        <w:t>will be</w:t>
      </w:r>
      <w:r w:rsidRPr="008D6975">
        <w:rPr>
          <w:rFonts w:ascii="Times New Roman" w:eastAsia="Times New Roman" w:hAnsi="Times New Roman" w:cs="Times New Roman"/>
          <w:sz w:val="24"/>
          <w:szCs w:val="24"/>
        </w:rPr>
        <w:t xml:space="preserve"> reviewed by </w:t>
      </w:r>
      <w:r w:rsidR="00EB67E3" w:rsidRPr="008D6975">
        <w:rPr>
          <w:rFonts w:ascii="Times New Roman" w:eastAsia="Times New Roman" w:hAnsi="Times New Roman" w:cs="Times New Roman"/>
          <w:sz w:val="24"/>
          <w:szCs w:val="24"/>
        </w:rPr>
        <w:t>April</w:t>
      </w:r>
      <w:r w:rsidRPr="008D6975">
        <w:rPr>
          <w:rFonts w:ascii="Times New Roman" w:eastAsia="Times New Roman" w:hAnsi="Times New Roman" w:cs="Times New Roman"/>
          <w:sz w:val="24"/>
          <w:szCs w:val="24"/>
        </w:rPr>
        <w:t xml:space="preserve"> 3</w:t>
      </w:r>
      <w:r w:rsidR="00EB67E3" w:rsidRPr="008D6975">
        <w:rPr>
          <w:rFonts w:ascii="Times New Roman" w:eastAsia="Times New Roman" w:hAnsi="Times New Roman" w:cs="Times New Roman"/>
          <w:sz w:val="24"/>
          <w:szCs w:val="24"/>
        </w:rPr>
        <w:t>0, 2023</w:t>
      </w:r>
      <w:r w:rsidR="0057176D">
        <w:rPr>
          <w:rFonts w:ascii="Times New Roman" w:eastAsia="Times New Roman" w:hAnsi="Times New Roman" w:cs="Times New Roman"/>
          <w:sz w:val="24"/>
          <w:szCs w:val="24"/>
        </w:rPr>
        <w:t>.</w:t>
      </w:r>
    </w:p>
    <w:p w14:paraId="13DC5786" w14:textId="4F3A367C" w:rsidR="005364AF" w:rsidRPr="008D6975" w:rsidRDefault="005364AF" w:rsidP="001F7573">
      <w:pPr>
        <w:numPr>
          <w:ilvl w:val="1"/>
          <w:numId w:val="4"/>
        </w:numPr>
        <w:shd w:val="clear" w:color="auto" w:fill="FFFFFF"/>
        <w:tabs>
          <w:tab w:val="clear" w:pos="1440"/>
          <w:tab w:val="num" w:pos="360"/>
        </w:tabs>
        <w:spacing w:after="0" w:line="240" w:lineRule="auto"/>
        <w:ind w:left="1080" w:hanging="1080"/>
        <w:textAlignment w:val="baseline"/>
        <w:rPr>
          <w:rFonts w:ascii="Times New Roman" w:eastAsia="Times New Roman" w:hAnsi="Times New Roman" w:cs="Times New Roman"/>
          <w:i/>
          <w:sz w:val="24"/>
          <w:szCs w:val="24"/>
        </w:rPr>
      </w:pPr>
      <w:r w:rsidRPr="008D6975">
        <w:rPr>
          <w:rFonts w:ascii="Times New Roman" w:eastAsia="Times New Roman" w:hAnsi="Times New Roman" w:cs="Times New Roman"/>
          <w:sz w:val="24"/>
          <w:szCs w:val="24"/>
        </w:rPr>
        <w:t xml:space="preserve">Proposals received </w:t>
      </w:r>
      <w:r w:rsidR="00EB67E3" w:rsidRPr="008D6975">
        <w:rPr>
          <w:rFonts w:ascii="Times New Roman" w:eastAsia="Times New Roman" w:hAnsi="Times New Roman" w:cs="Times New Roman"/>
          <w:sz w:val="24"/>
          <w:szCs w:val="24"/>
        </w:rPr>
        <w:t xml:space="preserve">on or </w:t>
      </w:r>
      <w:r w:rsidR="00E05226" w:rsidRPr="008D6975">
        <w:rPr>
          <w:rFonts w:ascii="Times New Roman" w:eastAsia="Times New Roman" w:hAnsi="Times New Roman" w:cs="Times New Roman"/>
          <w:sz w:val="24"/>
          <w:szCs w:val="24"/>
        </w:rPr>
        <w:t>before June 1, 2023; will be</w:t>
      </w:r>
      <w:r w:rsidRPr="008D6975">
        <w:rPr>
          <w:rFonts w:ascii="Times New Roman" w:eastAsia="Times New Roman" w:hAnsi="Times New Roman" w:cs="Times New Roman"/>
          <w:sz w:val="24"/>
          <w:szCs w:val="24"/>
        </w:rPr>
        <w:t xml:space="preserve"> reviewed by </w:t>
      </w:r>
      <w:r w:rsidR="00E05226" w:rsidRPr="008D6975">
        <w:rPr>
          <w:rFonts w:ascii="Times New Roman" w:eastAsia="Times New Roman" w:hAnsi="Times New Roman" w:cs="Times New Roman"/>
          <w:sz w:val="24"/>
          <w:szCs w:val="24"/>
        </w:rPr>
        <w:t>June</w:t>
      </w:r>
      <w:r w:rsidRPr="008D6975">
        <w:rPr>
          <w:rFonts w:ascii="Times New Roman" w:eastAsia="Times New Roman" w:hAnsi="Times New Roman" w:cs="Times New Roman"/>
          <w:sz w:val="24"/>
          <w:szCs w:val="24"/>
        </w:rPr>
        <w:t xml:space="preserve"> 3</w:t>
      </w:r>
      <w:r w:rsidR="00E05226" w:rsidRPr="008D6975">
        <w:rPr>
          <w:rFonts w:ascii="Times New Roman" w:eastAsia="Times New Roman" w:hAnsi="Times New Roman" w:cs="Times New Roman"/>
          <w:sz w:val="24"/>
          <w:szCs w:val="24"/>
        </w:rPr>
        <w:t>0, 2023</w:t>
      </w:r>
      <w:r w:rsidR="0057176D">
        <w:rPr>
          <w:rFonts w:ascii="Times New Roman" w:eastAsia="Times New Roman" w:hAnsi="Times New Roman" w:cs="Times New Roman"/>
          <w:sz w:val="24"/>
          <w:szCs w:val="24"/>
        </w:rPr>
        <w:t>.</w:t>
      </w:r>
    </w:p>
    <w:p w14:paraId="6672CA65" w14:textId="77777777" w:rsidR="00E05226" w:rsidRPr="008D6975" w:rsidRDefault="00E05226" w:rsidP="001F7573">
      <w:pPr>
        <w:shd w:val="clear" w:color="auto" w:fill="FFFFFF"/>
        <w:spacing w:after="0" w:line="240" w:lineRule="auto"/>
        <w:textAlignment w:val="baseline"/>
        <w:rPr>
          <w:rFonts w:ascii="Times New Roman" w:eastAsia="Times New Roman" w:hAnsi="Times New Roman" w:cs="Times New Roman"/>
          <w:sz w:val="24"/>
          <w:szCs w:val="24"/>
        </w:rPr>
      </w:pPr>
    </w:p>
    <w:p w14:paraId="45E6FFFF" w14:textId="77777777" w:rsidR="00B61396" w:rsidRPr="008D6975" w:rsidRDefault="00BB36C2"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bdr w:val="none" w:sz="0" w:space="0" w:color="auto" w:frame="1"/>
        </w:rPr>
        <w:t>E</w:t>
      </w:r>
      <w:r w:rsidR="00B61396" w:rsidRPr="008D6975">
        <w:rPr>
          <w:rFonts w:ascii="Times New Roman" w:eastAsia="Times New Roman" w:hAnsi="Times New Roman" w:cs="Times New Roman"/>
          <w:b/>
          <w:bCs/>
          <w:sz w:val="24"/>
          <w:szCs w:val="24"/>
          <w:bdr w:val="none" w:sz="0" w:space="0" w:color="auto" w:frame="1"/>
        </w:rPr>
        <w:t xml:space="preserve">. </w:t>
      </w:r>
      <w:r w:rsidR="00FD0E36" w:rsidRPr="008D6975">
        <w:rPr>
          <w:rFonts w:ascii="Times New Roman" w:eastAsia="Times New Roman" w:hAnsi="Times New Roman" w:cs="Times New Roman"/>
          <w:b/>
          <w:bCs/>
          <w:sz w:val="24"/>
          <w:szCs w:val="24"/>
          <w:bdr w:val="none" w:sz="0" w:space="0" w:color="auto" w:frame="1"/>
        </w:rPr>
        <w:t>APPLICATION REVIEW INFORMATION</w:t>
      </w:r>
    </w:p>
    <w:p w14:paraId="49F7C0E3" w14:textId="77777777" w:rsidR="00D0290D" w:rsidRPr="008D6975" w:rsidRDefault="00D0290D" w:rsidP="001F7573">
      <w:pPr>
        <w:shd w:val="clear" w:color="auto" w:fill="FFFFFF"/>
        <w:spacing w:after="0" w:line="240" w:lineRule="auto"/>
        <w:textAlignment w:val="baseline"/>
        <w:rPr>
          <w:rFonts w:ascii="Times New Roman" w:eastAsia="Times New Roman" w:hAnsi="Times New Roman" w:cs="Times New Roman"/>
          <w:sz w:val="24"/>
          <w:szCs w:val="24"/>
        </w:rPr>
      </w:pPr>
    </w:p>
    <w:p w14:paraId="40252147" w14:textId="16B45DD6" w:rsidR="00FD0E36" w:rsidRPr="008D6975" w:rsidRDefault="000352E2"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Section E1</w:t>
      </w:r>
      <w:r w:rsidR="00BD6FA0" w:rsidRPr="008D6975">
        <w:rPr>
          <w:rFonts w:ascii="Times New Roman" w:eastAsia="Times New Roman" w:hAnsi="Times New Roman" w:cs="Times New Roman"/>
          <w:b/>
          <w:bCs/>
          <w:sz w:val="24"/>
          <w:szCs w:val="24"/>
          <w:u w:val="single"/>
        </w:rPr>
        <w:t xml:space="preserve"> </w:t>
      </w:r>
      <w:r w:rsidR="00B53AD7" w:rsidRPr="008D6975">
        <w:rPr>
          <w:rFonts w:ascii="Times New Roman" w:eastAsia="Times New Roman" w:hAnsi="Times New Roman" w:cs="Times New Roman"/>
          <w:b/>
          <w:bCs/>
          <w:sz w:val="24"/>
          <w:szCs w:val="24"/>
          <w:u w:val="single"/>
        </w:rPr>
        <w:t xml:space="preserve"> </w:t>
      </w:r>
      <w:r w:rsidR="00BA3D96" w:rsidRPr="008D6975">
        <w:rPr>
          <w:rFonts w:ascii="Times New Roman" w:eastAsia="Times New Roman" w:hAnsi="Times New Roman" w:cs="Times New Roman"/>
          <w:b/>
          <w:bCs/>
          <w:sz w:val="24"/>
          <w:szCs w:val="24"/>
          <w:u w:val="single"/>
        </w:rPr>
        <w:t xml:space="preserve">Evaluation </w:t>
      </w:r>
      <w:r w:rsidR="00FD0E36" w:rsidRPr="008D6975">
        <w:rPr>
          <w:rFonts w:ascii="Times New Roman" w:eastAsia="Times New Roman" w:hAnsi="Times New Roman" w:cs="Times New Roman"/>
          <w:b/>
          <w:bCs/>
          <w:sz w:val="24"/>
          <w:szCs w:val="24"/>
          <w:u w:val="single"/>
        </w:rPr>
        <w:t>Criteria</w:t>
      </w:r>
      <w:r w:rsidR="00B53AD7" w:rsidRPr="008D6975">
        <w:rPr>
          <w:rFonts w:ascii="Times New Roman" w:eastAsia="Times New Roman" w:hAnsi="Times New Roman" w:cs="Times New Roman"/>
          <w:b/>
          <w:bCs/>
          <w:sz w:val="24"/>
          <w:szCs w:val="24"/>
          <w:u w:val="single"/>
        </w:rPr>
        <w:t>:</w:t>
      </w:r>
      <w:r w:rsidR="005C7A43" w:rsidRPr="008D6975">
        <w:rPr>
          <w:rFonts w:ascii="Times New Roman" w:eastAsia="Times New Roman" w:hAnsi="Times New Roman" w:cs="Times New Roman"/>
          <w:b/>
          <w:bCs/>
          <w:sz w:val="24"/>
          <w:szCs w:val="24"/>
          <w:u w:val="single"/>
        </w:rPr>
        <w:t xml:space="preserve"> </w:t>
      </w:r>
    </w:p>
    <w:p w14:paraId="53C64C39" w14:textId="77777777" w:rsidR="00792CEB" w:rsidRPr="008D6975" w:rsidRDefault="00792CEB" w:rsidP="001F7573">
      <w:pPr>
        <w:shd w:val="clear" w:color="auto" w:fill="FFFFFF"/>
        <w:spacing w:after="0" w:line="240" w:lineRule="auto"/>
        <w:textAlignment w:val="baseline"/>
        <w:rPr>
          <w:rFonts w:ascii="Times New Roman" w:eastAsia="Times New Roman" w:hAnsi="Times New Roman" w:cs="Times New Roman"/>
          <w:sz w:val="24"/>
          <w:szCs w:val="24"/>
        </w:rPr>
      </w:pPr>
    </w:p>
    <w:p w14:paraId="6B7A8259" w14:textId="3C4B1DDD" w:rsidR="00FD0E36" w:rsidRPr="008D6975" w:rsidRDefault="00792CEB"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The following criteria (1) serve as a standard against which all proposals will be evaluated, and (2) serve to identify the significant matters that should be addressed in all proposals. The U.S. Government awards grants to the applicants whose offers represent the best value to the U.S. Government on the basis of technical merit and cost.</w:t>
      </w:r>
    </w:p>
    <w:p w14:paraId="28C56DA5" w14:textId="77777777" w:rsidR="00792CEB" w:rsidRPr="008D6975" w:rsidRDefault="00792CEB" w:rsidP="001F7573">
      <w:pPr>
        <w:shd w:val="clear" w:color="auto" w:fill="FFFFFF"/>
        <w:spacing w:after="0" w:line="240" w:lineRule="auto"/>
        <w:textAlignment w:val="baseline"/>
        <w:rPr>
          <w:rFonts w:ascii="Times New Roman" w:eastAsia="Times New Roman" w:hAnsi="Times New Roman" w:cs="Times New Roman"/>
          <w:sz w:val="24"/>
          <w:szCs w:val="24"/>
        </w:rPr>
      </w:pPr>
    </w:p>
    <w:p w14:paraId="5A5B520B" w14:textId="53F27D58" w:rsidR="005A7BA1" w:rsidRPr="008D6975" w:rsidRDefault="005A7BA1" w:rsidP="001F7573">
      <w:pPr>
        <w:numPr>
          <w:ilvl w:val="0"/>
          <w:numId w:val="41"/>
        </w:num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Quality and Feasibility of the Program Idea:</w:t>
      </w:r>
      <w:r w:rsidRPr="008D6975">
        <w:rPr>
          <w:rFonts w:ascii="Times New Roman" w:eastAsia="Times New Roman" w:hAnsi="Times New Roman" w:cs="Times New Roman"/>
          <w:sz w:val="24"/>
          <w:szCs w:val="24"/>
        </w:rPr>
        <w:t xml:space="preserve"> The program idea is clearly connected to the goals of this </w:t>
      </w:r>
      <w:r w:rsidR="002D7BCF">
        <w:rPr>
          <w:rFonts w:ascii="Times New Roman" w:eastAsia="Times New Roman" w:hAnsi="Times New Roman" w:cs="Times New Roman"/>
          <w:sz w:val="24"/>
          <w:szCs w:val="24"/>
        </w:rPr>
        <w:t>Annual Program Statement</w:t>
      </w:r>
      <w:r w:rsidRPr="008D6975">
        <w:rPr>
          <w:rFonts w:ascii="Times New Roman" w:eastAsia="Times New Roman" w:hAnsi="Times New Roman" w:cs="Times New Roman"/>
          <w:sz w:val="24"/>
          <w:szCs w:val="24"/>
        </w:rPr>
        <w:t xml:space="preserve"> and is well developed, with detail about how program activities will be carried out. The proposal includes a reasonable implementation timeline and, for longer projects, clearly articulated milestones. </w:t>
      </w:r>
    </w:p>
    <w:p w14:paraId="7C676482" w14:textId="77777777" w:rsidR="005A7BA1" w:rsidRPr="008D6975" w:rsidRDefault="005A7BA1" w:rsidP="001F7573">
      <w:pPr>
        <w:spacing w:after="0" w:line="240" w:lineRule="auto"/>
        <w:ind w:left="720"/>
        <w:rPr>
          <w:rFonts w:ascii="Times New Roman" w:eastAsia="Times New Roman" w:hAnsi="Times New Roman" w:cs="Times New Roman"/>
          <w:sz w:val="24"/>
          <w:szCs w:val="24"/>
        </w:rPr>
      </w:pPr>
    </w:p>
    <w:p w14:paraId="2587BA60" w14:textId="77777777" w:rsidR="005A7BA1" w:rsidRPr="008D6975" w:rsidRDefault="005A7BA1" w:rsidP="001F7573">
      <w:pPr>
        <w:numPr>
          <w:ilvl w:val="0"/>
          <w:numId w:val="41"/>
        </w:num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Project Goals/Implementation Plan: </w:t>
      </w:r>
      <w:r w:rsidRPr="008D6975">
        <w:rPr>
          <w:rFonts w:ascii="Times New Roman" w:eastAsia="Times New Roman" w:hAnsi="Times New Roman" w:cs="Times New Roman"/>
          <w:sz w:val="24"/>
          <w:szCs w:val="24"/>
        </w:rPr>
        <w:t xml:space="preserve">Applicants should describe what they propose to do and how they will do it. The proposed activities must directly relate to meeting the goals and objectives, and applicants should include information on how they will measure activities’ effectiveness. The review panel will be viewing the implementation plan in terms of how well it addresses the project statement, relevance of the goals and objectives, feasibility of the proposed activities and their timeline for completion, and the extent to which the impact of the project will continue beyond the conclusion of the funding period. </w:t>
      </w:r>
    </w:p>
    <w:p w14:paraId="6305C51F" w14:textId="77777777" w:rsidR="005A7BA1" w:rsidRPr="008D6975" w:rsidRDefault="005A7BA1" w:rsidP="001F7573">
      <w:pPr>
        <w:spacing w:after="0" w:line="240" w:lineRule="auto"/>
        <w:ind w:left="720"/>
        <w:rPr>
          <w:rFonts w:ascii="Times New Roman" w:eastAsia="Times New Roman" w:hAnsi="Times New Roman" w:cs="Times New Roman"/>
          <w:sz w:val="24"/>
          <w:szCs w:val="24"/>
        </w:rPr>
      </w:pPr>
    </w:p>
    <w:p w14:paraId="6F6824B4" w14:textId="77777777" w:rsidR="005A7BA1" w:rsidRPr="008D6975" w:rsidRDefault="005A7BA1" w:rsidP="001F7573">
      <w:pPr>
        <w:numPr>
          <w:ilvl w:val="0"/>
          <w:numId w:val="41"/>
        </w:num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 xml:space="preserve">Organizational Capability: </w:t>
      </w:r>
      <w:r w:rsidRPr="008D6975">
        <w:rPr>
          <w:rFonts w:ascii="Times New Roman" w:eastAsia="Times New Roman" w:hAnsi="Times New Roman" w:cs="Times New Roman"/>
          <w:sz w:val="24"/>
          <w:szCs w:val="24"/>
        </w:rPr>
        <w:t xml:space="preserve">Proposals should demonstrate the ability to develop and implement programs in the areas described above. Applicants must demonstrate how their resources, capabilities, and experience will enable them to achieve the stated goals and objectives. If applicable, applicants should describe the nature of their existing </w:t>
      </w:r>
      <w:r w:rsidRPr="008D6975">
        <w:rPr>
          <w:rFonts w:ascii="Times New Roman" w:eastAsia="Times New Roman" w:hAnsi="Times New Roman" w:cs="Times New Roman"/>
          <w:sz w:val="24"/>
          <w:szCs w:val="24"/>
        </w:rPr>
        <w:lastRenderedPageBreak/>
        <w:t xml:space="preserve">partnership with Chinese or American partners and how that affiliation will help to meet project goals. The application must distinguish all key partners and organizations that will be involved.  </w:t>
      </w:r>
    </w:p>
    <w:p w14:paraId="0955038E" w14:textId="77777777" w:rsidR="005A7BA1" w:rsidRPr="008D6975" w:rsidRDefault="005A7BA1" w:rsidP="001F7573">
      <w:pPr>
        <w:spacing w:after="0" w:line="240" w:lineRule="auto"/>
        <w:ind w:left="720"/>
        <w:contextualSpacing/>
        <w:rPr>
          <w:rFonts w:ascii="Times New Roman" w:eastAsia="Times New Roman" w:hAnsi="Times New Roman" w:cs="Times New Roman"/>
          <w:sz w:val="24"/>
          <w:szCs w:val="24"/>
        </w:rPr>
      </w:pPr>
    </w:p>
    <w:p w14:paraId="1D76234C" w14:textId="77777777" w:rsidR="005A7BA1" w:rsidRPr="008D6975" w:rsidRDefault="005A7BA1" w:rsidP="001F7573">
      <w:pPr>
        <w:numPr>
          <w:ilvl w:val="0"/>
          <w:numId w:val="41"/>
        </w:numPr>
        <w:spacing w:after="0" w:line="240" w:lineRule="auto"/>
        <w:rPr>
          <w:rFonts w:ascii="Times New Roman" w:eastAsia="Times New Roman" w:hAnsi="Times New Roman" w:cs="Times New Roman"/>
          <w:b/>
          <w:bCs/>
          <w:sz w:val="24"/>
          <w:szCs w:val="24"/>
        </w:rPr>
      </w:pPr>
      <w:r w:rsidRPr="008D6975">
        <w:rPr>
          <w:rFonts w:ascii="Times New Roman" w:eastAsia="Times New Roman" w:hAnsi="Times New Roman" w:cs="Times New Roman"/>
          <w:b/>
          <w:bCs/>
          <w:sz w:val="24"/>
          <w:szCs w:val="24"/>
        </w:rPr>
        <w:t>Budget:</w:t>
      </w:r>
      <w:r w:rsidRPr="008D6975">
        <w:rPr>
          <w:rFonts w:ascii="Times New Roman" w:eastAsia="Times New Roman" w:hAnsi="Times New Roman" w:cs="Times New Roman"/>
          <w:sz w:val="24"/>
          <w:szCs w:val="24"/>
        </w:rPr>
        <w:t xml:space="preserve"> The budget justification is detailed. Costs are reasonable in relation to the proposed activities and anticipated results. The budget is realistic, accounting for all necessary expenses to achieve proposed activities. All expenses are allowable. </w:t>
      </w:r>
      <w:r w:rsidRPr="008D6975">
        <w:rPr>
          <w:rFonts w:ascii="Times New Roman" w:eastAsia="Times New Roman" w:hAnsi="Times New Roman" w:cs="Times New Roman"/>
          <w:b/>
          <w:bCs/>
          <w:sz w:val="24"/>
          <w:szCs w:val="24"/>
        </w:rPr>
        <w:t xml:space="preserve">The purchase of alcoholic beverages is not allowable. </w:t>
      </w:r>
    </w:p>
    <w:p w14:paraId="5834E3BD" w14:textId="77777777" w:rsidR="005A7BA1" w:rsidRPr="008D6975" w:rsidRDefault="005A7BA1" w:rsidP="001F7573">
      <w:pPr>
        <w:spacing w:after="0" w:line="240" w:lineRule="auto"/>
        <w:ind w:left="720"/>
        <w:rPr>
          <w:rFonts w:ascii="Times New Roman" w:eastAsia="Times New Roman" w:hAnsi="Times New Roman" w:cs="Times New Roman"/>
          <w:b/>
          <w:bCs/>
          <w:sz w:val="24"/>
          <w:szCs w:val="24"/>
        </w:rPr>
      </w:pPr>
    </w:p>
    <w:p w14:paraId="0011AE4B" w14:textId="77777777" w:rsidR="005A7BA1" w:rsidRPr="008D6975" w:rsidRDefault="005A7BA1" w:rsidP="001F7573">
      <w:pPr>
        <w:numPr>
          <w:ilvl w:val="0"/>
          <w:numId w:val="41"/>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Monitoring and Evaluation Plan:</w:t>
      </w:r>
      <w:r w:rsidRPr="008D6975">
        <w:rPr>
          <w:rFonts w:ascii="Times New Roman" w:eastAsia="Times New Roman" w:hAnsi="Times New Roman" w:cs="Times New Roman"/>
          <w:sz w:val="24"/>
          <w:szCs w:val="24"/>
        </w:rPr>
        <w:t xml:space="preserve"> Applicant demonstrates it is able to measure program success against key indicators and provides milestones to indicate progress toward goals outlined in the proposal. The program includes output and outcome indicators, and shows how and when those will be measured.</w:t>
      </w:r>
    </w:p>
    <w:p w14:paraId="4158248D" w14:textId="77777777" w:rsidR="005A7BA1" w:rsidRPr="008D6975" w:rsidRDefault="005A7BA1" w:rsidP="001F7573">
      <w:pPr>
        <w:shd w:val="clear" w:color="auto" w:fill="FFFFFF"/>
        <w:spacing w:after="0" w:line="240" w:lineRule="auto"/>
        <w:ind w:left="720"/>
        <w:contextualSpacing/>
        <w:textAlignment w:val="baseline"/>
        <w:rPr>
          <w:rFonts w:ascii="Times New Roman" w:eastAsia="Times New Roman" w:hAnsi="Times New Roman" w:cs="Times New Roman"/>
          <w:sz w:val="24"/>
          <w:szCs w:val="24"/>
        </w:rPr>
      </w:pPr>
    </w:p>
    <w:p w14:paraId="6D7EFCA1" w14:textId="77777777" w:rsidR="005A7BA1" w:rsidRPr="008D6975" w:rsidRDefault="005A7BA1" w:rsidP="001F7573">
      <w:pPr>
        <w:numPr>
          <w:ilvl w:val="0"/>
          <w:numId w:val="41"/>
        </w:numPr>
        <w:shd w:val="clear" w:color="auto" w:fill="FFFFFF"/>
        <w:spacing w:after="0" w:line="240" w:lineRule="auto"/>
        <w:contextualSpacing/>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Sustainability:</w:t>
      </w:r>
      <w:r w:rsidRPr="008D6975">
        <w:rPr>
          <w:rFonts w:ascii="Times New Roman" w:eastAsia="Times New Roman" w:hAnsi="Times New Roman" w:cs="Times New Roman"/>
          <w:sz w:val="24"/>
          <w:szCs w:val="24"/>
        </w:rPr>
        <w:t xml:space="preserve"> Program activities will continue to have positive impact after the end of the program.</w:t>
      </w:r>
    </w:p>
    <w:p w14:paraId="22093C27" w14:textId="77777777" w:rsidR="00BA3D96" w:rsidRPr="008D6975" w:rsidRDefault="00BA3D96"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4FE48E4A" w14:textId="5D07182B" w:rsidR="00FD0E36" w:rsidRPr="008D6975" w:rsidRDefault="00B53AD7" w:rsidP="001F7573">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8D6975">
        <w:rPr>
          <w:rFonts w:ascii="Times New Roman" w:eastAsia="Times New Roman" w:hAnsi="Times New Roman" w:cs="Times New Roman"/>
          <w:b/>
          <w:bCs/>
          <w:sz w:val="24"/>
          <w:szCs w:val="24"/>
          <w:u w:val="single"/>
        </w:rPr>
        <w:t xml:space="preserve">Section E2  </w:t>
      </w:r>
      <w:r w:rsidR="00560C83" w:rsidRPr="008D6975">
        <w:rPr>
          <w:rFonts w:ascii="Times New Roman" w:eastAsia="Times New Roman" w:hAnsi="Times New Roman" w:cs="Times New Roman"/>
          <w:b/>
          <w:bCs/>
          <w:sz w:val="24"/>
          <w:szCs w:val="24"/>
          <w:u w:val="single"/>
        </w:rPr>
        <w:t>R</w:t>
      </w:r>
      <w:r w:rsidR="00FD0E36" w:rsidRPr="008D6975">
        <w:rPr>
          <w:rFonts w:ascii="Times New Roman" w:eastAsia="Times New Roman" w:hAnsi="Times New Roman" w:cs="Times New Roman"/>
          <w:b/>
          <w:bCs/>
          <w:sz w:val="24"/>
          <w:szCs w:val="24"/>
          <w:u w:val="single"/>
        </w:rPr>
        <w:t>eview and Selection Process</w:t>
      </w:r>
      <w:r w:rsidRPr="008D6975">
        <w:rPr>
          <w:rFonts w:ascii="Times New Roman" w:eastAsia="Times New Roman" w:hAnsi="Times New Roman" w:cs="Times New Roman"/>
          <w:b/>
          <w:bCs/>
          <w:sz w:val="24"/>
          <w:szCs w:val="24"/>
          <w:u w:val="single"/>
        </w:rPr>
        <w:t>:</w:t>
      </w:r>
    </w:p>
    <w:p w14:paraId="0E337A36" w14:textId="77777777" w:rsidR="00856FBB" w:rsidRPr="008D6975" w:rsidRDefault="00856FBB" w:rsidP="001F7573">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7A19308C" w14:textId="795939CE" w:rsidR="0014254C" w:rsidRPr="008D6975" w:rsidRDefault="0014254C"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Each application will be evaluated by a review committee of the U.S. Mission to China and/or the Department of State, and other experts, as deemed appropriate. The evaluation criteria have been tailored to the requirements of this </w:t>
      </w:r>
      <w:r w:rsidR="002D7BCF">
        <w:rPr>
          <w:rFonts w:ascii="Times New Roman" w:eastAsia="Times New Roman" w:hAnsi="Times New Roman" w:cs="Times New Roman"/>
          <w:sz w:val="24"/>
          <w:szCs w:val="24"/>
        </w:rPr>
        <w:t>Annual Program Statement</w:t>
      </w:r>
      <w:r w:rsidRPr="008D6975">
        <w:rPr>
          <w:rFonts w:ascii="Times New Roman" w:eastAsia="Times New Roman" w:hAnsi="Times New Roman" w:cs="Times New Roman"/>
          <w:sz w:val="24"/>
          <w:szCs w:val="24"/>
        </w:rPr>
        <w:t xml:space="preserve">.  </w:t>
      </w:r>
    </w:p>
    <w:p w14:paraId="4BB3DF49" w14:textId="77777777" w:rsidR="00A85EFB" w:rsidRPr="008D6975" w:rsidRDefault="00A85EFB"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63EEDB6" w14:textId="1A9470B0" w:rsidR="00B61396" w:rsidRPr="008D6975" w:rsidRDefault="00BB36C2"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F</w:t>
      </w:r>
      <w:r w:rsidR="00B61396" w:rsidRPr="008D6975">
        <w:rPr>
          <w:rFonts w:ascii="Times New Roman" w:eastAsia="Times New Roman" w:hAnsi="Times New Roman" w:cs="Times New Roman"/>
          <w:b/>
          <w:bCs/>
          <w:sz w:val="24"/>
          <w:szCs w:val="24"/>
          <w:bdr w:val="none" w:sz="0" w:space="0" w:color="auto" w:frame="1"/>
        </w:rPr>
        <w:t xml:space="preserve">. </w:t>
      </w:r>
      <w:r w:rsidRPr="008D6975">
        <w:rPr>
          <w:rFonts w:ascii="Times New Roman" w:eastAsia="Times New Roman" w:hAnsi="Times New Roman" w:cs="Times New Roman"/>
          <w:b/>
          <w:bCs/>
          <w:sz w:val="24"/>
          <w:szCs w:val="24"/>
          <w:bdr w:val="none" w:sz="0" w:space="0" w:color="auto" w:frame="1"/>
        </w:rPr>
        <w:t xml:space="preserve">FEDERAL </w:t>
      </w:r>
      <w:r w:rsidR="00B61396" w:rsidRPr="008D6975">
        <w:rPr>
          <w:rFonts w:ascii="Times New Roman" w:eastAsia="Times New Roman" w:hAnsi="Times New Roman" w:cs="Times New Roman"/>
          <w:b/>
          <w:bCs/>
          <w:sz w:val="24"/>
          <w:szCs w:val="24"/>
          <w:bdr w:val="none" w:sz="0" w:space="0" w:color="auto" w:frame="1"/>
        </w:rPr>
        <w:t>AWARD ADMINISTRATION</w:t>
      </w:r>
      <w:r w:rsidRPr="008D6975">
        <w:rPr>
          <w:rFonts w:ascii="Times New Roman" w:eastAsia="Times New Roman" w:hAnsi="Times New Roman" w:cs="Times New Roman"/>
          <w:b/>
          <w:bCs/>
          <w:sz w:val="24"/>
          <w:szCs w:val="24"/>
          <w:bdr w:val="none" w:sz="0" w:space="0" w:color="auto" w:frame="1"/>
        </w:rPr>
        <w:t xml:space="preserve"> INFORMATION</w:t>
      </w:r>
    </w:p>
    <w:p w14:paraId="073215E5" w14:textId="77777777" w:rsidR="00B12515" w:rsidRPr="008D6975" w:rsidRDefault="00B12515" w:rsidP="001F7573">
      <w:pPr>
        <w:shd w:val="clear" w:color="auto" w:fill="FFFFFF"/>
        <w:spacing w:after="0" w:line="240" w:lineRule="auto"/>
        <w:textAlignment w:val="baseline"/>
        <w:rPr>
          <w:rFonts w:ascii="Times New Roman" w:eastAsia="Times New Roman" w:hAnsi="Times New Roman" w:cs="Times New Roman"/>
          <w:sz w:val="24"/>
          <w:szCs w:val="24"/>
        </w:rPr>
      </w:pPr>
    </w:p>
    <w:p w14:paraId="1DCBA1E7" w14:textId="54A803B2"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 xml:space="preserve">Award Notices: </w:t>
      </w:r>
      <w:r w:rsidRPr="008D6975">
        <w:rPr>
          <w:rFonts w:ascii="Times New Roman" w:eastAsia="Times New Roman" w:hAnsi="Times New Roman" w:cs="Times New Roman"/>
          <w:sz w:val="24"/>
          <w:szCs w:val="24"/>
        </w:rPr>
        <w:t>The grant or cooperative agreement will be written, signed, awarded, and administered by the Grants Officer. The Grants Officer is the U.S. Government official delegated authority by the U.S. Department of State Procurement Executive to write, award, and administer grants and cooperative agreements. The assistance award agreement is the authorizing document, and it will be provided to the Recipient for review and signature by email. The recipient may only start incurring program expenses beginning on the start date shown on the grant award document signed by the Grants Officer and countersigned by the recipient.</w:t>
      </w:r>
    </w:p>
    <w:p w14:paraId="280EE22D"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5E07A838" w14:textId="77777777" w:rsidR="006227A4" w:rsidRPr="008D6975" w:rsidRDefault="006227A4"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Applicants whose proposals are not funded will be notified. Given the number of applications received, it may not be possible for the Mission China Public Diplomacy Grants team to provide detailed feedback to those applicants whose proposals are not selected for funding.  </w:t>
      </w:r>
    </w:p>
    <w:p w14:paraId="66CD5E4F"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6FA7E11A" w14:textId="77777777"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If a proposal is selected for funding, the Department of State has no obligation to provide any additional future funding. Renewal of an award to increase funding or extend the period of performance is at the discretion of the Department of State. </w:t>
      </w:r>
    </w:p>
    <w:p w14:paraId="16738B93" w14:textId="77777777"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p>
    <w:p w14:paraId="69BE33E2" w14:textId="3D0C7699"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Issuance of this </w:t>
      </w:r>
      <w:r w:rsidR="003836D2">
        <w:rPr>
          <w:rFonts w:ascii="Times New Roman" w:eastAsia="Times New Roman" w:hAnsi="Times New Roman" w:cs="Times New Roman"/>
          <w:sz w:val="24"/>
          <w:szCs w:val="24"/>
        </w:rPr>
        <w:t>Annual Program Statement</w:t>
      </w:r>
      <w:r w:rsidRPr="008D6975">
        <w:rPr>
          <w:rFonts w:ascii="Times New Roman" w:eastAsia="Times New Roman" w:hAnsi="Times New Roman" w:cs="Times New Roman"/>
          <w:sz w:val="24"/>
          <w:szCs w:val="24"/>
        </w:rPr>
        <w:t xml:space="preserve">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40D948C2"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6AC90447" w14:textId="70E0A52C" w:rsidR="006227A4" w:rsidRPr="008D6975" w:rsidRDefault="006227A4"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lastRenderedPageBreak/>
        <w:t>Anticipated Time to Award:</w:t>
      </w:r>
      <w:r w:rsidRPr="008D6975">
        <w:rPr>
          <w:rFonts w:ascii="Times New Roman" w:eastAsia="Times New Roman" w:hAnsi="Times New Roman" w:cs="Times New Roman"/>
          <w:sz w:val="24"/>
          <w:szCs w:val="24"/>
        </w:rPr>
        <w:t xml:space="preserve"> Applicants should expect to be notified whether their proposal was selected within 90 days after the submission deadline. Upon notification, Mission China Public Diplomacy Grants staff will provide successful applicants with information about any further requirements and/or refinements for the pre-award phase of the process. This may include revisions to the activities proposed and/or budget clarifications and adjustments.  </w:t>
      </w:r>
    </w:p>
    <w:p w14:paraId="3CB614C6"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3047C8DF" w14:textId="77777777" w:rsidR="006227A4" w:rsidRPr="008D6975" w:rsidRDefault="006227A4" w:rsidP="001F7573">
      <w:pPr>
        <w:shd w:val="clear" w:color="auto" w:fill="FFFFFF"/>
        <w:spacing w:after="0" w:line="240" w:lineRule="auto"/>
        <w:contextualSpacing/>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 xml:space="preserve">Payment Method: </w:t>
      </w:r>
      <w:r w:rsidRPr="008D6975">
        <w:rPr>
          <w:rFonts w:ascii="Times New Roman" w:eastAsia="Times New Roman" w:hAnsi="Times New Roman" w:cs="Times New Roman"/>
          <w:sz w:val="24"/>
          <w:szCs w:val="24"/>
        </w:rPr>
        <w:t xml:space="preserve">Payment will be made via electronic transfer. Payment period and amounts will be described in the award terms agreed with the applicant. </w:t>
      </w:r>
      <w:r w:rsidRPr="008D6975">
        <w:rPr>
          <w:rFonts w:ascii="Times New Roman" w:eastAsia="Times New Roman" w:hAnsi="Times New Roman" w:cs="Times New Roman"/>
          <w:b/>
          <w:bCs/>
          <w:sz w:val="24"/>
          <w:szCs w:val="24"/>
        </w:rPr>
        <w:t xml:space="preserve"> </w:t>
      </w:r>
    </w:p>
    <w:p w14:paraId="4CF1DDCA" w14:textId="77777777"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p>
    <w:p w14:paraId="3F015204" w14:textId="1F86600B"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Terms and Conditions:</w:t>
      </w:r>
      <w:r w:rsidRPr="008D6975">
        <w:rPr>
          <w:rFonts w:ascii="Times New Roman" w:eastAsia="Times New Roman" w:hAnsi="Times New Roman" w:cs="Times New Roman"/>
          <w:sz w:val="24"/>
          <w:szCs w:val="24"/>
        </w:rPr>
        <w:t xml:space="preserve"> Before submitting an application, applicants should review all the terms and conditions and required certifications which will apply to this award, to ensure that they will be able to comply.  These include:</w:t>
      </w:r>
      <w:r w:rsidR="003836D2">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u w:val="single"/>
        </w:rPr>
        <w:t>2 CFR 200</w:t>
      </w:r>
      <w:r w:rsidRPr="008D6975">
        <w:rPr>
          <w:rFonts w:ascii="Times New Roman" w:eastAsia="Times New Roman" w:hAnsi="Times New Roman" w:cs="Times New Roman"/>
          <w:sz w:val="24"/>
          <w:szCs w:val="24"/>
        </w:rPr>
        <w:t xml:space="preserve">, </w:t>
      </w:r>
      <w:r w:rsidRPr="008D6975">
        <w:rPr>
          <w:rFonts w:ascii="Times New Roman" w:eastAsia="Times New Roman" w:hAnsi="Times New Roman" w:cs="Times New Roman"/>
          <w:sz w:val="24"/>
          <w:szCs w:val="24"/>
          <w:u w:val="single"/>
        </w:rPr>
        <w:t>2 CFR 600</w:t>
      </w:r>
      <w:r w:rsidRPr="008D6975">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20" w:history="1">
        <w:r w:rsidR="003836D2" w:rsidRPr="000001D8">
          <w:rPr>
            <w:rStyle w:val="Hyperlink"/>
            <w:rFonts w:ascii="Times New Roman" w:eastAsia="Times New Roman" w:hAnsi="Times New Roman" w:cs="Times New Roman"/>
            <w:sz w:val="24"/>
            <w:szCs w:val="24"/>
          </w:rPr>
          <w:t>https://www.statebuy.state.gov/fa/pages/home.aspx</w:t>
        </w:r>
      </w:hyperlink>
      <w:r w:rsidRPr="008D6975">
        <w:rPr>
          <w:rFonts w:ascii="Times New Roman" w:eastAsia="Times New Roman" w:hAnsi="Times New Roman" w:cs="Times New Roman"/>
          <w:sz w:val="24"/>
          <w:szCs w:val="24"/>
          <w:u w:val="single"/>
        </w:rPr>
        <w:t>.</w:t>
      </w:r>
    </w:p>
    <w:p w14:paraId="30B4331A" w14:textId="77777777"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p>
    <w:p w14:paraId="0C194982" w14:textId="25C46A71" w:rsidR="006227A4" w:rsidRPr="008D6975" w:rsidRDefault="006227A4"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Applicants should particularly note the</w:t>
      </w:r>
      <w:r w:rsidRPr="008D6975">
        <w:rPr>
          <w:rFonts w:ascii="Times New Roman" w:eastAsia="Times New Roman" w:hAnsi="Times New Roman" w:cs="Times New Roman"/>
          <w:b/>
          <w:bCs/>
          <w:sz w:val="24"/>
          <w:szCs w:val="24"/>
        </w:rPr>
        <w:t xml:space="preserve"> </w:t>
      </w:r>
      <w:r w:rsidRPr="008D6975">
        <w:rPr>
          <w:rFonts w:ascii="Times New Roman" w:eastAsia="Times New Roman" w:hAnsi="Times New Roman" w:cs="Times New Roman"/>
          <w:sz w:val="24"/>
          <w:szCs w:val="24"/>
        </w:rPr>
        <w:t>U.S</w:t>
      </w:r>
      <w:r w:rsidR="00924F3C" w:rsidRPr="008D6975">
        <w:rPr>
          <w:rFonts w:ascii="Times New Roman" w:eastAsia="Times New Roman" w:hAnsi="Times New Roman" w:cs="Times New Roman"/>
          <w:sz w:val="24"/>
          <w:szCs w:val="24"/>
        </w:rPr>
        <w:t>.</w:t>
      </w:r>
      <w:r w:rsidRPr="008D6975">
        <w:rPr>
          <w:rFonts w:ascii="Times New Roman" w:eastAsia="Times New Roman" w:hAnsi="Times New Roman" w:cs="Times New Roman"/>
          <w:sz w:val="24"/>
          <w:szCs w:val="24"/>
        </w:rPr>
        <w:t xml:space="preserve"> </w:t>
      </w:r>
      <w:r w:rsidR="003836D2">
        <w:rPr>
          <w:rFonts w:ascii="Times New Roman" w:eastAsia="Times New Roman" w:hAnsi="Times New Roman" w:cs="Times New Roman"/>
          <w:sz w:val="24"/>
          <w:szCs w:val="24"/>
        </w:rPr>
        <w:t>f</w:t>
      </w:r>
      <w:r w:rsidRPr="008D6975">
        <w:rPr>
          <w:rFonts w:ascii="Times New Roman" w:eastAsia="Times New Roman" w:hAnsi="Times New Roman" w:cs="Times New Roman"/>
          <w:sz w:val="24"/>
          <w:szCs w:val="24"/>
        </w:rPr>
        <w:t>lag</w:t>
      </w:r>
      <w:r w:rsidRPr="008D6975">
        <w:rPr>
          <w:rFonts w:ascii="Times New Roman" w:eastAsia="Times New Roman" w:hAnsi="Times New Roman" w:cs="Times New Roman"/>
          <w:b/>
          <w:bCs/>
          <w:sz w:val="24"/>
          <w:szCs w:val="24"/>
        </w:rPr>
        <w:t xml:space="preserve"> branding and marking requirements </w:t>
      </w:r>
      <w:r w:rsidRPr="008D6975">
        <w:rPr>
          <w:rFonts w:ascii="Times New Roman" w:eastAsia="Times New Roman" w:hAnsi="Times New Roman" w:cs="Times New Roman"/>
          <w:sz w:val="24"/>
          <w:szCs w:val="24"/>
        </w:rPr>
        <w:t xml:space="preserve">in the Standard Terms and Conditions.  </w:t>
      </w:r>
    </w:p>
    <w:p w14:paraId="4125CAA1"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61DB6A7D" w14:textId="77777777" w:rsidR="006227A4" w:rsidRPr="008D6975" w:rsidRDefault="006227A4"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b/>
          <w:sz w:val="24"/>
          <w:szCs w:val="24"/>
        </w:rPr>
        <w:t>Reporting Requirements:</w:t>
      </w:r>
      <w:r w:rsidRPr="008D6975">
        <w:rPr>
          <w:rFonts w:ascii="Times New Roman" w:eastAsia="Times New Roman" w:hAnsi="Times New Roman" w:cs="Times New Roman"/>
          <w:sz w:val="24"/>
          <w:szCs w:val="24"/>
        </w:rPr>
        <w:t xml:space="preserve"> Recipients will be required to submit financial reports and program reports. The award document will specify how often these reports must be submitted.  </w:t>
      </w:r>
    </w:p>
    <w:p w14:paraId="39911BBF" w14:textId="77777777" w:rsidR="006227A4" w:rsidRPr="008D6975" w:rsidRDefault="006227A4" w:rsidP="001F7573">
      <w:pPr>
        <w:spacing w:after="0" w:line="240" w:lineRule="auto"/>
        <w:rPr>
          <w:rFonts w:ascii="Times New Roman" w:eastAsia="Times New Roman" w:hAnsi="Times New Roman" w:cs="Times New Roman"/>
          <w:sz w:val="24"/>
          <w:szCs w:val="24"/>
        </w:rPr>
      </w:pPr>
    </w:p>
    <w:p w14:paraId="14847EBD" w14:textId="037F5E82" w:rsidR="006227A4" w:rsidRPr="008D6975" w:rsidRDefault="006227A4" w:rsidP="001F7573">
      <w:pPr>
        <w:spacing w:after="0" w:line="240" w:lineRule="auto"/>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 xml:space="preserve">In addition, successful applicants are expected to apprise the Grants Officer or Grants Officer Representative on progress throughout the project period. This includes keeping the Grants Officer and/or Grants Officer Representative apprised of any problems or issues that might make it difficult for the grantee to comply with the terms of the award within the project period.  </w:t>
      </w:r>
    </w:p>
    <w:p w14:paraId="3CB8ABEF" w14:textId="77777777"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p>
    <w:p w14:paraId="13A8BECD" w14:textId="286B300D" w:rsidR="005A068C" w:rsidRPr="008D6975" w:rsidRDefault="00D0290D"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 xml:space="preserve">G.  </w:t>
      </w:r>
      <w:r w:rsidR="005A068C" w:rsidRPr="008D6975">
        <w:rPr>
          <w:rFonts w:ascii="Times New Roman" w:eastAsia="Times New Roman" w:hAnsi="Times New Roman" w:cs="Times New Roman"/>
          <w:b/>
          <w:bCs/>
          <w:sz w:val="24"/>
          <w:szCs w:val="24"/>
          <w:bdr w:val="none" w:sz="0" w:space="0" w:color="auto" w:frame="1"/>
        </w:rPr>
        <w:t>FEDERAL AWARDING AGENCY CONTACTS</w:t>
      </w:r>
    </w:p>
    <w:p w14:paraId="331F36A5" w14:textId="77777777" w:rsidR="00C02215" w:rsidRPr="008D6975" w:rsidRDefault="00C02215"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BAC832E" w14:textId="48594B7C"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sz w:val="24"/>
          <w:szCs w:val="24"/>
        </w:rPr>
        <w:t>If you hav</w:t>
      </w:r>
      <w:r w:rsidR="005A068C" w:rsidRPr="008D6975">
        <w:rPr>
          <w:rFonts w:ascii="Times New Roman" w:eastAsia="Times New Roman" w:hAnsi="Times New Roman" w:cs="Times New Roman"/>
          <w:sz w:val="24"/>
          <w:szCs w:val="24"/>
        </w:rPr>
        <w:t>e any questions about the grant</w:t>
      </w:r>
      <w:r w:rsidRPr="008D6975">
        <w:rPr>
          <w:rFonts w:ascii="Times New Roman" w:eastAsia="Times New Roman" w:hAnsi="Times New Roman" w:cs="Times New Roman"/>
          <w:sz w:val="24"/>
          <w:szCs w:val="24"/>
        </w:rPr>
        <w:t xml:space="preserve"> application process, please contact </w:t>
      </w:r>
      <w:r w:rsidR="00D963ED" w:rsidRPr="008D6975">
        <w:rPr>
          <w:rFonts w:ascii="Times New Roman" w:eastAsia="Times New Roman" w:hAnsi="Times New Roman" w:cs="Times New Roman"/>
          <w:sz w:val="24"/>
          <w:szCs w:val="24"/>
        </w:rPr>
        <w:t xml:space="preserve">Mission China Public Affairs Section </w:t>
      </w:r>
      <w:r w:rsidRPr="008D6975">
        <w:rPr>
          <w:rFonts w:ascii="Times New Roman" w:eastAsia="Times New Roman" w:hAnsi="Times New Roman" w:cs="Times New Roman"/>
          <w:sz w:val="24"/>
          <w:szCs w:val="24"/>
        </w:rPr>
        <w:t>at:</w:t>
      </w:r>
      <w:r w:rsidR="00D963ED" w:rsidRPr="008D6975">
        <w:rPr>
          <w:rFonts w:ascii="Times New Roman" w:eastAsia="Times New Roman" w:hAnsi="Times New Roman" w:cs="Times New Roman"/>
          <w:sz w:val="24"/>
          <w:szCs w:val="24"/>
        </w:rPr>
        <w:t xml:space="preserve"> </w:t>
      </w:r>
      <w:hyperlink r:id="rId21" w:history="1">
        <w:r w:rsidR="00924C33" w:rsidRPr="008D6975">
          <w:rPr>
            <w:rStyle w:val="Hyperlink"/>
            <w:rFonts w:ascii="Times New Roman" w:eastAsia="Times New Roman" w:hAnsi="Times New Roman" w:cs="Times New Roman"/>
            <w:sz w:val="24"/>
            <w:szCs w:val="24"/>
          </w:rPr>
          <w:t>MissionChinaPDGrants@state.gov</w:t>
        </w:r>
      </w:hyperlink>
      <w:r w:rsidR="00924C33" w:rsidRPr="008D6975">
        <w:rPr>
          <w:rFonts w:ascii="Times New Roman" w:eastAsia="Times New Roman" w:hAnsi="Times New Roman" w:cs="Times New Roman"/>
          <w:sz w:val="24"/>
          <w:szCs w:val="24"/>
        </w:rPr>
        <w:t>.</w:t>
      </w:r>
    </w:p>
    <w:p w14:paraId="25CF8560" w14:textId="77777777" w:rsidR="00E53CFC" w:rsidRPr="008D6975" w:rsidRDefault="00E53CFC" w:rsidP="001F7573">
      <w:pPr>
        <w:shd w:val="clear" w:color="auto" w:fill="FFFFFF"/>
        <w:spacing w:after="0" w:line="240" w:lineRule="auto"/>
        <w:textAlignment w:val="baseline"/>
        <w:rPr>
          <w:rFonts w:ascii="Times New Roman" w:eastAsia="Times New Roman" w:hAnsi="Times New Roman" w:cs="Times New Roman"/>
          <w:sz w:val="24"/>
          <w:szCs w:val="24"/>
        </w:rPr>
      </w:pPr>
    </w:p>
    <w:p w14:paraId="34316B35" w14:textId="07F177D0" w:rsidR="00B61396" w:rsidRPr="008D6975" w:rsidRDefault="00B6139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Note:</w:t>
      </w:r>
      <w:r w:rsidRPr="008D6975">
        <w:rPr>
          <w:rFonts w:ascii="Times New Roman" w:eastAsia="Times New Roman" w:hAnsi="Times New Roman" w:cs="Times New Roman"/>
          <w:sz w:val="24"/>
          <w:szCs w:val="24"/>
        </w:rPr>
        <w:t xml:space="preserve"> We do not provide any pre-consultation for application related questions that are addressed </w:t>
      </w:r>
      <w:r w:rsidR="005A068C" w:rsidRPr="008D6975">
        <w:rPr>
          <w:rFonts w:ascii="Times New Roman" w:eastAsia="Times New Roman" w:hAnsi="Times New Roman" w:cs="Times New Roman"/>
          <w:sz w:val="24"/>
          <w:szCs w:val="24"/>
        </w:rPr>
        <w:t>i</w:t>
      </w:r>
      <w:r w:rsidRPr="008D6975">
        <w:rPr>
          <w:rFonts w:ascii="Times New Roman" w:eastAsia="Times New Roman" w:hAnsi="Times New Roman" w:cs="Times New Roman"/>
          <w:sz w:val="24"/>
          <w:szCs w:val="24"/>
        </w:rPr>
        <w:t>n the</w:t>
      </w:r>
      <w:r w:rsidR="003836D2">
        <w:rPr>
          <w:rFonts w:ascii="Times New Roman" w:eastAsia="Times New Roman" w:hAnsi="Times New Roman" w:cs="Times New Roman"/>
          <w:sz w:val="24"/>
          <w:szCs w:val="24"/>
        </w:rPr>
        <w:t xml:space="preserve"> Annual Program Statement</w:t>
      </w:r>
      <w:r w:rsidRPr="008D6975">
        <w:rPr>
          <w:rFonts w:ascii="Times New Roman" w:eastAsia="Times New Roman" w:hAnsi="Times New Roman" w:cs="Times New Roman"/>
          <w:sz w:val="24"/>
          <w:szCs w:val="24"/>
        </w:rPr>
        <w:t>. Once an application has been submitted, State Department officials and staff — both in the Department and at embassies overseas — may not discuss this competition with applicants until the entire proposal review process is completed.</w:t>
      </w:r>
    </w:p>
    <w:p w14:paraId="51F811A6" w14:textId="77777777" w:rsidR="003836D2" w:rsidRDefault="003836D2" w:rsidP="001F7573">
      <w:pPr>
        <w:spacing w:after="0" w:line="240" w:lineRule="auto"/>
        <w:rPr>
          <w:rFonts w:ascii="Times New Roman" w:hAnsi="Times New Roman" w:cs="Times New Roman"/>
          <w:b/>
          <w:sz w:val="24"/>
          <w:szCs w:val="24"/>
        </w:rPr>
      </w:pPr>
    </w:p>
    <w:p w14:paraId="66EA8E84" w14:textId="24B1BEF9" w:rsidR="006C74AC" w:rsidRPr="008D6975" w:rsidRDefault="005A068C" w:rsidP="001F7573">
      <w:pPr>
        <w:spacing w:after="0" w:line="240" w:lineRule="auto"/>
        <w:rPr>
          <w:rFonts w:ascii="Times New Roman" w:hAnsi="Times New Roman" w:cs="Times New Roman"/>
          <w:b/>
          <w:sz w:val="24"/>
          <w:szCs w:val="24"/>
        </w:rPr>
      </w:pPr>
      <w:r w:rsidRPr="008D6975">
        <w:rPr>
          <w:rFonts w:ascii="Times New Roman" w:hAnsi="Times New Roman" w:cs="Times New Roman"/>
          <w:b/>
          <w:sz w:val="24"/>
          <w:szCs w:val="24"/>
        </w:rPr>
        <w:t xml:space="preserve">H.  OTHER INFORMATION </w:t>
      </w:r>
    </w:p>
    <w:p w14:paraId="438F6744"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F6A5BFB" w14:textId="34C9FA2D"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D6975">
        <w:rPr>
          <w:rFonts w:ascii="Times New Roman" w:eastAsia="Times New Roman" w:hAnsi="Times New Roman" w:cs="Times New Roman"/>
          <w:b/>
          <w:bCs/>
          <w:sz w:val="24"/>
          <w:szCs w:val="24"/>
          <w:bdr w:val="none" w:sz="0" w:space="0" w:color="auto" w:frame="1"/>
        </w:rPr>
        <w:t>Guidelines for Budget Justification</w:t>
      </w:r>
    </w:p>
    <w:p w14:paraId="25712EE3" w14:textId="77777777" w:rsidR="001153C3" w:rsidRPr="008D6975" w:rsidRDefault="001153C3" w:rsidP="001F7573">
      <w:pPr>
        <w:shd w:val="clear" w:color="auto" w:fill="FFFFFF"/>
        <w:spacing w:after="0" w:line="240" w:lineRule="auto"/>
        <w:textAlignment w:val="baseline"/>
        <w:rPr>
          <w:rFonts w:ascii="Times New Roman" w:eastAsia="Times New Roman" w:hAnsi="Times New Roman" w:cs="Times New Roman"/>
          <w:sz w:val="24"/>
          <w:szCs w:val="24"/>
        </w:rPr>
      </w:pPr>
    </w:p>
    <w:p w14:paraId="3E5799F4" w14:textId="77777777"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Personnel</w:t>
      </w:r>
      <w:r w:rsidRPr="008D6975">
        <w:rPr>
          <w:rFonts w:ascii="Times New Roman" w:eastAsia="Times New Roman" w:hAnsi="Times New Roman" w:cs="Times New Roman"/>
          <w:sz w:val="24"/>
          <w:szCs w:val="24"/>
        </w:rPr>
        <w:t xml:space="preserve">: Describe the wages, salaries, and benefits of temporary or permanent staff who will be working directly for the applicant on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xml:space="preserve">, and the percentage of their time that will be spent on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w:t>
      </w:r>
    </w:p>
    <w:p w14:paraId="48785892"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41BA0373" w14:textId="558E2042"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Travel</w:t>
      </w:r>
      <w:r w:rsidRPr="008D6975">
        <w:rPr>
          <w:rFonts w:ascii="Times New Roman" w:eastAsia="Times New Roman" w:hAnsi="Times New Roman" w:cs="Times New Roman"/>
          <w:sz w:val="24"/>
          <w:szCs w:val="24"/>
        </w:rPr>
        <w:t xml:space="preserve">: Estimate the costs of travel and per diem for this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xml:space="preserve">. If the </w:t>
      </w:r>
      <w:r w:rsidR="009C5FCA" w:rsidRPr="008D6975">
        <w:rPr>
          <w:rFonts w:ascii="Times New Roman" w:eastAsia="Times New Roman" w:hAnsi="Times New Roman" w:cs="Times New Roman"/>
          <w:sz w:val="24"/>
          <w:szCs w:val="24"/>
        </w:rPr>
        <w:t xml:space="preserve">program </w:t>
      </w:r>
      <w:r w:rsidRPr="008D6975">
        <w:rPr>
          <w:rFonts w:ascii="Times New Roman" w:eastAsia="Times New Roman" w:hAnsi="Times New Roman" w:cs="Times New Roman"/>
          <w:sz w:val="24"/>
          <w:szCs w:val="24"/>
        </w:rPr>
        <w:t>involves international travel, include a brief statement of justification for that travel.</w:t>
      </w:r>
    </w:p>
    <w:p w14:paraId="06478EA1"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8233C81" w14:textId="4BEAB5A6"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Equipment</w:t>
      </w:r>
      <w:r w:rsidRPr="008D6975">
        <w:rPr>
          <w:rFonts w:ascii="Times New Roman" w:eastAsia="Times New Roman" w:hAnsi="Times New Roman" w:cs="Times New Roman"/>
          <w:sz w:val="24"/>
          <w:szCs w:val="24"/>
        </w:rPr>
        <w:t xml:space="preserve">: Describe any machinery, furniture, or other personal property that is required for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xml:space="preserve">, which has a useful life of more than one year (or a life longer than the duration of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and costs at least $5,000 per unit.</w:t>
      </w:r>
    </w:p>
    <w:p w14:paraId="22FD1980"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AD4DFA8" w14:textId="02376A7E"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Supplies</w:t>
      </w:r>
      <w:r w:rsidRPr="008D6975">
        <w:rPr>
          <w:rFonts w:ascii="Times New Roman" w:eastAsia="Times New Roman" w:hAnsi="Times New Roman" w:cs="Times New Roman"/>
          <w:sz w:val="24"/>
          <w:szCs w:val="24"/>
        </w:rPr>
        <w:t xml:space="preserve">: List and describe all the items and materials, including any computer devices, that are needed for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If an item costs more than $5,000 per unit, then put it in the budget under Equipment.</w:t>
      </w:r>
    </w:p>
    <w:p w14:paraId="2DB68DD9"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7394EBBF" w14:textId="12622D39"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Contractual</w:t>
      </w:r>
      <w:r w:rsidRPr="008D6975">
        <w:rPr>
          <w:rFonts w:ascii="Times New Roman" w:eastAsia="Times New Roman" w:hAnsi="Times New Roman" w:cs="Times New Roman"/>
          <w:sz w:val="24"/>
          <w:szCs w:val="24"/>
        </w:rPr>
        <w:t xml:space="preserve">: </w:t>
      </w:r>
      <w:r w:rsidR="009C7E59" w:rsidRPr="008D6975">
        <w:rPr>
          <w:rFonts w:ascii="Times New Roman" w:eastAsia="Times New Roman" w:hAnsi="Times New Roman" w:cs="Times New Roman"/>
          <w:sz w:val="24"/>
          <w:szCs w:val="24"/>
        </w:rPr>
        <w:t xml:space="preserve">Describe </w:t>
      </w:r>
      <w:r w:rsidRPr="008D6975">
        <w:rPr>
          <w:rFonts w:ascii="Times New Roman" w:eastAsia="Times New Roman" w:hAnsi="Times New Roman" w:cs="Times New Roman"/>
          <w:sz w:val="24"/>
          <w:szCs w:val="24"/>
        </w:rPr>
        <w:t xml:space="preserve">goods and services that the applicant </w:t>
      </w:r>
      <w:r w:rsidR="009C7E59" w:rsidRPr="008D6975">
        <w:rPr>
          <w:rFonts w:ascii="Times New Roman" w:eastAsia="Times New Roman" w:hAnsi="Times New Roman" w:cs="Times New Roman"/>
          <w:sz w:val="24"/>
          <w:szCs w:val="24"/>
        </w:rPr>
        <w:t xml:space="preserve">plans </w:t>
      </w:r>
      <w:r w:rsidRPr="008D6975">
        <w:rPr>
          <w:rFonts w:ascii="Times New Roman" w:eastAsia="Times New Roman" w:hAnsi="Times New Roman" w:cs="Times New Roman"/>
          <w:sz w:val="24"/>
          <w:szCs w:val="24"/>
        </w:rPr>
        <w:t>to acquire t</w:t>
      </w:r>
      <w:r w:rsidR="009C7E59" w:rsidRPr="008D6975">
        <w:rPr>
          <w:rFonts w:ascii="Times New Roman" w:eastAsia="Times New Roman" w:hAnsi="Times New Roman" w:cs="Times New Roman"/>
          <w:sz w:val="24"/>
          <w:szCs w:val="24"/>
        </w:rPr>
        <w:t>hrough a contract with a vendor. Also describe</w:t>
      </w:r>
      <w:r w:rsidRPr="008D6975">
        <w:rPr>
          <w:rFonts w:ascii="Times New Roman" w:eastAsia="Times New Roman" w:hAnsi="Times New Roman" w:cs="Times New Roman"/>
          <w:sz w:val="24"/>
          <w:szCs w:val="24"/>
        </w:rPr>
        <w:t xml:space="preserve"> any sub-awards to non-profit partners that will help carry out the </w:t>
      </w:r>
      <w:r w:rsidR="009C5FCA" w:rsidRPr="008D6975">
        <w:rPr>
          <w:rFonts w:ascii="Times New Roman" w:eastAsia="Times New Roman" w:hAnsi="Times New Roman" w:cs="Times New Roman"/>
          <w:sz w:val="24"/>
          <w:szCs w:val="24"/>
        </w:rPr>
        <w:t xml:space="preserve">program </w:t>
      </w:r>
      <w:r w:rsidRPr="008D6975">
        <w:rPr>
          <w:rFonts w:ascii="Times New Roman" w:eastAsia="Times New Roman" w:hAnsi="Times New Roman" w:cs="Times New Roman"/>
          <w:sz w:val="24"/>
          <w:szCs w:val="24"/>
        </w:rPr>
        <w:t xml:space="preserve">activities. </w:t>
      </w:r>
    </w:p>
    <w:p w14:paraId="12994374"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3324F5AC" w14:textId="4F6C8E3B"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Other Direct Costs</w:t>
      </w:r>
      <w:r w:rsidRPr="008D6975">
        <w:rPr>
          <w:rFonts w:ascii="Times New Roman" w:eastAsia="Times New Roman" w:hAnsi="Times New Roman" w:cs="Times New Roman"/>
          <w:sz w:val="24"/>
          <w:szCs w:val="24"/>
        </w:rPr>
        <w:t xml:space="preserve">: </w:t>
      </w:r>
      <w:r w:rsidR="009C7E59" w:rsidRPr="008D6975">
        <w:rPr>
          <w:rFonts w:ascii="Times New Roman" w:eastAsia="Times New Roman" w:hAnsi="Times New Roman" w:cs="Times New Roman"/>
          <w:sz w:val="24"/>
          <w:szCs w:val="24"/>
        </w:rPr>
        <w:t>Describe o</w:t>
      </w:r>
      <w:r w:rsidRPr="008D6975">
        <w:rPr>
          <w:rFonts w:ascii="Times New Roman" w:eastAsia="Times New Roman" w:hAnsi="Times New Roman" w:cs="Times New Roman"/>
          <w:sz w:val="24"/>
          <w:szCs w:val="24"/>
        </w:rPr>
        <w:t xml:space="preserve">ther costs directly associated with the </w:t>
      </w:r>
      <w:r w:rsidR="009C5FCA" w:rsidRPr="008D6975">
        <w:rPr>
          <w:rFonts w:ascii="Times New Roman" w:eastAsia="Times New Roman" w:hAnsi="Times New Roman" w:cs="Times New Roman"/>
          <w:sz w:val="24"/>
          <w:szCs w:val="24"/>
        </w:rPr>
        <w:t>program</w:t>
      </w:r>
      <w:r w:rsidRPr="008D6975">
        <w:rPr>
          <w:rFonts w:ascii="Times New Roman" w:eastAsia="Times New Roman" w:hAnsi="Times New Roman" w:cs="Times New Roman"/>
          <w:sz w:val="24"/>
          <w:szCs w:val="24"/>
        </w:rPr>
        <w:t xml:space="preserve">, which do not fit </w:t>
      </w:r>
      <w:r w:rsidR="009C7E59" w:rsidRPr="008D6975">
        <w:rPr>
          <w:rFonts w:ascii="Times New Roman" w:eastAsia="Times New Roman" w:hAnsi="Times New Roman" w:cs="Times New Roman"/>
          <w:sz w:val="24"/>
          <w:szCs w:val="24"/>
        </w:rPr>
        <w:t>in</w:t>
      </w:r>
      <w:r w:rsidRPr="008D6975">
        <w:rPr>
          <w:rFonts w:ascii="Times New Roman" w:eastAsia="Times New Roman" w:hAnsi="Times New Roman" w:cs="Times New Roman"/>
          <w:sz w:val="24"/>
          <w:szCs w:val="24"/>
        </w:rPr>
        <w:t xml:space="preserve"> the other categories. </w:t>
      </w:r>
      <w:r w:rsidR="00336AD6" w:rsidRPr="008D6975">
        <w:rPr>
          <w:rFonts w:ascii="Times New Roman" w:eastAsia="Times New Roman" w:hAnsi="Times New Roman" w:cs="Times New Roman"/>
          <w:sz w:val="24"/>
          <w:szCs w:val="24"/>
        </w:rPr>
        <w:t>For example, s</w:t>
      </w:r>
      <w:r w:rsidRPr="008D6975">
        <w:rPr>
          <w:rFonts w:ascii="Times New Roman" w:eastAsia="Times New Roman" w:hAnsi="Times New Roman" w:cs="Times New Roman"/>
          <w:sz w:val="24"/>
          <w:szCs w:val="24"/>
        </w:rPr>
        <w:t xml:space="preserve">hipping costs for materials </w:t>
      </w:r>
      <w:r w:rsidR="00336AD6" w:rsidRPr="008D6975">
        <w:rPr>
          <w:rFonts w:ascii="Times New Roman" w:eastAsia="Times New Roman" w:hAnsi="Times New Roman" w:cs="Times New Roman"/>
          <w:sz w:val="24"/>
          <w:szCs w:val="24"/>
        </w:rPr>
        <w:t>and equipment or applicable taxes</w:t>
      </w:r>
      <w:r w:rsidRPr="008D6975">
        <w:rPr>
          <w:rFonts w:ascii="Times New Roman" w:eastAsia="Times New Roman" w:hAnsi="Times New Roman" w:cs="Times New Roman"/>
          <w:sz w:val="24"/>
          <w:szCs w:val="24"/>
        </w:rPr>
        <w:t>.</w:t>
      </w:r>
      <w:r w:rsidR="00336AD6" w:rsidRPr="008D6975">
        <w:rPr>
          <w:rFonts w:ascii="Times New Roman" w:eastAsia="Times New Roman" w:hAnsi="Times New Roman" w:cs="Times New Roman"/>
          <w:sz w:val="24"/>
          <w:szCs w:val="24"/>
        </w:rPr>
        <w:t xml:space="preserve"> All </w:t>
      </w:r>
      <w:r w:rsidRPr="008D6975">
        <w:rPr>
          <w:rFonts w:ascii="Times New Roman" w:eastAsia="Times New Roman" w:hAnsi="Times New Roman" w:cs="Times New Roman"/>
          <w:sz w:val="24"/>
          <w:szCs w:val="24"/>
        </w:rPr>
        <w:t>“Other” or “Miscellaneous” expenses must be itemized and explained.</w:t>
      </w:r>
    </w:p>
    <w:p w14:paraId="2CFF186A"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2BF1A7EB" w14:textId="178CC965" w:rsidR="00336AD6" w:rsidRPr="008D6975" w:rsidRDefault="00336AD6"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Indirect Costs</w:t>
      </w:r>
      <w:r w:rsidRPr="008D6975">
        <w:rPr>
          <w:rFonts w:ascii="Times New Roman" w:eastAsia="Times New Roman" w:hAnsi="Times New Roman" w:cs="Times New Roman"/>
          <w:sz w:val="24"/>
          <w:szCs w:val="24"/>
        </w:rPr>
        <w:t xml:space="preserve">: These are costs that cannot be linked directly to the </w:t>
      </w:r>
      <w:r w:rsidR="009C5FCA" w:rsidRPr="008D6975">
        <w:rPr>
          <w:rFonts w:ascii="Times New Roman" w:eastAsia="Times New Roman" w:hAnsi="Times New Roman" w:cs="Times New Roman"/>
          <w:sz w:val="24"/>
          <w:szCs w:val="24"/>
        </w:rPr>
        <w:t xml:space="preserve">program </w:t>
      </w:r>
      <w:r w:rsidRPr="008D6975">
        <w:rPr>
          <w:rFonts w:ascii="Times New Roman" w:eastAsia="Times New Roman" w:hAnsi="Times New Roman" w:cs="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8D6975">
        <w:rPr>
          <w:rFonts w:ascii="Times New Roman" w:eastAsia="Times New Roman" w:hAnsi="Times New Roman" w:cs="Times New Roman"/>
          <w:sz w:val="24"/>
          <w:szCs w:val="24"/>
        </w:rPr>
        <w:t xml:space="preserve">may </w:t>
      </w:r>
      <w:r w:rsidRPr="008D6975">
        <w:rPr>
          <w:rFonts w:ascii="Times New Roman" w:eastAsia="Times New Roman" w:hAnsi="Times New Roman" w:cs="Times New Roman"/>
          <w:sz w:val="24"/>
          <w:szCs w:val="24"/>
        </w:rPr>
        <w:t xml:space="preserve">request indirect costs of 10% of the modified total direct costs as defined in 2 CFR 200.68.  </w:t>
      </w:r>
    </w:p>
    <w:p w14:paraId="44D9C107"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70C3B371" w14:textId="7B41AE06" w:rsidR="005A068C"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“Cost Sharing”</w:t>
      </w:r>
      <w:r w:rsidRPr="008D6975">
        <w:rPr>
          <w:rFonts w:ascii="Times New Roman" w:eastAsia="Times New Roman" w:hAnsi="Times New Roman" w:cs="Times New Roman"/>
          <w:sz w:val="24"/>
          <w:szCs w:val="24"/>
        </w:rPr>
        <w:t xml:space="preserve"> </w:t>
      </w:r>
      <w:r w:rsidR="00336AD6" w:rsidRPr="008D6975">
        <w:rPr>
          <w:rFonts w:ascii="Times New Roman" w:eastAsia="Times New Roman" w:hAnsi="Times New Roman" w:cs="Times New Roman"/>
          <w:sz w:val="24"/>
          <w:szCs w:val="24"/>
        </w:rPr>
        <w:t xml:space="preserve">refers to contributions from the organization or other entities </w:t>
      </w:r>
      <w:r w:rsidR="004653B3" w:rsidRPr="008D6975">
        <w:rPr>
          <w:rFonts w:ascii="Times New Roman" w:eastAsia="Times New Roman" w:hAnsi="Times New Roman" w:cs="Times New Roman"/>
          <w:sz w:val="24"/>
          <w:szCs w:val="24"/>
        </w:rPr>
        <w:t xml:space="preserve">other than the U.S. Embassy. </w:t>
      </w:r>
      <w:r w:rsidRPr="008D6975">
        <w:rPr>
          <w:rFonts w:ascii="Times New Roman" w:eastAsia="Times New Roman" w:hAnsi="Times New Roman" w:cs="Times New Roman"/>
          <w:sz w:val="24"/>
          <w:szCs w:val="24"/>
        </w:rPr>
        <w:t xml:space="preserve">It </w:t>
      </w:r>
      <w:r w:rsidR="004653B3" w:rsidRPr="008D6975">
        <w:rPr>
          <w:rFonts w:ascii="Times New Roman" w:eastAsia="Times New Roman" w:hAnsi="Times New Roman" w:cs="Times New Roman"/>
          <w:sz w:val="24"/>
          <w:szCs w:val="24"/>
        </w:rPr>
        <w:t xml:space="preserve">also </w:t>
      </w:r>
      <w:r w:rsidRPr="008D6975">
        <w:rPr>
          <w:rFonts w:ascii="Times New Roman" w:eastAsia="Times New Roman" w:hAnsi="Times New Roman" w:cs="Times New Roman"/>
          <w:sz w:val="24"/>
          <w:szCs w:val="24"/>
        </w:rPr>
        <w:t>includes in-kind contrib</w:t>
      </w:r>
      <w:r w:rsidR="004653B3" w:rsidRPr="008D6975">
        <w:rPr>
          <w:rFonts w:ascii="Times New Roman" w:eastAsia="Times New Roman" w:hAnsi="Times New Roman" w:cs="Times New Roman"/>
          <w:sz w:val="24"/>
          <w:szCs w:val="24"/>
        </w:rPr>
        <w:t>utions such as volunteers’ time and</w:t>
      </w:r>
      <w:r w:rsidRPr="008D6975">
        <w:rPr>
          <w:rFonts w:ascii="Times New Roman" w:eastAsia="Times New Roman" w:hAnsi="Times New Roman" w:cs="Times New Roman"/>
          <w:sz w:val="24"/>
          <w:szCs w:val="24"/>
        </w:rPr>
        <w:t xml:space="preserve"> donated venues.</w:t>
      </w:r>
    </w:p>
    <w:p w14:paraId="50EF9634" w14:textId="77777777" w:rsidR="003836D2" w:rsidRDefault="003836D2" w:rsidP="001F7573">
      <w:pPr>
        <w:shd w:val="clear" w:color="auto" w:fill="FFFFFF"/>
        <w:spacing w:after="0" w:line="240" w:lineRule="auto"/>
        <w:textAlignment w:val="baseline"/>
        <w:rPr>
          <w:rFonts w:ascii="Times New Roman" w:eastAsia="Times New Roman" w:hAnsi="Times New Roman" w:cs="Times New Roman"/>
          <w:b/>
          <w:bCs/>
          <w:sz w:val="24"/>
          <w:szCs w:val="24"/>
        </w:rPr>
      </w:pPr>
    </w:p>
    <w:p w14:paraId="1BAE50CE" w14:textId="21BE0708" w:rsidR="009C5FCA" w:rsidRPr="008D6975" w:rsidRDefault="005A068C" w:rsidP="001F7573">
      <w:pPr>
        <w:shd w:val="clear" w:color="auto" w:fill="FFFFFF"/>
        <w:spacing w:after="0" w:line="240" w:lineRule="auto"/>
        <w:textAlignment w:val="baseline"/>
        <w:rPr>
          <w:rFonts w:ascii="Times New Roman" w:eastAsia="Times New Roman" w:hAnsi="Times New Roman" w:cs="Times New Roman"/>
          <w:sz w:val="24"/>
          <w:szCs w:val="24"/>
        </w:rPr>
      </w:pPr>
      <w:r w:rsidRPr="008D6975">
        <w:rPr>
          <w:rFonts w:ascii="Times New Roman" w:eastAsia="Times New Roman" w:hAnsi="Times New Roman" w:cs="Times New Roman"/>
          <w:b/>
          <w:bCs/>
          <w:sz w:val="24"/>
          <w:szCs w:val="24"/>
        </w:rPr>
        <w:t>Alcoholic Beverages:</w:t>
      </w:r>
      <w:r w:rsidRPr="008D6975">
        <w:rPr>
          <w:rFonts w:ascii="Times New Roman" w:eastAsia="Times New Roman" w:hAnsi="Times New Roman" w:cs="Times New Roman"/>
          <w:sz w:val="24"/>
          <w:szCs w:val="24"/>
        </w:rPr>
        <w:t xml:space="preserve"> Please note that </w:t>
      </w:r>
      <w:r w:rsidR="00FD0E36" w:rsidRPr="008D6975">
        <w:rPr>
          <w:rFonts w:ascii="Times New Roman" w:eastAsia="Times New Roman" w:hAnsi="Times New Roman" w:cs="Times New Roman"/>
          <w:sz w:val="24"/>
          <w:szCs w:val="24"/>
        </w:rPr>
        <w:t xml:space="preserve">award </w:t>
      </w:r>
      <w:r w:rsidR="00336AD6" w:rsidRPr="008D6975">
        <w:rPr>
          <w:rFonts w:ascii="Times New Roman" w:eastAsia="Times New Roman" w:hAnsi="Times New Roman" w:cs="Times New Roman"/>
          <w:sz w:val="24"/>
          <w:szCs w:val="24"/>
        </w:rPr>
        <w:t>funds</w:t>
      </w:r>
      <w:r w:rsidRPr="008D6975">
        <w:rPr>
          <w:rFonts w:ascii="Times New Roman" w:eastAsia="Times New Roman" w:hAnsi="Times New Roman" w:cs="Times New Roman"/>
          <w:sz w:val="24"/>
          <w:szCs w:val="24"/>
        </w:rPr>
        <w:t xml:space="preserve"> </w:t>
      </w:r>
      <w:r w:rsidR="00336AD6" w:rsidRPr="008D6975">
        <w:rPr>
          <w:rFonts w:ascii="Times New Roman" w:eastAsia="Times New Roman" w:hAnsi="Times New Roman" w:cs="Times New Roman"/>
          <w:sz w:val="24"/>
          <w:szCs w:val="24"/>
        </w:rPr>
        <w:t>cannot be used for</w:t>
      </w:r>
      <w:r w:rsidRPr="008D6975">
        <w:rPr>
          <w:rFonts w:ascii="Times New Roman" w:eastAsia="Times New Roman" w:hAnsi="Times New Roman" w:cs="Times New Roman"/>
          <w:sz w:val="24"/>
          <w:szCs w:val="24"/>
        </w:rPr>
        <w:t xml:space="preserve"> alcoholic beverages. </w:t>
      </w:r>
    </w:p>
    <w:sectPr w:rsidR="009C5FCA" w:rsidRPr="008D6975" w:rsidSect="00A47ECF">
      <w:footerReference w:type="default" r:id="rId2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7650" w14:textId="77777777" w:rsidR="003F5447" w:rsidRDefault="003F5447" w:rsidP="00DB74F9">
      <w:pPr>
        <w:spacing w:after="0" w:line="240" w:lineRule="auto"/>
      </w:pPr>
      <w:r>
        <w:separator/>
      </w:r>
    </w:p>
  </w:endnote>
  <w:endnote w:type="continuationSeparator" w:id="0">
    <w:p w14:paraId="0F8A96A0" w14:textId="77777777" w:rsidR="003F5447" w:rsidRDefault="003F5447" w:rsidP="00DB74F9">
      <w:pPr>
        <w:spacing w:after="0" w:line="240" w:lineRule="auto"/>
      </w:pPr>
      <w:r>
        <w:continuationSeparator/>
      </w:r>
    </w:p>
  </w:endnote>
  <w:endnote w:type="continuationNotice" w:id="1">
    <w:p w14:paraId="5A6185B5" w14:textId="77777777" w:rsidR="003F5447" w:rsidRDefault="003F5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49351"/>
      <w:docPartObj>
        <w:docPartGallery w:val="Page Numbers (Bottom of Page)"/>
        <w:docPartUnique/>
      </w:docPartObj>
    </w:sdtPr>
    <w:sdtEndPr>
      <w:rPr>
        <w:rFonts w:ascii="Times New Roman" w:hAnsi="Times New Roman" w:cs="Times New Roman"/>
        <w:noProof/>
        <w:sz w:val="24"/>
        <w:szCs w:val="24"/>
      </w:rPr>
    </w:sdtEndPr>
    <w:sdtContent>
      <w:p w14:paraId="000495B6" w14:textId="7810CCB3" w:rsidR="00AA48C1" w:rsidRPr="00AA48C1" w:rsidRDefault="00AA48C1" w:rsidP="00AA48C1">
        <w:pPr>
          <w:pStyle w:val="Footer"/>
          <w:jc w:val="center"/>
          <w:rPr>
            <w:rFonts w:ascii="Times New Roman" w:hAnsi="Times New Roman" w:cs="Times New Roman"/>
            <w:sz w:val="24"/>
            <w:szCs w:val="24"/>
          </w:rPr>
        </w:pPr>
        <w:r w:rsidRPr="00AA48C1">
          <w:rPr>
            <w:rFonts w:ascii="Times New Roman" w:hAnsi="Times New Roman" w:cs="Times New Roman"/>
            <w:sz w:val="24"/>
            <w:szCs w:val="24"/>
          </w:rPr>
          <w:fldChar w:fldCharType="begin"/>
        </w:r>
        <w:r w:rsidRPr="00AA48C1">
          <w:rPr>
            <w:rFonts w:ascii="Times New Roman" w:hAnsi="Times New Roman" w:cs="Times New Roman"/>
            <w:sz w:val="24"/>
            <w:szCs w:val="24"/>
          </w:rPr>
          <w:instrText xml:space="preserve"> PAGE   \* MERGEFORMAT </w:instrText>
        </w:r>
        <w:r w:rsidRPr="00AA48C1">
          <w:rPr>
            <w:rFonts w:ascii="Times New Roman" w:hAnsi="Times New Roman" w:cs="Times New Roman"/>
            <w:sz w:val="24"/>
            <w:szCs w:val="24"/>
          </w:rPr>
          <w:fldChar w:fldCharType="separate"/>
        </w:r>
        <w:r w:rsidRPr="00AA48C1">
          <w:rPr>
            <w:rFonts w:ascii="Times New Roman" w:hAnsi="Times New Roman" w:cs="Times New Roman"/>
            <w:noProof/>
            <w:sz w:val="24"/>
            <w:szCs w:val="24"/>
          </w:rPr>
          <w:t>2</w:t>
        </w:r>
        <w:r w:rsidRPr="00AA48C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AAD2" w14:textId="77777777" w:rsidR="003F5447" w:rsidRDefault="003F5447" w:rsidP="00DB74F9">
      <w:pPr>
        <w:spacing w:after="0" w:line="240" w:lineRule="auto"/>
      </w:pPr>
      <w:r>
        <w:separator/>
      </w:r>
    </w:p>
  </w:footnote>
  <w:footnote w:type="continuationSeparator" w:id="0">
    <w:p w14:paraId="5E79006B" w14:textId="77777777" w:rsidR="003F5447" w:rsidRDefault="003F5447" w:rsidP="00DB74F9">
      <w:pPr>
        <w:spacing w:after="0" w:line="240" w:lineRule="auto"/>
      </w:pPr>
      <w:r>
        <w:continuationSeparator/>
      </w:r>
    </w:p>
  </w:footnote>
  <w:footnote w:type="continuationNotice" w:id="1">
    <w:p w14:paraId="400AF39A" w14:textId="77777777" w:rsidR="003F5447" w:rsidRDefault="003F54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0108C"/>
    <w:multiLevelType w:val="hybridMultilevel"/>
    <w:tmpl w:val="F46A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A1D9B"/>
    <w:multiLevelType w:val="hybridMultilevel"/>
    <w:tmpl w:val="A2FAF9A6"/>
    <w:lvl w:ilvl="0" w:tplc="A726EA5A">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E8531C"/>
    <w:multiLevelType w:val="hybridMultilevel"/>
    <w:tmpl w:val="5A6E993A"/>
    <w:lvl w:ilvl="0" w:tplc="0D3E5332">
      <w:start w:val="4"/>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45280F"/>
    <w:multiLevelType w:val="hybridMultilevel"/>
    <w:tmpl w:val="23086968"/>
    <w:lvl w:ilvl="0" w:tplc="85626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7061A4"/>
    <w:multiLevelType w:val="multilevel"/>
    <w:tmpl w:val="458A0FCE"/>
    <w:lvl w:ilvl="0">
      <w:start w:val="1"/>
      <w:numFmt w:val="bullet"/>
      <w:lvlText w:val=""/>
      <w:lvlJc w:val="left"/>
      <w:pPr>
        <w:tabs>
          <w:tab w:val="num" w:pos="720"/>
        </w:tabs>
        <w:ind w:left="720" w:hanging="360"/>
      </w:pPr>
      <w:rPr>
        <w:rFonts w:ascii="Symbol" w:hAnsi="Symbol" w:hint="default"/>
        <w:color w:val="auto"/>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A54174"/>
    <w:multiLevelType w:val="hybridMultilevel"/>
    <w:tmpl w:val="8CA2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F3CE7"/>
    <w:multiLevelType w:val="hybridMultilevel"/>
    <w:tmpl w:val="C6F6529E"/>
    <w:lvl w:ilvl="0" w:tplc="7124EC28">
      <w:start w:val="6"/>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D2414B"/>
    <w:multiLevelType w:val="hybridMultilevel"/>
    <w:tmpl w:val="5538C6F0"/>
    <w:lvl w:ilvl="0" w:tplc="D090A69E">
      <w:start w:val="6"/>
      <w:numFmt w:val="decimal"/>
      <w:lvlText w:val="%1."/>
      <w:lvlJc w:val="left"/>
      <w:pPr>
        <w:ind w:left="450" w:hanging="360"/>
      </w:pPr>
      <w:rPr>
        <w:rFonts w:hint="default"/>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1E1003"/>
    <w:multiLevelType w:val="multilevel"/>
    <w:tmpl w:val="9A3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B7EFD"/>
    <w:multiLevelType w:val="hybridMultilevel"/>
    <w:tmpl w:val="67EE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94D9B"/>
    <w:multiLevelType w:val="hybridMultilevel"/>
    <w:tmpl w:val="5AD4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F4AF8"/>
    <w:multiLevelType w:val="hybridMultilevel"/>
    <w:tmpl w:val="CCCA06B4"/>
    <w:lvl w:ilvl="0" w:tplc="1D02467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061387">
    <w:abstractNumId w:val="13"/>
  </w:num>
  <w:num w:numId="2" w16cid:durableId="314067622">
    <w:abstractNumId w:val="11"/>
  </w:num>
  <w:num w:numId="3" w16cid:durableId="454175367">
    <w:abstractNumId w:val="34"/>
  </w:num>
  <w:num w:numId="4" w16cid:durableId="1665275947">
    <w:abstractNumId w:val="29"/>
  </w:num>
  <w:num w:numId="5" w16cid:durableId="1561593360">
    <w:abstractNumId w:val="14"/>
  </w:num>
  <w:num w:numId="6" w16cid:durableId="774128837">
    <w:abstractNumId w:val="39"/>
  </w:num>
  <w:num w:numId="7" w16cid:durableId="2101749518">
    <w:abstractNumId w:val="10"/>
  </w:num>
  <w:num w:numId="8" w16cid:durableId="999231041">
    <w:abstractNumId w:val="27"/>
  </w:num>
  <w:num w:numId="9" w16cid:durableId="32731934">
    <w:abstractNumId w:val="26"/>
  </w:num>
  <w:num w:numId="10" w16cid:durableId="945422850">
    <w:abstractNumId w:val="1"/>
  </w:num>
  <w:num w:numId="11" w16cid:durableId="1373967180">
    <w:abstractNumId w:val="32"/>
  </w:num>
  <w:num w:numId="12" w16cid:durableId="375088019">
    <w:abstractNumId w:val="7"/>
  </w:num>
  <w:num w:numId="13" w16cid:durableId="1367097531">
    <w:abstractNumId w:val="36"/>
  </w:num>
  <w:num w:numId="14" w16cid:durableId="1754931956">
    <w:abstractNumId w:val="2"/>
  </w:num>
  <w:num w:numId="15" w16cid:durableId="618685417">
    <w:abstractNumId w:val="0"/>
  </w:num>
  <w:num w:numId="16" w16cid:durableId="1922712513">
    <w:abstractNumId w:val="38"/>
  </w:num>
  <w:num w:numId="17" w16cid:durableId="1946115420">
    <w:abstractNumId w:val="18"/>
  </w:num>
  <w:num w:numId="18" w16cid:durableId="887764530">
    <w:abstractNumId w:val="5"/>
  </w:num>
  <w:num w:numId="19" w16cid:durableId="159514891">
    <w:abstractNumId w:val="40"/>
  </w:num>
  <w:num w:numId="20" w16cid:durableId="1281716936">
    <w:abstractNumId w:val="4"/>
  </w:num>
  <w:num w:numId="21" w16cid:durableId="1997562564">
    <w:abstractNumId w:val="9"/>
  </w:num>
  <w:num w:numId="22" w16cid:durableId="71006650">
    <w:abstractNumId w:val="25"/>
  </w:num>
  <w:num w:numId="23" w16cid:durableId="36778183">
    <w:abstractNumId w:val="17"/>
  </w:num>
  <w:num w:numId="24" w16cid:durableId="1151946182">
    <w:abstractNumId w:val="35"/>
  </w:num>
  <w:num w:numId="25" w16cid:durableId="1701860721">
    <w:abstractNumId w:val="30"/>
  </w:num>
  <w:num w:numId="26" w16cid:durableId="1766072219">
    <w:abstractNumId w:val="37"/>
  </w:num>
  <w:num w:numId="27" w16cid:durableId="971397669">
    <w:abstractNumId w:val="24"/>
  </w:num>
  <w:num w:numId="28" w16cid:durableId="2095780343">
    <w:abstractNumId w:val="23"/>
  </w:num>
  <w:num w:numId="29" w16cid:durableId="196894020">
    <w:abstractNumId w:val="22"/>
  </w:num>
  <w:num w:numId="30" w16cid:durableId="1677338852">
    <w:abstractNumId w:val="16"/>
  </w:num>
  <w:num w:numId="31" w16cid:durableId="37052628">
    <w:abstractNumId w:val="8"/>
  </w:num>
  <w:num w:numId="32" w16cid:durableId="899904451">
    <w:abstractNumId w:val="3"/>
  </w:num>
  <w:num w:numId="33" w16cid:durableId="1396666474">
    <w:abstractNumId w:val="21"/>
  </w:num>
  <w:num w:numId="34" w16cid:durableId="1857495442">
    <w:abstractNumId w:val="20"/>
  </w:num>
  <w:num w:numId="35" w16cid:durableId="1849322480">
    <w:abstractNumId w:val="19"/>
  </w:num>
  <w:num w:numId="36" w16cid:durableId="201283151">
    <w:abstractNumId w:val="31"/>
  </w:num>
  <w:num w:numId="37" w16cid:durableId="1915697565">
    <w:abstractNumId w:val="15"/>
  </w:num>
  <w:num w:numId="38" w16cid:durableId="111172847">
    <w:abstractNumId w:val="33"/>
  </w:num>
  <w:num w:numId="39" w16cid:durableId="607859711">
    <w:abstractNumId w:val="6"/>
  </w:num>
  <w:num w:numId="40" w16cid:durableId="459611525">
    <w:abstractNumId w:val="28"/>
  </w:num>
  <w:num w:numId="41" w16cid:durableId="383793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6"/>
    <w:rsid w:val="00007DDC"/>
    <w:rsid w:val="00013D9E"/>
    <w:rsid w:val="0003161E"/>
    <w:rsid w:val="0003497F"/>
    <w:rsid w:val="000352E2"/>
    <w:rsid w:val="00050264"/>
    <w:rsid w:val="00064E1F"/>
    <w:rsid w:val="000672CB"/>
    <w:rsid w:val="0008144F"/>
    <w:rsid w:val="0008292A"/>
    <w:rsid w:val="00083279"/>
    <w:rsid w:val="00091FE9"/>
    <w:rsid w:val="00095932"/>
    <w:rsid w:val="00095A0B"/>
    <w:rsid w:val="000A0BB2"/>
    <w:rsid w:val="000A11DB"/>
    <w:rsid w:val="000A28CA"/>
    <w:rsid w:val="000A428C"/>
    <w:rsid w:val="000B064C"/>
    <w:rsid w:val="000B4E8C"/>
    <w:rsid w:val="000B7515"/>
    <w:rsid w:val="000C4379"/>
    <w:rsid w:val="000D26B9"/>
    <w:rsid w:val="000D2D7A"/>
    <w:rsid w:val="000D4F4C"/>
    <w:rsid w:val="000D700A"/>
    <w:rsid w:val="000E1FBE"/>
    <w:rsid w:val="000E37D3"/>
    <w:rsid w:val="000E470A"/>
    <w:rsid w:val="000F4983"/>
    <w:rsid w:val="000F5441"/>
    <w:rsid w:val="0010705E"/>
    <w:rsid w:val="001153C3"/>
    <w:rsid w:val="001160BA"/>
    <w:rsid w:val="00125869"/>
    <w:rsid w:val="00137577"/>
    <w:rsid w:val="0014254C"/>
    <w:rsid w:val="00150432"/>
    <w:rsid w:val="00155E05"/>
    <w:rsid w:val="00166971"/>
    <w:rsid w:val="00171AEC"/>
    <w:rsid w:val="00172342"/>
    <w:rsid w:val="00173863"/>
    <w:rsid w:val="001818EC"/>
    <w:rsid w:val="00185141"/>
    <w:rsid w:val="001A6992"/>
    <w:rsid w:val="001C11F5"/>
    <w:rsid w:val="001C127E"/>
    <w:rsid w:val="001D1C02"/>
    <w:rsid w:val="001D7F9B"/>
    <w:rsid w:val="001E4395"/>
    <w:rsid w:val="001E5F13"/>
    <w:rsid w:val="001E5F69"/>
    <w:rsid w:val="001F7573"/>
    <w:rsid w:val="00200BA4"/>
    <w:rsid w:val="00201A7C"/>
    <w:rsid w:val="00203693"/>
    <w:rsid w:val="00203B14"/>
    <w:rsid w:val="002301B9"/>
    <w:rsid w:val="0023368A"/>
    <w:rsid w:val="00257811"/>
    <w:rsid w:val="00260600"/>
    <w:rsid w:val="00261268"/>
    <w:rsid w:val="00267B4E"/>
    <w:rsid w:val="00273B4E"/>
    <w:rsid w:val="00287412"/>
    <w:rsid w:val="0029234A"/>
    <w:rsid w:val="002B75BB"/>
    <w:rsid w:val="002C177F"/>
    <w:rsid w:val="002C7C5D"/>
    <w:rsid w:val="002C7D97"/>
    <w:rsid w:val="002D7AF5"/>
    <w:rsid w:val="002D7BCF"/>
    <w:rsid w:val="002E0623"/>
    <w:rsid w:val="002E26F2"/>
    <w:rsid w:val="002E440C"/>
    <w:rsid w:val="002F092B"/>
    <w:rsid w:val="002F4DB7"/>
    <w:rsid w:val="00302553"/>
    <w:rsid w:val="00325A31"/>
    <w:rsid w:val="003352D8"/>
    <w:rsid w:val="00335F61"/>
    <w:rsid w:val="00336AD6"/>
    <w:rsid w:val="00350EEF"/>
    <w:rsid w:val="00363600"/>
    <w:rsid w:val="00367280"/>
    <w:rsid w:val="003771F4"/>
    <w:rsid w:val="0038029E"/>
    <w:rsid w:val="003836D2"/>
    <w:rsid w:val="00384152"/>
    <w:rsid w:val="00384B69"/>
    <w:rsid w:val="00386C3E"/>
    <w:rsid w:val="00390707"/>
    <w:rsid w:val="00396595"/>
    <w:rsid w:val="003A639C"/>
    <w:rsid w:val="003B564A"/>
    <w:rsid w:val="003D51F9"/>
    <w:rsid w:val="003D7D17"/>
    <w:rsid w:val="003E1A3F"/>
    <w:rsid w:val="003E40E6"/>
    <w:rsid w:val="003E50FD"/>
    <w:rsid w:val="003F2FD6"/>
    <w:rsid w:val="003F3266"/>
    <w:rsid w:val="003F5447"/>
    <w:rsid w:val="00403D45"/>
    <w:rsid w:val="00406653"/>
    <w:rsid w:val="00407AB8"/>
    <w:rsid w:val="00407F47"/>
    <w:rsid w:val="004344A0"/>
    <w:rsid w:val="004379C0"/>
    <w:rsid w:val="00445E24"/>
    <w:rsid w:val="00446D58"/>
    <w:rsid w:val="0046329C"/>
    <w:rsid w:val="004653B3"/>
    <w:rsid w:val="00470479"/>
    <w:rsid w:val="004A2488"/>
    <w:rsid w:val="004A3B50"/>
    <w:rsid w:val="004B189A"/>
    <w:rsid w:val="004B5535"/>
    <w:rsid w:val="004C2B3C"/>
    <w:rsid w:val="004C4F2C"/>
    <w:rsid w:val="004D08A1"/>
    <w:rsid w:val="004D116D"/>
    <w:rsid w:val="004D4149"/>
    <w:rsid w:val="004D7BF2"/>
    <w:rsid w:val="004E1A04"/>
    <w:rsid w:val="004E6AE0"/>
    <w:rsid w:val="004F2DF0"/>
    <w:rsid w:val="00501B1D"/>
    <w:rsid w:val="00513F74"/>
    <w:rsid w:val="00520020"/>
    <w:rsid w:val="00522AA6"/>
    <w:rsid w:val="005353F4"/>
    <w:rsid w:val="00535557"/>
    <w:rsid w:val="005364AF"/>
    <w:rsid w:val="005424F6"/>
    <w:rsid w:val="0054681A"/>
    <w:rsid w:val="00560C83"/>
    <w:rsid w:val="00565FFE"/>
    <w:rsid w:val="00567272"/>
    <w:rsid w:val="0057176D"/>
    <w:rsid w:val="005823B7"/>
    <w:rsid w:val="005850F4"/>
    <w:rsid w:val="005900CC"/>
    <w:rsid w:val="005A068C"/>
    <w:rsid w:val="005A4192"/>
    <w:rsid w:val="005A7BA1"/>
    <w:rsid w:val="005B1267"/>
    <w:rsid w:val="005B4D1D"/>
    <w:rsid w:val="005B58D6"/>
    <w:rsid w:val="005C15DF"/>
    <w:rsid w:val="005C71CD"/>
    <w:rsid w:val="005C7A43"/>
    <w:rsid w:val="005D1CD4"/>
    <w:rsid w:val="005D482F"/>
    <w:rsid w:val="005D48AB"/>
    <w:rsid w:val="005E61C4"/>
    <w:rsid w:val="005E75E1"/>
    <w:rsid w:val="005F0D9C"/>
    <w:rsid w:val="005F11FF"/>
    <w:rsid w:val="005F1371"/>
    <w:rsid w:val="006018EA"/>
    <w:rsid w:val="006140F5"/>
    <w:rsid w:val="006160E2"/>
    <w:rsid w:val="00621202"/>
    <w:rsid w:val="00621673"/>
    <w:rsid w:val="006227A4"/>
    <w:rsid w:val="00626D9B"/>
    <w:rsid w:val="00630B6D"/>
    <w:rsid w:val="006347A3"/>
    <w:rsid w:val="006348A6"/>
    <w:rsid w:val="0064608C"/>
    <w:rsid w:val="00652F76"/>
    <w:rsid w:val="006705B2"/>
    <w:rsid w:val="006755C9"/>
    <w:rsid w:val="0067695B"/>
    <w:rsid w:val="00683011"/>
    <w:rsid w:val="00687E39"/>
    <w:rsid w:val="00695F32"/>
    <w:rsid w:val="006A309F"/>
    <w:rsid w:val="006B1AFD"/>
    <w:rsid w:val="006B251B"/>
    <w:rsid w:val="006B30EA"/>
    <w:rsid w:val="006C0895"/>
    <w:rsid w:val="006C4AD0"/>
    <w:rsid w:val="006C60D1"/>
    <w:rsid w:val="006D1F1E"/>
    <w:rsid w:val="006D3879"/>
    <w:rsid w:val="006E07C9"/>
    <w:rsid w:val="006E13BC"/>
    <w:rsid w:val="006E2F4D"/>
    <w:rsid w:val="006F15E5"/>
    <w:rsid w:val="006F7FCD"/>
    <w:rsid w:val="0071103C"/>
    <w:rsid w:val="00716995"/>
    <w:rsid w:val="00716D05"/>
    <w:rsid w:val="007249EA"/>
    <w:rsid w:val="0073412C"/>
    <w:rsid w:val="007345AA"/>
    <w:rsid w:val="007411A8"/>
    <w:rsid w:val="00745BB1"/>
    <w:rsid w:val="00756DE4"/>
    <w:rsid w:val="00766A72"/>
    <w:rsid w:val="00781643"/>
    <w:rsid w:val="007817F7"/>
    <w:rsid w:val="00792CEB"/>
    <w:rsid w:val="007A25C5"/>
    <w:rsid w:val="007B172E"/>
    <w:rsid w:val="007B25E6"/>
    <w:rsid w:val="007C4F8A"/>
    <w:rsid w:val="007C5642"/>
    <w:rsid w:val="007C71D5"/>
    <w:rsid w:val="007C7499"/>
    <w:rsid w:val="007E2EBC"/>
    <w:rsid w:val="007E43BD"/>
    <w:rsid w:val="007F2B5A"/>
    <w:rsid w:val="007F7DA9"/>
    <w:rsid w:val="008242FE"/>
    <w:rsid w:val="00837120"/>
    <w:rsid w:val="00847A68"/>
    <w:rsid w:val="00852712"/>
    <w:rsid w:val="00856FBB"/>
    <w:rsid w:val="0086392B"/>
    <w:rsid w:val="00896243"/>
    <w:rsid w:val="008A3168"/>
    <w:rsid w:val="008A3EFE"/>
    <w:rsid w:val="008A6CAC"/>
    <w:rsid w:val="008B3910"/>
    <w:rsid w:val="008C3737"/>
    <w:rsid w:val="008C3C6A"/>
    <w:rsid w:val="008D356F"/>
    <w:rsid w:val="008D4988"/>
    <w:rsid w:val="008D5DBB"/>
    <w:rsid w:val="008D6975"/>
    <w:rsid w:val="008E253B"/>
    <w:rsid w:val="008F021E"/>
    <w:rsid w:val="008F0AB2"/>
    <w:rsid w:val="00904EA1"/>
    <w:rsid w:val="0091288B"/>
    <w:rsid w:val="00912CFA"/>
    <w:rsid w:val="00914854"/>
    <w:rsid w:val="00917B93"/>
    <w:rsid w:val="00917DA7"/>
    <w:rsid w:val="00924C33"/>
    <w:rsid w:val="00924F3C"/>
    <w:rsid w:val="0093019D"/>
    <w:rsid w:val="00930DBE"/>
    <w:rsid w:val="00932B6B"/>
    <w:rsid w:val="0093431B"/>
    <w:rsid w:val="0094133B"/>
    <w:rsid w:val="00945BB2"/>
    <w:rsid w:val="009465FE"/>
    <w:rsid w:val="009473EC"/>
    <w:rsid w:val="00947E62"/>
    <w:rsid w:val="00954E3E"/>
    <w:rsid w:val="009563D9"/>
    <w:rsid w:val="009606F6"/>
    <w:rsid w:val="00966006"/>
    <w:rsid w:val="00973748"/>
    <w:rsid w:val="0099126D"/>
    <w:rsid w:val="0099179B"/>
    <w:rsid w:val="00993704"/>
    <w:rsid w:val="00994436"/>
    <w:rsid w:val="00995EFE"/>
    <w:rsid w:val="009A067B"/>
    <w:rsid w:val="009A79BB"/>
    <w:rsid w:val="009B5B58"/>
    <w:rsid w:val="009C41F1"/>
    <w:rsid w:val="009C5FCA"/>
    <w:rsid w:val="009C7E59"/>
    <w:rsid w:val="009E3A6D"/>
    <w:rsid w:val="009E3BAE"/>
    <w:rsid w:val="00A05019"/>
    <w:rsid w:val="00A22C2E"/>
    <w:rsid w:val="00A25027"/>
    <w:rsid w:val="00A30524"/>
    <w:rsid w:val="00A30A2B"/>
    <w:rsid w:val="00A323D5"/>
    <w:rsid w:val="00A3527E"/>
    <w:rsid w:val="00A47ECF"/>
    <w:rsid w:val="00A512C4"/>
    <w:rsid w:val="00A54F7F"/>
    <w:rsid w:val="00A57A0F"/>
    <w:rsid w:val="00A60EE6"/>
    <w:rsid w:val="00A72E6A"/>
    <w:rsid w:val="00A76242"/>
    <w:rsid w:val="00A801B0"/>
    <w:rsid w:val="00A80282"/>
    <w:rsid w:val="00A85EFB"/>
    <w:rsid w:val="00A93746"/>
    <w:rsid w:val="00A95FE6"/>
    <w:rsid w:val="00A97779"/>
    <w:rsid w:val="00AA22C6"/>
    <w:rsid w:val="00AA48C1"/>
    <w:rsid w:val="00AC5C4D"/>
    <w:rsid w:val="00AD2719"/>
    <w:rsid w:val="00AD5EBD"/>
    <w:rsid w:val="00AF2572"/>
    <w:rsid w:val="00AF4858"/>
    <w:rsid w:val="00B02574"/>
    <w:rsid w:val="00B067C2"/>
    <w:rsid w:val="00B12515"/>
    <w:rsid w:val="00B149F9"/>
    <w:rsid w:val="00B166C2"/>
    <w:rsid w:val="00B224A5"/>
    <w:rsid w:val="00B257D4"/>
    <w:rsid w:val="00B40BD7"/>
    <w:rsid w:val="00B46DDA"/>
    <w:rsid w:val="00B53AD7"/>
    <w:rsid w:val="00B55EDF"/>
    <w:rsid w:val="00B600F5"/>
    <w:rsid w:val="00B61396"/>
    <w:rsid w:val="00B67BDE"/>
    <w:rsid w:val="00B91DB9"/>
    <w:rsid w:val="00B951EC"/>
    <w:rsid w:val="00BA394E"/>
    <w:rsid w:val="00BA3D96"/>
    <w:rsid w:val="00BA5F62"/>
    <w:rsid w:val="00BB164F"/>
    <w:rsid w:val="00BB36C2"/>
    <w:rsid w:val="00BB4243"/>
    <w:rsid w:val="00BC109E"/>
    <w:rsid w:val="00BD52E2"/>
    <w:rsid w:val="00BD6FA0"/>
    <w:rsid w:val="00BE04B7"/>
    <w:rsid w:val="00BE71B5"/>
    <w:rsid w:val="00BF0D71"/>
    <w:rsid w:val="00BF29D0"/>
    <w:rsid w:val="00C002E9"/>
    <w:rsid w:val="00C015BA"/>
    <w:rsid w:val="00C02215"/>
    <w:rsid w:val="00C11244"/>
    <w:rsid w:val="00C117AE"/>
    <w:rsid w:val="00C23567"/>
    <w:rsid w:val="00C248C4"/>
    <w:rsid w:val="00C375E4"/>
    <w:rsid w:val="00C52BBC"/>
    <w:rsid w:val="00C558E1"/>
    <w:rsid w:val="00C5763E"/>
    <w:rsid w:val="00C67D55"/>
    <w:rsid w:val="00C75EEB"/>
    <w:rsid w:val="00C768C9"/>
    <w:rsid w:val="00C83A42"/>
    <w:rsid w:val="00C8740E"/>
    <w:rsid w:val="00C90238"/>
    <w:rsid w:val="00CB114B"/>
    <w:rsid w:val="00CB1DD0"/>
    <w:rsid w:val="00CD4B79"/>
    <w:rsid w:val="00CE33CD"/>
    <w:rsid w:val="00CE6478"/>
    <w:rsid w:val="00CE6EED"/>
    <w:rsid w:val="00CF0619"/>
    <w:rsid w:val="00CF7407"/>
    <w:rsid w:val="00D02396"/>
    <w:rsid w:val="00D0290D"/>
    <w:rsid w:val="00D20D06"/>
    <w:rsid w:val="00D21A4B"/>
    <w:rsid w:val="00D236A3"/>
    <w:rsid w:val="00D25A09"/>
    <w:rsid w:val="00D25A4E"/>
    <w:rsid w:val="00D33B11"/>
    <w:rsid w:val="00D41626"/>
    <w:rsid w:val="00D46356"/>
    <w:rsid w:val="00D523B2"/>
    <w:rsid w:val="00D666B8"/>
    <w:rsid w:val="00D74396"/>
    <w:rsid w:val="00D74581"/>
    <w:rsid w:val="00D75CF4"/>
    <w:rsid w:val="00D824FC"/>
    <w:rsid w:val="00D86A0B"/>
    <w:rsid w:val="00D87B08"/>
    <w:rsid w:val="00D9121F"/>
    <w:rsid w:val="00D963ED"/>
    <w:rsid w:val="00DA617D"/>
    <w:rsid w:val="00DA7FE3"/>
    <w:rsid w:val="00DB2AA5"/>
    <w:rsid w:val="00DB47CF"/>
    <w:rsid w:val="00DB74F9"/>
    <w:rsid w:val="00DD1B82"/>
    <w:rsid w:val="00DD3ED1"/>
    <w:rsid w:val="00DF2FAB"/>
    <w:rsid w:val="00DF39F9"/>
    <w:rsid w:val="00E00D6E"/>
    <w:rsid w:val="00E05226"/>
    <w:rsid w:val="00E075F9"/>
    <w:rsid w:val="00E11091"/>
    <w:rsid w:val="00E17A1F"/>
    <w:rsid w:val="00E2765B"/>
    <w:rsid w:val="00E27BB9"/>
    <w:rsid w:val="00E5257B"/>
    <w:rsid w:val="00E53CFC"/>
    <w:rsid w:val="00E56C7F"/>
    <w:rsid w:val="00E64145"/>
    <w:rsid w:val="00E65658"/>
    <w:rsid w:val="00E74C8F"/>
    <w:rsid w:val="00E85529"/>
    <w:rsid w:val="00E87591"/>
    <w:rsid w:val="00E90E04"/>
    <w:rsid w:val="00E956A6"/>
    <w:rsid w:val="00E9768F"/>
    <w:rsid w:val="00EA2897"/>
    <w:rsid w:val="00EA45BC"/>
    <w:rsid w:val="00EB20F7"/>
    <w:rsid w:val="00EB30BE"/>
    <w:rsid w:val="00EB3101"/>
    <w:rsid w:val="00EB67E3"/>
    <w:rsid w:val="00EC0CB3"/>
    <w:rsid w:val="00EC1DC4"/>
    <w:rsid w:val="00ED1211"/>
    <w:rsid w:val="00ED1F0D"/>
    <w:rsid w:val="00EF0189"/>
    <w:rsid w:val="00F04E42"/>
    <w:rsid w:val="00F2011D"/>
    <w:rsid w:val="00F27B09"/>
    <w:rsid w:val="00F40D03"/>
    <w:rsid w:val="00F42108"/>
    <w:rsid w:val="00F64202"/>
    <w:rsid w:val="00F77F5F"/>
    <w:rsid w:val="00F80FBA"/>
    <w:rsid w:val="00F973B2"/>
    <w:rsid w:val="00FA08D8"/>
    <w:rsid w:val="00FA19F7"/>
    <w:rsid w:val="00FA29F8"/>
    <w:rsid w:val="00FB2687"/>
    <w:rsid w:val="00FC3765"/>
    <w:rsid w:val="00FC7846"/>
    <w:rsid w:val="00FD0E36"/>
    <w:rsid w:val="00FD1A69"/>
    <w:rsid w:val="00FD256D"/>
    <w:rsid w:val="00FE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UnresolvedMention">
    <w:name w:val="Unresolved Mention"/>
    <w:basedOn w:val="DefaultParagraphFont"/>
    <w:uiPriority w:val="99"/>
    <w:semiHidden/>
    <w:unhideWhenUsed/>
    <w:rsid w:val="00A05019"/>
    <w:rPr>
      <w:color w:val="605E5C"/>
      <w:shd w:val="clear" w:color="auto" w:fill="E1DFDD"/>
    </w:rPr>
  </w:style>
  <w:style w:type="character" w:styleId="FollowedHyperlink">
    <w:name w:val="FollowedHyperlink"/>
    <w:basedOn w:val="DefaultParagraphFont"/>
    <w:uiPriority w:val="99"/>
    <w:semiHidden/>
    <w:unhideWhenUsed/>
    <w:rsid w:val="007B25E6"/>
    <w:rPr>
      <w:color w:val="800080" w:themeColor="followedHyperlink"/>
      <w:u w:val="single"/>
    </w:rPr>
  </w:style>
  <w:style w:type="paragraph" w:styleId="Revision">
    <w:name w:val="Revision"/>
    <w:hidden/>
    <w:uiPriority w:val="99"/>
    <w:semiHidden/>
    <w:rsid w:val="0044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 w:id="17930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na.usembassy-china.org.cn/education-culture/grant-opportunities/" TargetMode="External"/><Relationship Id="rId18" Type="http://schemas.openxmlformats.org/officeDocument/2006/relationships/hyperlink" Target="https://sam.gov/content/home" TargetMode="External"/><Relationship Id="rId3" Type="http://schemas.openxmlformats.org/officeDocument/2006/relationships/customXml" Target="../customXml/item3.xml"/><Relationship Id="rId21" Type="http://schemas.openxmlformats.org/officeDocument/2006/relationships/hyperlink" Target="mailto:MissionChinaPDGrants@state.gov" TargetMode="External"/><Relationship Id="rId7" Type="http://schemas.openxmlformats.org/officeDocument/2006/relationships/settings" Target="settings.xml"/><Relationship Id="rId12" Type="http://schemas.openxmlformats.org/officeDocument/2006/relationships/hyperlink" Target="https://sam.gov/content/home" TargetMode="External"/><Relationship Id="rId17" Type="http://schemas.openxmlformats.org/officeDocument/2006/relationships/hyperlink" Target="https://sam.gov/content/home" TargetMode="External"/><Relationship Id="rId2" Type="http://schemas.openxmlformats.org/officeDocument/2006/relationships/customXml" Target="../customXml/item2.xml"/><Relationship Id="rId16" Type="http://schemas.openxmlformats.org/officeDocument/2006/relationships/hyperlink" Target="https://sam.gov" TargetMode="External"/><Relationship Id="rId20" Type="http://schemas.openxmlformats.org/officeDocument/2006/relationships/hyperlink" Target="https://www.statebuy.state.gov/fa/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na.usembassy-china.org.cn/education-culture/grant-opportun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hina.usembassy-china.org.cn/education-culture/grant-opportunit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m.gov/conten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an Annual Program Statement (APS).</Description_x002f_Comments>
    <_dlc_DocId xmlns="fe8160cf-c721-4d0d-b534-4ec383ad3864">UAYVFUCTMDWA-1127576730-342</_dlc_DocId>
    <_dlc_DocIdUrl xmlns="fe8160cf-c721-4d0d-b534-4ec383ad3864">
      <Url>https://usdos.sharepoint.com/sites/A-OPE/FA/_layouts/DocIdRedir.aspx?ID=UAYVFUCTMDWA-1127576730-342</Url>
      <Description>UAYVFUCTMDWA-1127576730-342</Description>
    </_dlc_DocIdUrl>
    <TaxCatchAll xmlns="0a957c91-a3a7-4962-b464-885cf6cc7f5a"/>
    <TaxKeywordTaxHTField xmlns="0a957c91-a3a7-4962-b464-885cf6cc7f5a">
      <Terms xmlns="http://schemas.microsoft.com/office/infopath/2007/PartnerControls"/>
    </TaxKeywordTaxHTField>
    <_dlc_DocIdPersistId xmlns="fe8160cf-c721-4d0d-b534-4ec383ad38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A713352478604E958578C568FF5869" ma:contentTypeVersion="16" ma:contentTypeDescription="Create a new document." ma:contentTypeScope="" ma:versionID="5fe2f8ccd7cc194a74072f2efe5e3756">
  <xsd:schema xmlns:xsd="http://www.w3.org/2001/XMLSchema" xmlns:xs="http://www.w3.org/2001/XMLSchema" xmlns:p="http://schemas.microsoft.com/office/2006/metadata/properties" xmlns:ns2="15a83993-7c3e-4f55-9017-2faa14191593" xmlns:ns3="0a957c91-a3a7-4962-b464-885cf6cc7f5a" xmlns:ns4="http://schemas.microsoft.com/sharepoint/v4" xmlns:ns5="fe8160cf-c721-4d0d-b534-4ec383ad3864" xmlns:ns6="82bf74cd-dc4a-4c69-951d-eb506543b1e3" targetNamespace="http://schemas.microsoft.com/office/2006/metadata/properties" ma:root="true" ma:fieldsID="473e3c17b3ef0d2c78bb26fb1fb98f4e" ns2:_="" ns3:_="" ns4:_="" ns5:_="" ns6:_="">
    <xsd:import namespace="15a83993-7c3e-4f55-9017-2faa14191593"/>
    <xsd:import namespace="0a957c91-a3a7-4962-b464-885cf6cc7f5a"/>
    <xsd:import namespace="http://schemas.microsoft.com/sharepoint/v4"/>
    <xsd:import namespace="fe8160cf-c721-4d0d-b534-4ec383ad3864"/>
    <xsd:import namespace="82bf74cd-dc4a-4c69-951d-eb506543b1e3"/>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5:_dlc_DocId" minOccurs="0"/>
                <xsd:element ref="ns5:_dlc_DocIdUrl" minOccurs="0"/>
                <xsd:element ref="ns5:_dlc_DocIdPersistId" minOccurs="0"/>
                <xsd:element ref="ns6:MediaServiceMetadata" minOccurs="0"/>
                <xsd:element ref="ns6: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10c4236b-c3ef-4727-9e6d-e99ea6baddd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5f404563-fe2f-4556-8fe5-655c59f7f24a}" ma:internalName="TaxCatchAll" ma:readOnly="false" ma:showField="CatchAllData" ma:web="0a957c91-a3a7-4962-b464-885cf6cc7f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bf74cd-dc4a-4c69-951d-eb506543b1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32377-74DE-40CA-A9C7-025EE9A2E2E2}">
  <ds:schemaRefs>
    <ds:schemaRef ds:uri="http://schemas.microsoft.com/sharepoint/events"/>
    <ds:schemaRef ds:uri=""/>
  </ds:schemaRefs>
</ds:datastoreItem>
</file>

<file path=customXml/itemProps2.xml><?xml version="1.0" encoding="utf-8"?>
<ds:datastoreItem xmlns:ds="http://schemas.openxmlformats.org/officeDocument/2006/customXml" ds:itemID="{287465D1-7565-4C13-AD83-66B4FC4F9DF2}">
  <ds:schemaRefs>
    <ds:schemaRef ds:uri="http://schemas.microsoft.com/sharepoint/v3/contenttype/forms"/>
  </ds:schemaRefs>
</ds:datastoreItem>
</file>

<file path=customXml/itemProps3.xml><?xml version="1.0" encoding="utf-8"?>
<ds:datastoreItem xmlns:ds="http://schemas.openxmlformats.org/officeDocument/2006/customXml" ds:itemID="{86040286-C89E-4B32-8994-93B23C50C78D}">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 ds:uri="0a957c91-a3a7-4962-b464-885cf6cc7f5a"/>
  </ds:schemaRefs>
</ds:datastoreItem>
</file>

<file path=customXml/itemProps4.xml><?xml version="1.0" encoding="utf-8"?>
<ds:datastoreItem xmlns:ds="http://schemas.openxmlformats.org/officeDocument/2006/customXml" ds:itemID="{A81D1E29-FEAE-4832-B46B-EB6E2C5D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0a957c91-a3a7-4962-b464-885cf6cc7f5a"/>
    <ds:schemaRef ds:uri="http://schemas.microsoft.com/sharepoint/v4"/>
    <ds:schemaRef ds:uri="fe8160cf-c721-4d0d-b534-4ec383ad3864"/>
    <ds:schemaRef ds:uri="82bf74cd-dc4a-4c69-951d-eb506543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Annual Program Statement - SAMPLE</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2023-01-12T03:36:00Z</dcterms:created>
  <dcterms:modified xsi:type="dcterms:W3CDTF">2023-01-12T03:38:00Z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55185121-9b91-494f-a0fd-f95d63338f4d</vt:lpwstr>
  </property>
  <property fmtid="{D5CDD505-2E9C-101B-9397-08002B2CF9AE}" pid="4" name="ContentTypeId">
    <vt:lpwstr>0x010100DDA713352478604E958578C568FF5869</vt:lpwstr>
  </property>
  <property fmtid="{D5CDD505-2E9C-101B-9397-08002B2CF9AE}" pid="5" name="Order">
    <vt:r8>34200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etDate">
    <vt:lpwstr>2022-10-24T02:22:22Z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671afd5c-3b26-4e06-9a6d-20a378824ca6</vt:lpwstr>
  </property>
  <property fmtid="{D5CDD505-2E9C-101B-9397-08002B2CF9AE}" pid="16" name="MSIP_Label_1665d9ee-429a-4d5f-97cc-cfb56e044a6e_ContentBits">
    <vt:lpwstr>0</vt:lpwstr>
  </property>
</Properties>
</file>