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B078" w14:textId="77777777" w:rsidR="0089642A" w:rsidRDefault="00EA5E7A" w:rsidP="0089642A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Residence requirement for Peace Corps USDH Staff</w:t>
      </w:r>
    </w:p>
    <w:p w14:paraId="171BDB8A" w14:textId="77777777" w:rsidR="00EA5E7A" w:rsidRDefault="00EA5E7A" w:rsidP="0089642A">
      <w:pPr>
        <w:rPr>
          <w:sz w:val="22"/>
          <w:szCs w:val="22"/>
        </w:rPr>
      </w:pPr>
      <w:r>
        <w:rPr>
          <w:sz w:val="22"/>
          <w:szCs w:val="22"/>
        </w:rPr>
        <w:t xml:space="preserve">Peace Corps Nepal </w:t>
      </w:r>
      <w:r w:rsidR="009A4A03">
        <w:rPr>
          <w:sz w:val="22"/>
          <w:szCs w:val="22"/>
        </w:rPr>
        <w:t>seeks to</w:t>
      </w:r>
      <w:r>
        <w:rPr>
          <w:sz w:val="22"/>
          <w:szCs w:val="22"/>
        </w:rPr>
        <w:t xml:space="preserve"> leas</w:t>
      </w:r>
      <w:r w:rsidR="009A4A03">
        <w:rPr>
          <w:sz w:val="22"/>
          <w:szCs w:val="22"/>
        </w:rPr>
        <w:t>e a</w:t>
      </w:r>
      <w:r>
        <w:rPr>
          <w:sz w:val="22"/>
          <w:szCs w:val="22"/>
        </w:rPr>
        <w:t xml:space="preserve"> house to be used as USDH staff residence.</w:t>
      </w:r>
    </w:p>
    <w:p w14:paraId="22C1FEFF" w14:textId="1D0E74FF" w:rsidR="00EA5E7A" w:rsidRDefault="009A4A03" w:rsidP="0089642A">
      <w:pPr>
        <w:rPr>
          <w:sz w:val="22"/>
          <w:szCs w:val="22"/>
        </w:rPr>
      </w:pPr>
      <w:r>
        <w:rPr>
          <w:sz w:val="22"/>
          <w:szCs w:val="22"/>
        </w:rPr>
        <w:t>Property o</w:t>
      </w:r>
      <w:r w:rsidR="00EA5E7A">
        <w:rPr>
          <w:sz w:val="22"/>
          <w:szCs w:val="22"/>
        </w:rPr>
        <w:t>wner</w:t>
      </w:r>
      <w:r>
        <w:rPr>
          <w:sz w:val="22"/>
          <w:szCs w:val="22"/>
        </w:rPr>
        <w:t>s</w:t>
      </w:r>
      <w:r w:rsidR="00EA5E7A">
        <w:rPr>
          <w:sz w:val="22"/>
          <w:szCs w:val="22"/>
        </w:rPr>
        <w:t xml:space="preserve"> or the representative</w:t>
      </w:r>
      <w:r>
        <w:rPr>
          <w:sz w:val="22"/>
          <w:szCs w:val="22"/>
        </w:rPr>
        <w:t>s</w:t>
      </w:r>
      <w:r w:rsidR="00EA5E7A">
        <w:rPr>
          <w:sz w:val="22"/>
          <w:szCs w:val="22"/>
        </w:rPr>
        <w:t xml:space="preserve"> </w:t>
      </w:r>
      <w:r>
        <w:rPr>
          <w:sz w:val="22"/>
          <w:szCs w:val="22"/>
        </w:rPr>
        <w:t>for houses that meet the p</w:t>
      </w:r>
      <w:r w:rsidRPr="009A4A03">
        <w:rPr>
          <w:sz w:val="22"/>
          <w:szCs w:val="22"/>
        </w:rPr>
        <w:t>roperty and</w:t>
      </w:r>
      <w:r>
        <w:rPr>
          <w:sz w:val="22"/>
          <w:szCs w:val="22"/>
        </w:rPr>
        <w:t xml:space="preserve"> s</w:t>
      </w:r>
      <w:r w:rsidRPr="009A4A03">
        <w:rPr>
          <w:sz w:val="22"/>
          <w:szCs w:val="22"/>
        </w:rPr>
        <w:t xml:space="preserve">pace </w:t>
      </w:r>
      <w:r>
        <w:rPr>
          <w:sz w:val="22"/>
          <w:szCs w:val="22"/>
        </w:rPr>
        <w:t>criteria mentioned below may</w:t>
      </w:r>
      <w:r w:rsidR="00EA5E7A">
        <w:rPr>
          <w:sz w:val="22"/>
          <w:szCs w:val="22"/>
        </w:rPr>
        <w:t xml:space="preserve"> contact </w:t>
      </w:r>
      <w:r w:rsidR="00EA5E7A" w:rsidRPr="00EA5E7A">
        <w:rPr>
          <w:sz w:val="22"/>
          <w:szCs w:val="22"/>
        </w:rPr>
        <w:t>Peace Corps</w:t>
      </w:r>
      <w:r w:rsidR="00EA5E7A">
        <w:rPr>
          <w:sz w:val="22"/>
          <w:szCs w:val="22"/>
        </w:rPr>
        <w:t xml:space="preserve"> Nepal </w:t>
      </w:r>
      <w:r>
        <w:rPr>
          <w:sz w:val="22"/>
          <w:szCs w:val="22"/>
        </w:rPr>
        <w:t xml:space="preserve">via </w:t>
      </w:r>
      <w:r w:rsidR="00EA5E7A">
        <w:rPr>
          <w:sz w:val="22"/>
          <w:szCs w:val="22"/>
        </w:rPr>
        <w:t>landline number 4016027, 4016259</w:t>
      </w:r>
      <w:r>
        <w:rPr>
          <w:sz w:val="22"/>
          <w:szCs w:val="22"/>
        </w:rPr>
        <w:t>,</w:t>
      </w:r>
      <w:r w:rsidR="00EA5E7A">
        <w:rPr>
          <w:sz w:val="22"/>
          <w:szCs w:val="22"/>
        </w:rPr>
        <w:t xml:space="preserve"> </w:t>
      </w:r>
      <w:r w:rsidR="00F17121">
        <w:rPr>
          <w:sz w:val="22"/>
          <w:szCs w:val="22"/>
        </w:rPr>
        <w:t xml:space="preserve">or send </w:t>
      </w:r>
      <w:r w:rsidR="00C6167A">
        <w:rPr>
          <w:sz w:val="22"/>
          <w:szCs w:val="22"/>
        </w:rPr>
        <w:t xml:space="preserve">an </w:t>
      </w:r>
      <w:r w:rsidR="00F17121">
        <w:rPr>
          <w:sz w:val="22"/>
          <w:szCs w:val="22"/>
        </w:rPr>
        <w:t xml:space="preserve">email to </w:t>
      </w:r>
      <w:hyperlink r:id="rId5" w:history="1">
        <w:r w:rsidRPr="008B6532">
          <w:rPr>
            <w:rStyle w:val="Hyperlink"/>
            <w:sz w:val="22"/>
            <w:szCs w:val="22"/>
          </w:rPr>
          <w:t>bshrestha@peacecorps.gov</w:t>
        </w:r>
      </w:hyperlink>
      <w:r w:rsidR="007C085D">
        <w:rPr>
          <w:sz w:val="22"/>
          <w:szCs w:val="22"/>
        </w:rPr>
        <w:t xml:space="preserve"> by </w:t>
      </w:r>
      <w:r w:rsidR="00A9518A">
        <w:rPr>
          <w:sz w:val="22"/>
          <w:szCs w:val="22"/>
        </w:rPr>
        <w:t>April 14</w:t>
      </w:r>
      <w:r w:rsidR="007C085D">
        <w:rPr>
          <w:sz w:val="22"/>
          <w:szCs w:val="22"/>
        </w:rPr>
        <w:t>, 2018.</w:t>
      </w:r>
    </w:p>
    <w:p w14:paraId="07604984" w14:textId="77777777" w:rsidR="00EA5E7A" w:rsidRPr="00EA5E7A" w:rsidRDefault="00EA5E7A" w:rsidP="0089642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3F10E5E" w14:textId="77777777" w:rsidR="0089642A" w:rsidRPr="00AA21C7" w:rsidRDefault="0089642A" w:rsidP="009A4A03">
      <w:pPr>
        <w:rPr>
          <w:b/>
          <w:sz w:val="22"/>
          <w:szCs w:val="22"/>
        </w:rPr>
      </w:pPr>
      <w:r w:rsidRPr="00AA21C7">
        <w:rPr>
          <w:b/>
          <w:sz w:val="22"/>
          <w:szCs w:val="22"/>
        </w:rPr>
        <w:t xml:space="preserve">Property </w:t>
      </w:r>
      <w:r w:rsidR="009A4A03">
        <w:rPr>
          <w:b/>
          <w:sz w:val="22"/>
          <w:szCs w:val="22"/>
        </w:rPr>
        <w:t>and</w:t>
      </w:r>
      <w:r w:rsidRPr="00AA21C7">
        <w:rPr>
          <w:b/>
          <w:sz w:val="22"/>
          <w:szCs w:val="22"/>
        </w:rPr>
        <w:t xml:space="preserve"> Space Requirements: </w:t>
      </w:r>
    </w:p>
    <w:p w14:paraId="21C0F595" w14:textId="77777777" w:rsidR="0089642A" w:rsidRPr="00AA21C7" w:rsidRDefault="0089642A" w:rsidP="0089642A">
      <w:pPr>
        <w:ind w:left="360"/>
        <w:rPr>
          <w:b/>
          <w:sz w:val="22"/>
          <w:szCs w:val="22"/>
        </w:rPr>
      </w:pPr>
    </w:p>
    <w:p w14:paraId="029A08E9" w14:textId="77777777" w:rsidR="0089642A" w:rsidRPr="00B166E0" w:rsidRDefault="0089642A" w:rsidP="0089642A">
      <w:pPr>
        <w:ind w:left="360"/>
        <w:rPr>
          <w:sz w:val="22"/>
          <w:szCs w:val="20"/>
        </w:rPr>
      </w:pPr>
      <w:r w:rsidRPr="00B166E0">
        <w:rPr>
          <w:sz w:val="22"/>
          <w:szCs w:val="20"/>
        </w:rPr>
        <w:t xml:space="preserve">Staff residence with </w:t>
      </w:r>
      <w:r w:rsidR="00437119">
        <w:rPr>
          <w:sz w:val="22"/>
          <w:szCs w:val="20"/>
        </w:rPr>
        <w:t xml:space="preserve">at least </w:t>
      </w:r>
      <w:r w:rsidRPr="00B166E0">
        <w:rPr>
          <w:sz w:val="22"/>
          <w:szCs w:val="20"/>
        </w:rPr>
        <w:t>3</w:t>
      </w:r>
      <w:r w:rsidR="00FF727D">
        <w:rPr>
          <w:sz w:val="22"/>
          <w:szCs w:val="20"/>
        </w:rPr>
        <w:t xml:space="preserve"> </w:t>
      </w:r>
      <w:r w:rsidRPr="00B166E0">
        <w:rPr>
          <w:sz w:val="22"/>
          <w:szCs w:val="20"/>
        </w:rPr>
        <w:t xml:space="preserve">bedrooms and </w:t>
      </w:r>
      <w:r w:rsidR="00FF727D">
        <w:rPr>
          <w:sz w:val="22"/>
          <w:szCs w:val="20"/>
        </w:rPr>
        <w:t xml:space="preserve">3 </w:t>
      </w:r>
      <w:r w:rsidRPr="00B166E0">
        <w:rPr>
          <w:sz w:val="22"/>
          <w:szCs w:val="20"/>
        </w:rPr>
        <w:t xml:space="preserve">bathrooms for use by Peace Corps USDH staff.  Space should be sufficient for a family of 4-5 people.  It should be consistent with expatriate housing standards for Kathmandu, Nepal.  Additionally, the residence should be </w:t>
      </w:r>
      <w:r w:rsidR="009A4A03" w:rsidRPr="00B166E0">
        <w:rPr>
          <w:sz w:val="22"/>
          <w:szCs w:val="20"/>
        </w:rPr>
        <w:t>capable</w:t>
      </w:r>
      <w:r w:rsidRPr="00B166E0">
        <w:rPr>
          <w:sz w:val="22"/>
          <w:szCs w:val="20"/>
        </w:rPr>
        <w:t xml:space="preserve"> </w:t>
      </w:r>
      <w:r w:rsidR="009A4A03">
        <w:rPr>
          <w:sz w:val="22"/>
          <w:szCs w:val="20"/>
        </w:rPr>
        <w:t>to undergo</w:t>
      </w:r>
      <w:r w:rsidRPr="00B166E0">
        <w:rPr>
          <w:sz w:val="22"/>
          <w:szCs w:val="20"/>
        </w:rPr>
        <w:t xml:space="preserve"> modification</w:t>
      </w:r>
      <w:r w:rsidR="009A4A03">
        <w:rPr>
          <w:sz w:val="22"/>
          <w:szCs w:val="20"/>
        </w:rPr>
        <w:t>s</w:t>
      </w:r>
      <w:r w:rsidRPr="00B166E0">
        <w:rPr>
          <w:sz w:val="22"/>
          <w:szCs w:val="20"/>
        </w:rPr>
        <w:t xml:space="preserve"> to meet Regional Security Officer (RSO)</w:t>
      </w:r>
      <w:r>
        <w:rPr>
          <w:sz w:val="22"/>
          <w:szCs w:val="20"/>
        </w:rPr>
        <w:t xml:space="preserve"> standards and the</w:t>
      </w:r>
      <w:r w:rsidRPr="00B166E0">
        <w:rPr>
          <w:sz w:val="22"/>
          <w:szCs w:val="20"/>
        </w:rPr>
        <w:t xml:space="preserve"> seismic standards.  The residence should be on a road with reasonable access for deliveries (fuel, water) and have sufficient space for a generator and backup power</w:t>
      </w:r>
      <w:r w:rsidR="009A4A03">
        <w:rPr>
          <w:sz w:val="22"/>
          <w:szCs w:val="20"/>
        </w:rPr>
        <w:t xml:space="preserve"> supply</w:t>
      </w:r>
      <w:r w:rsidRPr="00B166E0">
        <w:rPr>
          <w:sz w:val="22"/>
          <w:szCs w:val="20"/>
        </w:rPr>
        <w:t>.</w:t>
      </w:r>
      <w:r>
        <w:rPr>
          <w:sz w:val="22"/>
          <w:szCs w:val="20"/>
        </w:rPr>
        <w:t xml:space="preserve"> Below are the requirements in detail -</w:t>
      </w:r>
    </w:p>
    <w:p w14:paraId="6A547376" w14:textId="77777777" w:rsidR="0089642A" w:rsidRDefault="0089642A" w:rsidP="0089642A">
      <w:pPr>
        <w:ind w:left="360"/>
        <w:rPr>
          <w:sz w:val="22"/>
          <w:szCs w:val="20"/>
        </w:rPr>
      </w:pPr>
    </w:p>
    <w:p w14:paraId="44DE6523" w14:textId="77777777" w:rsidR="0089642A" w:rsidRPr="00DE1159" w:rsidRDefault="0089642A" w:rsidP="0089642A">
      <w:pPr>
        <w:ind w:firstLine="360"/>
        <w:rPr>
          <w:b/>
          <w:color w:val="000000"/>
          <w:sz w:val="22"/>
          <w:lang w:val="en"/>
        </w:rPr>
      </w:pPr>
      <w:r w:rsidRPr="00DE1159">
        <w:rPr>
          <w:b/>
          <w:color w:val="000000"/>
          <w:sz w:val="22"/>
          <w:lang w:val="en"/>
        </w:rPr>
        <w:t>General Requirements/Location:</w:t>
      </w:r>
    </w:p>
    <w:p w14:paraId="22DAD672" w14:textId="77777777" w:rsidR="0089642A" w:rsidRPr="00DE1159" w:rsidRDefault="0089642A" w:rsidP="0089642A">
      <w:pPr>
        <w:pStyle w:val="ListParagraph"/>
        <w:numPr>
          <w:ilvl w:val="0"/>
          <w:numId w:val="3"/>
        </w:numPr>
        <w:spacing w:after="200" w:line="276" w:lineRule="auto"/>
        <w:rPr>
          <w:color w:val="000000"/>
          <w:sz w:val="22"/>
          <w:lang w:val="en"/>
        </w:rPr>
      </w:pPr>
      <w:r w:rsidRPr="00DE1159">
        <w:rPr>
          <w:color w:val="000000"/>
          <w:sz w:val="22"/>
          <w:lang w:val="en"/>
        </w:rPr>
        <w:t>Located in secure neighborhood.</w:t>
      </w:r>
    </w:p>
    <w:p w14:paraId="40618804" w14:textId="77777777" w:rsidR="0089642A" w:rsidRPr="00DE1159" w:rsidRDefault="0089642A" w:rsidP="0089642A">
      <w:pPr>
        <w:pStyle w:val="ListParagraph"/>
        <w:numPr>
          <w:ilvl w:val="0"/>
          <w:numId w:val="3"/>
        </w:numPr>
        <w:spacing w:after="200" w:line="276" w:lineRule="auto"/>
        <w:rPr>
          <w:color w:val="000000"/>
          <w:sz w:val="22"/>
          <w:lang w:val="en"/>
        </w:rPr>
      </w:pPr>
      <w:r>
        <w:rPr>
          <w:color w:val="000000"/>
          <w:sz w:val="22"/>
          <w:lang w:val="en"/>
        </w:rPr>
        <w:t>Preferred location</w:t>
      </w:r>
      <w:r w:rsidR="00225E5F">
        <w:rPr>
          <w:color w:val="000000"/>
          <w:sz w:val="22"/>
          <w:lang w:val="en"/>
        </w:rPr>
        <w:t xml:space="preserve"> is</w:t>
      </w:r>
      <w:r w:rsidRPr="00DE1159">
        <w:rPr>
          <w:color w:val="000000"/>
          <w:sz w:val="22"/>
          <w:lang w:val="en"/>
        </w:rPr>
        <w:t xml:space="preserve"> 3 km or less from the U.S. Embassy, Maharajgunj Chakrapath </w:t>
      </w:r>
      <w:r w:rsidR="004F081A">
        <w:rPr>
          <w:color w:val="000000"/>
          <w:sz w:val="22"/>
          <w:lang w:val="en"/>
        </w:rPr>
        <w:t>however</w:t>
      </w:r>
      <w:r w:rsidR="004F081A" w:rsidRPr="00DE1159">
        <w:rPr>
          <w:color w:val="000000"/>
          <w:sz w:val="22"/>
          <w:lang w:val="en"/>
        </w:rPr>
        <w:t xml:space="preserve"> Property</w:t>
      </w:r>
      <w:r w:rsidRPr="00DE1159">
        <w:rPr>
          <w:color w:val="000000"/>
          <w:sz w:val="22"/>
          <w:lang w:val="en"/>
        </w:rPr>
        <w:t xml:space="preserve"> meeting all other requirements </w:t>
      </w:r>
      <w:r w:rsidR="009A4A03">
        <w:rPr>
          <w:color w:val="000000"/>
          <w:sz w:val="22"/>
          <w:lang w:val="en"/>
        </w:rPr>
        <w:t xml:space="preserve">within </w:t>
      </w:r>
      <w:r w:rsidRPr="00DE1159">
        <w:rPr>
          <w:color w:val="000000"/>
          <w:sz w:val="22"/>
          <w:lang w:val="en"/>
        </w:rPr>
        <w:t xml:space="preserve">6 km </w:t>
      </w:r>
      <w:r w:rsidR="004F081A" w:rsidRPr="00DE1159">
        <w:rPr>
          <w:color w:val="000000"/>
          <w:sz w:val="22"/>
          <w:lang w:val="en"/>
        </w:rPr>
        <w:t>distances</w:t>
      </w:r>
      <w:r w:rsidRPr="00DE1159">
        <w:rPr>
          <w:color w:val="000000"/>
          <w:sz w:val="22"/>
          <w:lang w:val="en"/>
        </w:rPr>
        <w:t xml:space="preserve"> </w:t>
      </w:r>
      <w:r w:rsidR="009A4A03">
        <w:rPr>
          <w:color w:val="000000"/>
          <w:sz w:val="22"/>
          <w:lang w:val="en"/>
        </w:rPr>
        <w:t>of</w:t>
      </w:r>
      <w:r w:rsidRPr="00DE1159">
        <w:rPr>
          <w:color w:val="000000"/>
          <w:sz w:val="22"/>
          <w:lang w:val="en"/>
        </w:rPr>
        <w:t xml:space="preserve"> the US Embassy will be considered.</w:t>
      </w:r>
    </w:p>
    <w:p w14:paraId="78ABC88F" w14:textId="77777777" w:rsidR="0089642A" w:rsidRPr="00DE1159" w:rsidRDefault="0089642A" w:rsidP="0089642A">
      <w:pPr>
        <w:pStyle w:val="ListParagraph"/>
        <w:numPr>
          <w:ilvl w:val="0"/>
          <w:numId w:val="3"/>
        </w:numPr>
        <w:spacing w:after="200" w:line="276" w:lineRule="auto"/>
        <w:rPr>
          <w:color w:val="000000"/>
          <w:sz w:val="22"/>
          <w:lang w:val="en"/>
        </w:rPr>
      </w:pPr>
      <w:r w:rsidRPr="00DE1159">
        <w:rPr>
          <w:color w:val="000000"/>
          <w:sz w:val="22"/>
          <w:lang w:val="en"/>
        </w:rPr>
        <w:t>Located on a road with 6 meter wide accessibility is preferred.</w:t>
      </w:r>
    </w:p>
    <w:p w14:paraId="7139FE3F" w14:textId="77777777" w:rsidR="0089642A" w:rsidRPr="00DE1159" w:rsidRDefault="0089642A" w:rsidP="0089642A">
      <w:pPr>
        <w:pStyle w:val="ListParagraph"/>
        <w:numPr>
          <w:ilvl w:val="0"/>
          <w:numId w:val="3"/>
        </w:numPr>
        <w:spacing w:after="200" w:line="276" w:lineRule="auto"/>
        <w:rPr>
          <w:color w:val="000000"/>
          <w:sz w:val="22"/>
          <w:lang w:val="en"/>
        </w:rPr>
      </w:pPr>
      <w:r w:rsidRPr="00DE1159">
        <w:rPr>
          <w:color w:val="000000"/>
          <w:sz w:val="22"/>
          <w:lang w:val="en"/>
        </w:rPr>
        <w:t>The road should be black topped or stone paved.</w:t>
      </w:r>
    </w:p>
    <w:p w14:paraId="58DBB118" w14:textId="77777777" w:rsidR="0089642A" w:rsidRPr="00DE1159" w:rsidRDefault="0089642A" w:rsidP="0089642A">
      <w:pPr>
        <w:pStyle w:val="ListParagraph"/>
        <w:rPr>
          <w:color w:val="000000"/>
          <w:sz w:val="22"/>
          <w:lang w:val="en"/>
        </w:rPr>
      </w:pPr>
    </w:p>
    <w:p w14:paraId="7F25C972" w14:textId="77777777" w:rsidR="0089642A" w:rsidRPr="00DE1159" w:rsidRDefault="0089642A" w:rsidP="0089642A">
      <w:pPr>
        <w:ind w:firstLine="360"/>
        <w:rPr>
          <w:b/>
          <w:color w:val="000000"/>
          <w:sz w:val="22"/>
          <w:lang w:val="en"/>
        </w:rPr>
      </w:pPr>
      <w:r w:rsidRPr="00DE1159">
        <w:rPr>
          <w:b/>
          <w:color w:val="000000"/>
          <w:sz w:val="22"/>
          <w:lang w:val="en"/>
        </w:rPr>
        <w:t>Space Requirements</w:t>
      </w:r>
    </w:p>
    <w:p w14:paraId="67AE118C" w14:textId="77777777" w:rsidR="0089642A" w:rsidRPr="00DE1159" w:rsidRDefault="0089642A" w:rsidP="0089642A">
      <w:pPr>
        <w:pStyle w:val="ListParagraph"/>
        <w:numPr>
          <w:ilvl w:val="0"/>
          <w:numId w:val="4"/>
        </w:numPr>
        <w:spacing w:after="200" w:line="276" w:lineRule="auto"/>
        <w:rPr>
          <w:color w:val="000000"/>
          <w:sz w:val="22"/>
          <w:lang w:val="en"/>
        </w:rPr>
      </w:pPr>
      <w:r w:rsidRPr="00DE1159">
        <w:rPr>
          <w:color w:val="000000"/>
          <w:sz w:val="22"/>
        </w:rPr>
        <w:t>Minimum of 3 bedrooms, 3 bathrooms, living room, store room and guest room/spare room.</w:t>
      </w:r>
    </w:p>
    <w:p w14:paraId="1BE420DF" w14:textId="77777777" w:rsidR="0089642A" w:rsidRPr="00DE1159" w:rsidRDefault="0089642A" w:rsidP="0089642A">
      <w:pPr>
        <w:pStyle w:val="ListParagraph"/>
        <w:numPr>
          <w:ilvl w:val="0"/>
          <w:numId w:val="4"/>
        </w:numPr>
        <w:spacing w:after="200" w:line="276" w:lineRule="auto"/>
        <w:rPr>
          <w:color w:val="000000"/>
          <w:sz w:val="22"/>
          <w:lang w:val="en"/>
        </w:rPr>
      </w:pPr>
      <w:r w:rsidRPr="00DE1159">
        <w:rPr>
          <w:color w:val="000000"/>
          <w:sz w:val="22"/>
        </w:rPr>
        <w:t>Parking for 2-4 vehicles;</w:t>
      </w:r>
    </w:p>
    <w:p w14:paraId="19CDCBE7" w14:textId="77777777" w:rsidR="0089642A" w:rsidRPr="00DE1159" w:rsidRDefault="0089642A" w:rsidP="0089642A">
      <w:pPr>
        <w:pStyle w:val="ListParagraph"/>
        <w:numPr>
          <w:ilvl w:val="0"/>
          <w:numId w:val="4"/>
        </w:numPr>
        <w:spacing w:after="200" w:line="276" w:lineRule="auto"/>
        <w:rPr>
          <w:color w:val="000000"/>
          <w:sz w:val="22"/>
          <w:lang w:val="en"/>
        </w:rPr>
      </w:pPr>
      <w:r w:rsidRPr="00DE1159">
        <w:rPr>
          <w:color w:val="000000"/>
          <w:sz w:val="22"/>
        </w:rPr>
        <w:t>Modern Kitchen and bathrooms, or willingness to update as part of leasing contract</w:t>
      </w:r>
    </w:p>
    <w:p w14:paraId="07141BF0" w14:textId="77777777" w:rsidR="0089642A" w:rsidRPr="00DE1159" w:rsidRDefault="0089642A" w:rsidP="0089642A">
      <w:pPr>
        <w:pStyle w:val="ListParagraph"/>
        <w:numPr>
          <w:ilvl w:val="0"/>
          <w:numId w:val="4"/>
        </w:numPr>
        <w:spacing w:after="200" w:line="276" w:lineRule="auto"/>
        <w:rPr>
          <w:color w:val="000000"/>
          <w:sz w:val="22"/>
          <w:lang w:val="en"/>
        </w:rPr>
      </w:pPr>
      <w:r w:rsidRPr="00DE1159">
        <w:rPr>
          <w:color w:val="000000"/>
          <w:sz w:val="22"/>
        </w:rPr>
        <w:t>Land area of 4500 sq. ft. to 6000 sq. ft. preferred; smaller properties will also be considered based on other factors.</w:t>
      </w:r>
    </w:p>
    <w:p w14:paraId="29807073" w14:textId="77777777" w:rsidR="0089642A" w:rsidRPr="00DE1159" w:rsidRDefault="0089642A" w:rsidP="0089642A">
      <w:pPr>
        <w:pStyle w:val="ListParagraph"/>
        <w:numPr>
          <w:ilvl w:val="0"/>
          <w:numId w:val="4"/>
        </w:numPr>
        <w:spacing w:after="200" w:line="276" w:lineRule="auto"/>
        <w:rPr>
          <w:color w:val="000000"/>
          <w:sz w:val="22"/>
          <w:lang w:val="en"/>
        </w:rPr>
      </w:pPr>
      <w:r w:rsidRPr="00DE1159">
        <w:rPr>
          <w:color w:val="000000"/>
          <w:sz w:val="22"/>
        </w:rPr>
        <w:t>Space to install Inverter system; Generator panel and Electrical distribution board.</w:t>
      </w:r>
    </w:p>
    <w:p w14:paraId="3F66B056" w14:textId="77777777" w:rsidR="0089642A" w:rsidRPr="00DE1159" w:rsidRDefault="0089642A" w:rsidP="0089642A">
      <w:pPr>
        <w:pStyle w:val="ListParagraph"/>
        <w:numPr>
          <w:ilvl w:val="0"/>
          <w:numId w:val="4"/>
        </w:numPr>
        <w:spacing w:after="200" w:line="276" w:lineRule="auto"/>
        <w:rPr>
          <w:color w:val="000000"/>
          <w:sz w:val="22"/>
        </w:rPr>
      </w:pPr>
      <w:r w:rsidRPr="00DE1159">
        <w:rPr>
          <w:color w:val="000000"/>
          <w:sz w:val="22"/>
        </w:rPr>
        <w:t>Sufficient compound space for a generator and fuel tank.</w:t>
      </w:r>
    </w:p>
    <w:p w14:paraId="6187B4CC" w14:textId="77777777" w:rsidR="0089642A" w:rsidRPr="00DE1159" w:rsidRDefault="0089642A" w:rsidP="0089642A">
      <w:pPr>
        <w:rPr>
          <w:b/>
          <w:color w:val="000000"/>
          <w:sz w:val="22"/>
        </w:rPr>
      </w:pPr>
    </w:p>
    <w:p w14:paraId="2E2FE2FB" w14:textId="77777777" w:rsidR="0089642A" w:rsidRPr="00DE1159" w:rsidRDefault="0089642A" w:rsidP="0089642A">
      <w:pPr>
        <w:ind w:firstLine="360"/>
        <w:rPr>
          <w:b/>
          <w:color w:val="000000"/>
          <w:sz w:val="22"/>
        </w:rPr>
      </w:pPr>
      <w:r w:rsidRPr="00DE1159">
        <w:rPr>
          <w:b/>
          <w:color w:val="000000"/>
          <w:sz w:val="22"/>
        </w:rPr>
        <w:t>Compound Requirements</w:t>
      </w:r>
    </w:p>
    <w:p w14:paraId="7E238E19" w14:textId="77777777" w:rsidR="0089642A" w:rsidRPr="00DE1159" w:rsidRDefault="0089642A" w:rsidP="0089642A">
      <w:pPr>
        <w:pStyle w:val="ListParagraph"/>
        <w:numPr>
          <w:ilvl w:val="0"/>
          <w:numId w:val="2"/>
        </w:numPr>
        <w:spacing w:after="200" w:line="276" w:lineRule="auto"/>
        <w:rPr>
          <w:color w:val="000000"/>
          <w:sz w:val="22"/>
        </w:rPr>
      </w:pPr>
      <w:r w:rsidRPr="00DE1159">
        <w:rPr>
          <w:color w:val="000000"/>
          <w:sz w:val="22"/>
        </w:rPr>
        <w:t xml:space="preserve">The residence location must be on an independent compound (not shared with other tenants) </w:t>
      </w:r>
    </w:p>
    <w:p w14:paraId="350F49E5" w14:textId="77777777" w:rsidR="0089642A" w:rsidRPr="00DE1159" w:rsidRDefault="0089642A" w:rsidP="0089642A">
      <w:pPr>
        <w:pStyle w:val="ListParagraph"/>
        <w:numPr>
          <w:ilvl w:val="0"/>
          <w:numId w:val="2"/>
        </w:numPr>
        <w:spacing w:after="200" w:line="276" w:lineRule="auto"/>
        <w:rPr>
          <w:color w:val="000000"/>
          <w:sz w:val="22"/>
        </w:rPr>
      </w:pPr>
      <w:r w:rsidRPr="00DE1159">
        <w:rPr>
          <w:color w:val="000000"/>
          <w:sz w:val="22"/>
        </w:rPr>
        <w:t xml:space="preserve">The boundary wall should be at least 6 feet high with ability to add an additional 3 feet anti climb fence. </w:t>
      </w:r>
    </w:p>
    <w:p w14:paraId="2692B6ED" w14:textId="77777777" w:rsidR="0089642A" w:rsidRPr="00DE1159" w:rsidRDefault="0089642A" w:rsidP="0089642A">
      <w:pPr>
        <w:pStyle w:val="ListParagraph"/>
        <w:numPr>
          <w:ilvl w:val="0"/>
          <w:numId w:val="2"/>
        </w:numPr>
        <w:spacing w:after="200" w:line="276" w:lineRule="auto"/>
        <w:rPr>
          <w:color w:val="000000"/>
          <w:sz w:val="22"/>
        </w:rPr>
      </w:pPr>
      <w:r w:rsidRPr="00DE1159">
        <w:rPr>
          <w:color w:val="000000"/>
          <w:sz w:val="22"/>
        </w:rPr>
        <w:t>The thickness of compound wall should be at least 9 inches and should be plastered on exterior and interior.</w:t>
      </w:r>
    </w:p>
    <w:p w14:paraId="658068AE" w14:textId="77777777" w:rsidR="0089642A" w:rsidRPr="00DE1159" w:rsidRDefault="0089642A" w:rsidP="0089642A">
      <w:pPr>
        <w:pStyle w:val="ListParagraph"/>
        <w:numPr>
          <w:ilvl w:val="0"/>
          <w:numId w:val="2"/>
        </w:numPr>
        <w:spacing w:after="200" w:line="276" w:lineRule="auto"/>
        <w:rPr>
          <w:color w:val="000000"/>
          <w:sz w:val="22"/>
        </w:rPr>
      </w:pPr>
      <w:r w:rsidRPr="00DE1159">
        <w:rPr>
          <w:color w:val="000000"/>
          <w:sz w:val="22"/>
        </w:rPr>
        <w:t>Preferred to have compound wall that is not adjoined to other building.</w:t>
      </w:r>
    </w:p>
    <w:p w14:paraId="0A3CB91A" w14:textId="77777777" w:rsidR="0089642A" w:rsidRPr="00DE1159" w:rsidRDefault="0089642A" w:rsidP="0089642A">
      <w:pPr>
        <w:rPr>
          <w:b/>
          <w:color w:val="000000"/>
          <w:sz w:val="22"/>
        </w:rPr>
      </w:pPr>
    </w:p>
    <w:p w14:paraId="5695BE69" w14:textId="77777777" w:rsidR="0089642A" w:rsidRPr="00DE1159" w:rsidRDefault="0089642A" w:rsidP="0089642A">
      <w:pPr>
        <w:ind w:firstLine="360"/>
        <w:rPr>
          <w:b/>
          <w:color w:val="000000"/>
          <w:sz w:val="22"/>
        </w:rPr>
      </w:pPr>
      <w:r w:rsidRPr="00DE1159">
        <w:rPr>
          <w:b/>
          <w:color w:val="000000"/>
          <w:sz w:val="22"/>
        </w:rPr>
        <w:t>Seismic Standards Requirements</w:t>
      </w:r>
    </w:p>
    <w:p w14:paraId="49B6A32D" w14:textId="77777777" w:rsidR="0089642A" w:rsidRPr="00DE1159" w:rsidRDefault="0089642A" w:rsidP="0089642A">
      <w:pPr>
        <w:pStyle w:val="ListParagraph"/>
        <w:numPr>
          <w:ilvl w:val="0"/>
          <w:numId w:val="5"/>
        </w:numPr>
        <w:spacing w:after="200" w:line="276" w:lineRule="auto"/>
        <w:rPr>
          <w:color w:val="000000"/>
          <w:sz w:val="22"/>
        </w:rPr>
      </w:pPr>
      <w:r w:rsidRPr="00DE1159">
        <w:rPr>
          <w:color w:val="000000"/>
          <w:sz w:val="22"/>
        </w:rPr>
        <w:t xml:space="preserve">Building must be of RCC structure/pillar system and not load bearing/ wall system. </w:t>
      </w:r>
    </w:p>
    <w:p w14:paraId="7E9ED7CD" w14:textId="77777777" w:rsidR="0089642A" w:rsidRPr="00DE1159" w:rsidRDefault="0089642A" w:rsidP="0089642A">
      <w:pPr>
        <w:pStyle w:val="ListParagraph"/>
        <w:numPr>
          <w:ilvl w:val="0"/>
          <w:numId w:val="5"/>
        </w:numPr>
        <w:spacing w:after="200" w:line="276" w:lineRule="auto"/>
        <w:rPr>
          <w:color w:val="000000"/>
          <w:sz w:val="22"/>
        </w:rPr>
      </w:pPr>
      <w:r w:rsidRPr="00DE1159">
        <w:rPr>
          <w:color w:val="000000"/>
          <w:sz w:val="22"/>
        </w:rPr>
        <w:t xml:space="preserve">Building should have an earthquake resistance structure and should pass seismic assessment.  </w:t>
      </w:r>
    </w:p>
    <w:p w14:paraId="2EC9C73D" w14:textId="77777777" w:rsidR="0089642A" w:rsidRPr="00DE1159" w:rsidRDefault="0089642A" w:rsidP="0089642A">
      <w:pPr>
        <w:pStyle w:val="ListParagraph"/>
        <w:numPr>
          <w:ilvl w:val="0"/>
          <w:numId w:val="5"/>
        </w:numPr>
        <w:spacing w:after="200" w:line="276" w:lineRule="auto"/>
        <w:rPr>
          <w:color w:val="000000"/>
          <w:sz w:val="22"/>
        </w:rPr>
      </w:pPr>
      <w:r w:rsidRPr="00DE1159">
        <w:rPr>
          <w:color w:val="000000"/>
          <w:sz w:val="22"/>
        </w:rPr>
        <w:t>Any occupied buildings must be either of Damage Grade (DG) 3 or DG-2 standard or be able to be retrofitted at an appropriate timeframe during build out.</w:t>
      </w:r>
    </w:p>
    <w:p w14:paraId="0DED3B11" w14:textId="77777777" w:rsidR="0089642A" w:rsidRPr="00DE1159" w:rsidRDefault="0089642A" w:rsidP="0089642A">
      <w:pPr>
        <w:pStyle w:val="ListParagraph"/>
        <w:numPr>
          <w:ilvl w:val="0"/>
          <w:numId w:val="5"/>
        </w:numPr>
        <w:spacing w:after="200" w:line="276" w:lineRule="auto"/>
        <w:rPr>
          <w:color w:val="000000"/>
          <w:sz w:val="22"/>
        </w:rPr>
      </w:pPr>
      <w:r w:rsidRPr="00DE1159">
        <w:rPr>
          <w:color w:val="000000"/>
          <w:sz w:val="22"/>
        </w:rPr>
        <w:t>The year of construction of the building must be less than 10 years.</w:t>
      </w:r>
    </w:p>
    <w:p w14:paraId="60FFAEBA" w14:textId="77777777" w:rsidR="0089642A" w:rsidRPr="00DE1159" w:rsidRDefault="0089642A" w:rsidP="0089642A">
      <w:pPr>
        <w:ind w:firstLine="360"/>
        <w:rPr>
          <w:b/>
          <w:color w:val="000000"/>
          <w:sz w:val="22"/>
        </w:rPr>
      </w:pPr>
      <w:r w:rsidRPr="00DE1159">
        <w:rPr>
          <w:b/>
          <w:color w:val="000000"/>
          <w:sz w:val="22"/>
        </w:rPr>
        <w:lastRenderedPageBreak/>
        <w:t>Electrical Requirements</w:t>
      </w:r>
    </w:p>
    <w:p w14:paraId="4BDEEE36" w14:textId="77777777" w:rsidR="0089642A" w:rsidRPr="00DE1159" w:rsidRDefault="0089642A" w:rsidP="0089642A">
      <w:pPr>
        <w:pStyle w:val="ListParagraph"/>
        <w:numPr>
          <w:ilvl w:val="0"/>
          <w:numId w:val="7"/>
        </w:numPr>
        <w:spacing w:after="200" w:line="276" w:lineRule="auto"/>
        <w:rPr>
          <w:color w:val="000000"/>
          <w:sz w:val="22"/>
        </w:rPr>
      </w:pPr>
      <w:r w:rsidRPr="00DE1159">
        <w:rPr>
          <w:color w:val="000000"/>
          <w:sz w:val="22"/>
        </w:rPr>
        <w:t>The building should have 3 Phase line or should be converted to 3 Phase line by the owner before occupancy.</w:t>
      </w:r>
    </w:p>
    <w:p w14:paraId="426562E3" w14:textId="77777777" w:rsidR="0089642A" w:rsidRPr="00DE1159" w:rsidRDefault="0089642A" w:rsidP="0089642A">
      <w:pPr>
        <w:pStyle w:val="ListParagraph"/>
        <w:numPr>
          <w:ilvl w:val="0"/>
          <w:numId w:val="7"/>
        </w:numPr>
        <w:spacing w:after="200" w:line="276" w:lineRule="auto"/>
        <w:rPr>
          <w:color w:val="000000"/>
          <w:sz w:val="22"/>
        </w:rPr>
      </w:pPr>
      <w:r w:rsidRPr="00DE1159">
        <w:rPr>
          <w:color w:val="000000"/>
          <w:sz w:val="22"/>
        </w:rPr>
        <w:t>All the electrical wirings should be compatible for 3 Phase connection.</w:t>
      </w:r>
    </w:p>
    <w:p w14:paraId="468F6D11" w14:textId="77777777" w:rsidR="0089642A" w:rsidRPr="00DE1159" w:rsidRDefault="0089642A" w:rsidP="0089642A">
      <w:pPr>
        <w:pStyle w:val="ListParagraph"/>
        <w:ind w:hanging="360"/>
        <w:rPr>
          <w:color w:val="000000"/>
          <w:sz w:val="22"/>
        </w:rPr>
      </w:pPr>
      <w:r w:rsidRPr="00DE1159">
        <w:rPr>
          <w:color w:val="000000"/>
          <w:sz w:val="22"/>
        </w:rPr>
        <w:t>c)</w:t>
      </w:r>
      <w:r w:rsidRPr="00DE1159">
        <w:rPr>
          <w:color w:val="000000"/>
          <w:sz w:val="22"/>
        </w:rPr>
        <w:tab/>
        <w:t>The main distribution board should have at least 63 AMP 3 phase capacity.</w:t>
      </w:r>
    </w:p>
    <w:p w14:paraId="0757ED69" w14:textId="77777777" w:rsidR="0089642A" w:rsidRPr="00DE1159" w:rsidRDefault="0089642A" w:rsidP="0089642A">
      <w:pPr>
        <w:pStyle w:val="ListParagraph"/>
        <w:ind w:hanging="360"/>
        <w:rPr>
          <w:color w:val="000000"/>
          <w:sz w:val="22"/>
        </w:rPr>
      </w:pPr>
      <w:r w:rsidRPr="00DE1159">
        <w:rPr>
          <w:color w:val="000000"/>
          <w:sz w:val="22"/>
        </w:rPr>
        <w:t>d)</w:t>
      </w:r>
      <w:r w:rsidRPr="00DE1159">
        <w:rPr>
          <w:color w:val="000000"/>
          <w:sz w:val="22"/>
        </w:rPr>
        <w:tab/>
        <w:t xml:space="preserve">There should be sufficient electrical outlets rated at 20 and 30 AMPs with appropriate size cabling to support household appliances and A/C units. </w:t>
      </w:r>
    </w:p>
    <w:p w14:paraId="533B8C84" w14:textId="77777777" w:rsidR="0089642A" w:rsidRPr="00DE1159" w:rsidRDefault="0089642A" w:rsidP="0089642A">
      <w:pPr>
        <w:pStyle w:val="ListParagraph"/>
        <w:ind w:hanging="360"/>
        <w:rPr>
          <w:color w:val="000000"/>
          <w:sz w:val="22"/>
        </w:rPr>
      </w:pPr>
    </w:p>
    <w:p w14:paraId="2E8A86B6" w14:textId="77777777" w:rsidR="0089642A" w:rsidRPr="00DE1159" w:rsidRDefault="0089642A" w:rsidP="0089642A">
      <w:pPr>
        <w:ind w:firstLine="360"/>
        <w:rPr>
          <w:b/>
          <w:color w:val="000000"/>
          <w:sz w:val="22"/>
        </w:rPr>
      </w:pPr>
      <w:r w:rsidRPr="00DE1159">
        <w:rPr>
          <w:b/>
          <w:color w:val="000000"/>
          <w:sz w:val="22"/>
        </w:rPr>
        <w:t>Other Requirements</w:t>
      </w:r>
    </w:p>
    <w:p w14:paraId="135EB708" w14:textId="77777777" w:rsidR="0089642A" w:rsidRPr="00DE1159" w:rsidRDefault="0089642A" w:rsidP="0089642A">
      <w:pPr>
        <w:pStyle w:val="ListParagraph"/>
        <w:numPr>
          <w:ilvl w:val="0"/>
          <w:numId w:val="6"/>
        </w:numPr>
        <w:spacing w:after="200" w:line="276" w:lineRule="auto"/>
        <w:rPr>
          <w:color w:val="000000"/>
          <w:sz w:val="22"/>
        </w:rPr>
      </w:pPr>
      <w:r w:rsidRPr="00DE1159">
        <w:rPr>
          <w:color w:val="000000"/>
          <w:sz w:val="22"/>
        </w:rPr>
        <w:t>The overhead water tank should be of 2000 liters capacity.</w:t>
      </w:r>
    </w:p>
    <w:p w14:paraId="33A06940" w14:textId="77777777" w:rsidR="0089642A" w:rsidRPr="00DE1159" w:rsidRDefault="0089642A" w:rsidP="0089642A">
      <w:pPr>
        <w:pStyle w:val="ListParagraph"/>
        <w:numPr>
          <w:ilvl w:val="0"/>
          <w:numId w:val="6"/>
        </w:numPr>
        <w:spacing w:after="200" w:line="276" w:lineRule="auto"/>
        <w:rPr>
          <w:color w:val="000000"/>
          <w:sz w:val="22"/>
        </w:rPr>
      </w:pPr>
      <w:r w:rsidRPr="00DE1159">
        <w:rPr>
          <w:color w:val="000000"/>
          <w:sz w:val="22"/>
        </w:rPr>
        <w:t>There should be solar water heater installed for hot and cold water.</w:t>
      </w:r>
    </w:p>
    <w:p w14:paraId="2BF290B2" w14:textId="77777777" w:rsidR="0089642A" w:rsidRPr="00DE1159" w:rsidRDefault="0089642A" w:rsidP="0089642A">
      <w:pPr>
        <w:pStyle w:val="ListParagraph"/>
        <w:numPr>
          <w:ilvl w:val="0"/>
          <w:numId w:val="6"/>
        </w:numPr>
        <w:spacing w:after="200" w:line="276" w:lineRule="auto"/>
        <w:rPr>
          <w:color w:val="000000"/>
          <w:sz w:val="22"/>
        </w:rPr>
      </w:pPr>
      <w:r w:rsidRPr="00DE1159">
        <w:rPr>
          <w:color w:val="000000"/>
          <w:sz w:val="22"/>
        </w:rPr>
        <w:t>The building should have proper drainage system.</w:t>
      </w:r>
    </w:p>
    <w:p w14:paraId="13A5CB58" w14:textId="77777777" w:rsidR="0089642A" w:rsidRPr="00DE1159" w:rsidRDefault="0089642A" w:rsidP="0089642A">
      <w:pPr>
        <w:pStyle w:val="ListParagraph"/>
        <w:numPr>
          <w:ilvl w:val="0"/>
          <w:numId w:val="6"/>
        </w:numPr>
        <w:spacing w:after="200" w:line="276" w:lineRule="auto"/>
        <w:rPr>
          <w:color w:val="000000"/>
          <w:sz w:val="22"/>
        </w:rPr>
      </w:pPr>
      <w:r w:rsidRPr="00DE1159">
        <w:rPr>
          <w:color w:val="000000"/>
          <w:sz w:val="22"/>
        </w:rPr>
        <w:t xml:space="preserve"> Residence must have minimum of two exits on the ground floor.</w:t>
      </w:r>
    </w:p>
    <w:p w14:paraId="5A7697CE" w14:textId="77777777" w:rsidR="00CE7559" w:rsidRDefault="0089642A" w:rsidP="0089642A">
      <w:r w:rsidRPr="00DE1159">
        <w:rPr>
          <w:color w:val="000000"/>
          <w:sz w:val="22"/>
        </w:rPr>
        <w:t>The room floor is preferred to be parqueted and lobby and other area marbled.</w:t>
      </w:r>
    </w:p>
    <w:sectPr w:rsidR="00CE7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83A9C"/>
    <w:multiLevelType w:val="hybridMultilevel"/>
    <w:tmpl w:val="403800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7AE2"/>
    <w:multiLevelType w:val="hybridMultilevel"/>
    <w:tmpl w:val="7262A046"/>
    <w:lvl w:ilvl="0" w:tplc="3166A72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63ECD"/>
    <w:multiLevelType w:val="hybridMultilevel"/>
    <w:tmpl w:val="596AA906"/>
    <w:lvl w:ilvl="0" w:tplc="B79EC3D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A44E02"/>
    <w:multiLevelType w:val="hybridMultilevel"/>
    <w:tmpl w:val="3B801F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67051"/>
    <w:multiLevelType w:val="hybridMultilevel"/>
    <w:tmpl w:val="B1826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72397"/>
    <w:multiLevelType w:val="hybridMultilevel"/>
    <w:tmpl w:val="D70678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440A3"/>
    <w:multiLevelType w:val="hybridMultilevel"/>
    <w:tmpl w:val="472E0B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500705">
    <w:abstractNumId w:val="2"/>
  </w:num>
  <w:num w:numId="2" w16cid:durableId="971710212">
    <w:abstractNumId w:val="1"/>
  </w:num>
  <w:num w:numId="3" w16cid:durableId="620452776">
    <w:abstractNumId w:val="0"/>
  </w:num>
  <w:num w:numId="4" w16cid:durableId="744643595">
    <w:abstractNumId w:val="3"/>
  </w:num>
  <w:num w:numId="5" w16cid:durableId="1415395212">
    <w:abstractNumId w:val="4"/>
  </w:num>
  <w:num w:numId="6" w16cid:durableId="688531222">
    <w:abstractNumId w:val="6"/>
  </w:num>
  <w:num w:numId="7" w16cid:durableId="10145019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2A"/>
    <w:rsid w:val="00225E5F"/>
    <w:rsid w:val="00402980"/>
    <w:rsid w:val="00437119"/>
    <w:rsid w:val="004F081A"/>
    <w:rsid w:val="0059022A"/>
    <w:rsid w:val="007C085D"/>
    <w:rsid w:val="0089642A"/>
    <w:rsid w:val="009A4A03"/>
    <w:rsid w:val="00A9518A"/>
    <w:rsid w:val="00C6167A"/>
    <w:rsid w:val="00EA5E7A"/>
    <w:rsid w:val="00F17121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785E9"/>
  <w15:chartTrackingRefBased/>
  <w15:docId w15:val="{E561A567-3AB3-469D-AB59-0B07A8C7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4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hrestha@peacecorp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Corps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Shrestha, Binaya</dc:creator>
  <cp:keywords/>
  <dc:description/>
  <cp:lastModifiedBy>Shrestha, Binaya</cp:lastModifiedBy>
  <cp:revision>2</cp:revision>
  <dcterms:created xsi:type="dcterms:W3CDTF">2023-04-10T06:33:00Z</dcterms:created>
  <dcterms:modified xsi:type="dcterms:W3CDTF">2023-04-10T06:33:00Z</dcterms:modified>
</cp:coreProperties>
</file>