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BB4C" w14:textId="75B3BB9C" w:rsidR="00B61396" w:rsidRPr="00FB6DF7"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0501E9">
        <w:rPr>
          <w:rFonts w:ascii="inherit" w:eastAsia="Times New Roman" w:hAnsi="inherit" w:cs="Arial"/>
          <w:b/>
          <w:bCs/>
          <w:sz w:val="24"/>
          <w:szCs w:val="24"/>
          <w:bdr w:val="none" w:sz="0" w:space="0" w:color="auto" w:frame="1"/>
        </w:rPr>
        <w:t>U.</w:t>
      </w:r>
      <w:r w:rsidRPr="000501E9">
        <w:rPr>
          <w:rFonts w:ascii="Times New Roman" w:eastAsia="Times New Roman" w:hAnsi="Times New Roman" w:cs="Times New Roman"/>
          <w:b/>
          <w:bCs/>
          <w:sz w:val="24"/>
          <w:szCs w:val="24"/>
          <w:bdr w:val="none" w:sz="0" w:space="0" w:color="auto" w:frame="1"/>
        </w:rPr>
        <w:t>S. DEPARTMENT OF STATE</w:t>
      </w:r>
      <w:r w:rsidRPr="000501E9">
        <w:rPr>
          <w:rFonts w:ascii="Times New Roman" w:eastAsia="Times New Roman" w:hAnsi="Times New Roman" w:cs="Times New Roman"/>
          <w:b/>
          <w:bCs/>
          <w:sz w:val="24"/>
          <w:szCs w:val="24"/>
          <w:bdr w:val="none" w:sz="0" w:space="0" w:color="auto" w:frame="1"/>
        </w:rPr>
        <w:br/>
      </w:r>
      <w:r w:rsidRPr="00FB6DF7">
        <w:rPr>
          <w:rFonts w:ascii="Times New Roman" w:eastAsia="Times New Roman" w:hAnsi="Times New Roman" w:cs="Times New Roman"/>
          <w:b/>
          <w:bCs/>
          <w:sz w:val="24"/>
          <w:szCs w:val="24"/>
          <w:bdr w:val="none" w:sz="0" w:space="0" w:color="auto" w:frame="1"/>
        </w:rPr>
        <w:t xml:space="preserve">U.S. EMBASSY </w:t>
      </w:r>
      <w:r w:rsidR="00656DCA" w:rsidRPr="00FB6DF7">
        <w:rPr>
          <w:rFonts w:ascii="Times New Roman" w:eastAsia="Times New Roman" w:hAnsi="Times New Roman" w:cs="Times New Roman"/>
          <w:b/>
          <w:bCs/>
          <w:iCs/>
          <w:sz w:val="24"/>
          <w:szCs w:val="24"/>
          <w:bdr w:val="none" w:sz="0" w:space="0" w:color="auto" w:frame="1"/>
        </w:rPr>
        <w:t>PORT MORESBY</w:t>
      </w:r>
      <w:r w:rsidRPr="00FB6DF7">
        <w:rPr>
          <w:rFonts w:ascii="Times New Roman" w:eastAsia="Times New Roman" w:hAnsi="Times New Roman" w:cs="Times New Roman"/>
          <w:b/>
          <w:bCs/>
          <w:sz w:val="24"/>
          <w:szCs w:val="24"/>
          <w:bdr w:val="none" w:sz="0" w:space="0" w:color="auto" w:frame="1"/>
        </w:rPr>
        <w:t xml:space="preserve"> PUBLIC AFFAIRS SECTION</w:t>
      </w:r>
    </w:p>
    <w:p w14:paraId="1F6C1D17" w14:textId="77777777" w:rsidR="0023368A" w:rsidRPr="000501E9"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Notice of Funding Opportunity</w:t>
      </w:r>
    </w:p>
    <w:p w14:paraId="11A4C3F7" w14:textId="77777777" w:rsidR="0023368A" w:rsidRPr="000501E9"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8FE8E94" w14:textId="4D4D7792" w:rsidR="00B61396" w:rsidRPr="000501E9" w:rsidRDefault="00B61396" w:rsidP="004F13D1">
      <w:pPr>
        <w:shd w:val="clear" w:color="auto" w:fill="FFFFFF"/>
        <w:spacing w:after="0" w:line="240" w:lineRule="auto"/>
        <w:ind w:left="3600" w:hanging="360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Funding Opportunity Title: </w:t>
      </w:r>
      <w:r w:rsidR="00E956A6"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bCs/>
          <w:sz w:val="24"/>
          <w:szCs w:val="24"/>
          <w:bdr w:val="none" w:sz="0" w:space="0" w:color="auto" w:frame="1"/>
        </w:rPr>
        <w:t xml:space="preserve">U.S. Embassy </w:t>
      </w:r>
      <w:r w:rsidR="001B4561">
        <w:rPr>
          <w:rFonts w:ascii="Times New Roman" w:eastAsia="Times New Roman" w:hAnsi="Times New Roman" w:cs="Times New Roman"/>
          <w:bCs/>
          <w:sz w:val="24"/>
          <w:szCs w:val="24"/>
          <w:bdr w:val="none" w:sz="0" w:space="0" w:color="auto" w:frame="1"/>
        </w:rPr>
        <w:t>Port Moresby</w:t>
      </w:r>
      <w:r w:rsidR="006E07C9" w:rsidRPr="000501E9">
        <w:rPr>
          <w:rFonts w:ascii="Times New Roman" w:eastAsia="Times New Roman" w:hAnsi="Times New Roman" w:cs="Times New Roman"/>
          <w:bCs/>
          <w:sz w:val="24"/>
          <w:szCs w:val="24"/>
          <w:bdr w:val="none" w:sz="0" w:space="0" w:color="auto" w:frame="1"/>
        </w:rPr>
        <w:t xml:space="preserve"> </w:t>
      </w:r>
      <w:r w:rsidRPr="000501E9">
        <w:rPr>
          <w:rFonts w:ascii="Times New Roman" w:eastAsia="Times New Roman" w:hAnsi="Times New Roman" w:cs="Times New Roman"/>
          <w:bCs/>
          <w:sz w:val="24"/>
          <w:szCs w:val="24"/>
          <w:bdr w:val="none" w:sz="0" w:space="0" w:color="auto" w:frame="1"/>
        </w:rPr>
        <w:t>PAS Annual Program Statement</w:t>
      </w:r>
    </w:p>
    <w:p w14:paraId="0E9A6705" w14:textId="0D363843" w:rsidR="00B61396" w:rsidRPr="000501E9"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Deadline for</w:t>
      </w:r>
      <w:r w:rsidR="00B61396" w:rsidRPr="000501E9">
        <w:rPr>
          <w:rFonts w:ascii="Times New Roman" w:eastAsia="Times New Roman" w:hAnsi="Times New Roman" w:cs="Times New Roman"/>
          <w:b/>
          <w:sz w:val="24"/>
          <w:szCs w:val="24"/>
        </w:rPr>
        <w:t xml:space="preserve"> Application</w:t>
      </w:r>
      <w:r w:rsidR="006E07C9" w:rsidRPr="000501E9">
        <w:rPr>
          <w:rFonts w:ascii="Times New Roman" w:eastAsia="Times New Roman" w:hAnsi="Times New Roman" w:cs="Times New Roman"/>
          <w:b/>
          <w:sz w:val="24"/>
          <w:szCs w:val="24"/>
        </w:rPr>
        <w:t>s</w:t>
      </w:r>
      <w:r w:rsidR="00B61396"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rPr>
        <w:tab/>
      </w:r>
      <w:r w:rsidRPr="000501E9">
        <w:rPr>
          <w:rFonts w:ascii="Times New Roman" w:eastAsia="Times New Roman" w:hAnsi="Times New Roman" w:cs="Times New Roman"/>
          <w:sz w:val="24"/>
          <w:szCs w:val="24"/>
        </w:rPr>
        <w:tab/>
      </w:r>
      <w:r w:rsidR="001B4561">
        <w:rPr>
          <w:rFonts w:ascii="Times New Roman" w:eastAsia="Times New Roman" w:hAnsi="Times New Roman" w:cs="Times New Roman"/>
          <w:sz w:val="24"/>
          <w:szCs w:val="24"/>
        </w:rPr>
        <w:t>Rolling until August 1, 202</w:t>
      </w:r>
      <w:r w:rsidR="00656DCA">
        <w:rPr>
          <w:rFonts w:ascii="Times New Roman" w:eastAsia="Times New Roman" w:hAnsi="Times New Roman" w:cs="Times New Roman"/>
          <w:sz w:val="24"/>
          <w:szCs w:val="24"/>
        </w:rPr>
        <w:t>2</w:t>
      </w:r>
    </w:p>
    <w:p w14:paraId="546EDB85" w14:textId="77777777"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CFDA Number: </w:t>
      </w:r>
      <w:r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sz w:val="24"/>
          <w:szCs w:val="24"/>
        </w:rPr>
        <w:t>19.040 – Public Diplomacy Programs</w:t>
      </w:r>
    </w:p>
    <w:p w14:paraId="3BE859B4" w14:textId="6850426B" w:rsidR="008F0AB2" w:rsidRPr="000501E9" w:rsidRDefault="008F0AB2" w:rsidP="008F0AB2">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Total Amount Available:</w:t>
      </w:r>
      <w:r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rPr>
        <w:tab/>
      </w:r>
      <w:r w:rsidRPr="000501E9">
        <w:rPr>
          <w:rFonts w:ascii="Times New Roman" w:eastAsia="Times New Roman" w:hAnsi="Times New Roman" w:cs="Times New Roman"/>
          <w:sz w:val="24"/>
          <w:szCs w:val="24"/>
        </w:rPr>
        <w:tab/>
        <w:t>$</w:t>
      </w:r>
      <w:r w:rsidR="00656DCA">
        <w:rPr>
          <w:rFonts w:ascii="Times New Roman" w:eastAsia="Times New Roman" w:hAnsi="Times New Roman" w:cs="Times New Roman"/>
          <w:sz w:val="24"/>
          <w:szCs w:val="24"/>
        </w:rPr>
        <w:t>28</w:t>
      </w:r>
      <w:r w:rsidR="001B4561">
        <w:rPr>
          <w:rFonts w:ascii="Times New Roman" w:eastAsia="Times New Roman" w:hAnsi="Times New Roman" w:cs="Times New Roman"/>
          <w:sz w:val="24"/>
          <w:szCs w:val="24"/>
        </w:rPr>
        <w:t>0</w:t>
      </w:r>
      <w:r w:rsidR="00413D91" w:rsidRPr="000501E9">
        <w:rPr>
          <w:rFonts w:ascii="Times New Roman" w:eastAsia="Times New Roman" w:hAnsi="Times New Roman" w:cs="Times New Roman"/>
          <w:sz w:val="24"/>
          <w:szCs w:val="24"/>
        </w:rPr>
        <w:t>,000</w:t>
      </w:r>
    </w:p>
    <w:p w14:paraId="5BC626CE" w14:textId="2A19C1B2" w:rsidR="00E956A6" w:rsidRDefault="008F0AB2" w:rsidP="00E956A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Maximum for Each </w:t>
      </w:r>
      <w:r w:rsidR="00E956A6" w:rsidRPr="000501E9">
        <w:rPr>
          <w:rFonts w:ascii="Times New Roman" w:eastAsia="Times New Roman" w:hAnsi="Times New Roman" w:cs="Times New Roman"/>
          <w:b/>
          <w:sz w:val="24"/>
          <w:szCs w:val="24"/>
        </w:rPr>
        <w:t xml:space="preserve">Award: </w:t>
      </w:r>
      <w:r w:rsidR="00E956A6" w:rsidRPr="000501E9">
        <w:rPr>
          <w:rFonts w:ascii="Times New Roman" w:eastAsia="Times New Roman" w:hAnsi="Times New Roman" w:cs="Times New Roman"/>
          <w:sz w:val="24"/>
          <w:szCs w:val="24"/>
        </w:rPr>
        <w:tab/>
      </w:r>
      <w:r w:rsidR="00656DCA">
        <w:rPr>
          <w:rFonts w:ascii="Times New Roman" w:eastAsia="Times New Roman" w:hAnsi="Times New Roman" w:cs="Times New Roman"/>
          <w:sz w:val="24"/>
          <w:szCs w:val="24"/>
        </w:rPr>
        <w:t xml:space="preserve">Local nonprofits: </w:t>
      </w:r>
      <w:r w:rsidR="00E956A6" w:rsidRPr="000501E9">
        <w:rPr>
          <w:rFonts w:ascii="Times New Roman" w:eastAsia="Times New Roman" w:hAnsi="Times New Roman" w:cs="Times New Roman"/>
          <w:sz w:val="24"/>
          <w:szCs w:val="24"/>
        </w:rPr>
        <w:t>$</w:t>
      </w:r>
      <w:r w:rsidR="001B4561">
        <w:rPr>
          <w:rFonts w:ascii="Times New Roman" w:eastAsia="Times New Roman" w:hAnsi="Times New Roman" w:cs="Times New Roman"/>
          <w:sz w:val="24"/>
          <w:szCs w:val="24"/>
        </w:rPr>
        <w:t>2</w:t>
      </w:r>
      <w:r w:rsidR="00656DCA">
        <w:rPr>
          <w:rFonts w:ascii="Times New Roman" w:eastAsia="Times New Roman" w:hAnsi="Times New Roman" w:cs="Times New Roman"/>
          <w:sz w:val="24"/>
          <w:szCs w:val="24"/>
        </w:rPr>
        <w:t>0</w:t>
      </w:r>
      <w:r w:rsidR="001B4561">
        <w:rPr>
          <w:rFonts w:ascii="Times New Roman" w:eastAsia="Times New Roman" w:hAnsi="Times New Roman" w:cs="Times New Roman"/>
          <w:sz w:val="24"/>
          <w:szCs w:val="24"/>
        </w:rPr>
        <w:t>,000</w:t>
      </w:r>
    </w:p>
    <w:p w14:paraId="39289438" w14:textId="60D530D7" w:rsidR="00656DCA" w:rsidRPr="000501E9" w:rsidRDefault="00656DCA" w:rsidP="00E956A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nonprofits: $100,000</w:t>
      </w:r>
    </w:p>
    <w:p w14:paraId="5BCB9390" w14:textId="77777777" w:rsidR="006E07C9" w:rsidRPr="000501E9"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2BE8D647" w14:textId="77777777" w:rsidR="004653B3" w:rsidRPr="000501E9"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E7128E7" w14:textId="5EEF27D7" w:rsidR="00B61396" w:rsidRPr="000501E9"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A</w:t>
      </w:r>
      <w:r w:rsidR="00B61396" w:rsidRPr="000501E9">
        <w:rPr>
          <w:rFonts w:ascii="Times New Roman" w:eastAsia="Times New Roman" w:hAnsi="Times New Roman" w:cs="Times New Roman"/>
          <w:b/>
          <w:bCs/>
          <w:sz w:val="24"/>
          <w:szCs w:val="24"/>
          <w:bdr w:val="none" w:sz="0" w:space="0" w:color="auto" w:frame="1"/>
        </w:rPr>
        <w:t xml:space="preserve">. </w:t>
      </w:r>
      <w:r w:rsidR="006E07C9" w:rsidRPr="000501E9">
        <w:rPr>
          <w:rFonts w:ascii="Times New Roman" w:eastAsia="Times New Roman" w:hAnsi="Times New Roman" w:cs="Times New Roman"/>
          <w:b/>
          <w:bCs/>
          <w:sz w:val="24"/>
          <w:szCs w:val="24"/>
          <w:bdr w:val="none" w:sz="0" w:space="0" w:color="auto" w:frame="1"/>
        </w:rPr>
        <w:t>PROGRAM DESCRIPTION</w:t>
      </w:r>
      <w:r w:rsidR="00B61396" w:rsidRPr="000501E9">
        <w:rPr>
          <w:rFonts w:ascii="Times New Roman" w:eastAsia="Times New Roman" w:hAnsi="Times New Roman" w:cs="Times New Roman"/>
          <w:b/>
          <w:bCs/>
          <w:sz w:val="24"/>
          <w:szCs w:val="24"/>
          <w:bdr w:val="none" w:sz="0" w:space="0" w:color="auto" w:frame="1"/>
        </w:rPr>
        <w:br/>
      </w:r>
      <w:r w:rsidR="00B61396" w:rsidRPr="000501E9">
        <w:rPr>
          <w:rFonts w:ascii="Times New Roman" w:eastAsia="Times New Roman" w:hAnsi="Times New Roman" w:cs="Times New Roman"/>
          <w:sz w:val="24"/>
          <w:szCs w:val="24"/>
        </w:rPr>
        <w:t xml:space="preserve">The U.S. Embassy </w:t>
      </w:r>
      <w:r w:rsidR="001B4561">
        <w:rPr>
          <w:rFonts w:ascii="Times New Roman" w:eastAsia="Times New Roman" w:hAnsi="Times New Roman" w:cs="Times New Roman"/>
          <w:iCs/>
          <w:sz w:val="24"/>
          <w:szCs w:val="24"/>
        </w:rPr>
        <w:t>Port Moresby</w:t>
      </w:r>
      <w:r w:rsidR="00B61396" w:rsidRPr="000501E9">
        <w:rPr>
          <w:rFonts w:ascii="Times New Roman" w:eastAsia="Times New Roman" w:hAnsi="Times New Roman" w:cs="Times New Roman"/>
          <w:sz w:val="24"/>
          <w:szCs w:val="24"/>
        </w:rPr>
        <w:t xml:space="preserve"> Public Affairs Section (PAS) of the U.S. Department of State is pleased to announce that funding is available through its Public Diplomacy Small Grants Program. This is an Annual Program Statement, outlining our funding priorities, the strategic themes we focus on, and the procedures for submitting requests for funding.  Please carefully follow all instructions below.</w:t>
      </w:r>
    </w:p>
    <w:p w14:paraId="763AE7DA" w14:textId="77777777"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CDD9067" w14:textId="46EB44F8"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Purpose of Small Grants: </w:t>
      </w:r>
      <w:r w:rsidRPr="000501E9">
        <w:rPr>
          <w:rFonts w:ascii="Times New Roman" w:eastAsia="Times New Roman" w:hAnsi="Times New Roman" w:cs="Times New Roman"/>
          <w:sz w:val="24"/>
          <w:szCs w:val="24"/>
        </w:rPr>
        <w:t xml:space="preserve">PAS </w:t>
      </w:r>
      <w:r w:rsidR="001B4561">
        <w:rPr>
          <w:rFonts w:ascii="Times New Roman" w:eastAsia="Times New Roman" w:hAnsi="Times New Roman" w:cs="Times New Roman"/>
          <w:iCs/>
          <w:sz w:val="24"/>
          <w:szCs w:val="24"/>
        </w:rPr>
        <w:t>Port Moresby</w:t>
      </w:r>
      <w:r w:rsidR="00E956A6" w:rsidRPr="000501E9">
        <w:rPr>
          <w:rFonts w:ascii="Times New Roman" w:eastAsia="Times New Roman" w:hAnsi="Times New Roman" w:cs="Times New Roman"/>
          <w:sz w:val="24"/>
          <w:szCs w:val="24"/>
        </w:rPr>
        <w:t xml:space="preserve"> invites proposals for </w:t>
      </w:r>
      <w:r w:rsidR="009C5FCA" w:rsidRPr="000501E9">
        <w:rPr>
          <w:rFonts w:ascii="Times New Roman" w:eastAsia="Times New Roman" w:hAnsi="Times New Roman" w:cs="Times New Roman"/>
          <w:sz w:val="24"/>
          <w:szCs w:val="24"/>
        </w:rPr>
        <w:t>programs</w:t>
      </w:r>
      <w:r w:rsidR="00E956A6" w:rsidRPr="000501E9">
        <w:rPr>
          <w:rFonts w:ascii="Times New Roman" w:eastAsia="Times New Roman" w:hAnsi="Times New Roman" w:cs="Times New Roman"/>
          <w:sz w:val="24"/>
          <w:szCs w:val="24"/>
        </w:rPr>
        <w:t xml:space="preserve"> that</w:t>
      </w:r>
      <w:r w:rsidRPr="000501E9">
        <w:rPr>
          <w:rFonts w:ascii="Times New Roman" w:eastAsia="Times New Roman" w:hAnsi="Times New Roman" w:cs="Times New Roman"/>
          <w:sz w:val="24"/>
          <w:szCs w:val="24"/>
        </w:rPr>
        <w:t xml:space="preserve"> </w:t>
      </w:r>
      <w:r w:rsidR="005F2B30">
        <w:rPr>
          <w:rFonts w:ascii="Times New Roman" w:eastAsia="Times New Roman" w:hAnsi="Times New Roman" w:cs="Times New Roman"/>
          <w:b/>
          <w:sz w:val="24"/>
          <w:szCs w:val="24"/>
        </w:rPr>
        <w:t>advance</w:t>
      </w:r>
      <w:r w:rsidR="00E87591" w:rsidRPr="000501E9">
        <w:rPr>
          <w:rFonts w:ascii="Times New Roman" w:eastAsia="Times New Roman" w:hAnsi="Times New Roman" w:cs="Times New Roman"/>
          <w:b/>
          <w:sz w:val="24"/>
          <w:szCs w:val="24"/>
        </w:rPr>
        <w:t xml:space="preserve"> </w:t>
      </w:r>
      <w:r w:rsidR="005F2B30">
        <w:rPr>
          <w:rFonts w:ascii="Times New Roman" w:eastAsia="Times New Roman" w:hAnsi="Times New Roman" w:cs="Times New Roman"/>
          <w:b/>
          <w:sz w:val="24"/>
          <w:szCs w:val="24"/>
        </w:rPr>
        <w:t>shared goals</w:t>
      </w:r>
      <w:r w:rsidR="00E87591" w:rsidRPr="000501E9">
        <w:rPr>
          <w:rFonts w:ascii="Times New Roman" w:eastAsia="Times New Roman" w:hAnsi="Times New Roman" w:cs="Times New Roman"/>
          <w:b/>
          <w:sz w:val="24"/>
          <w:szCs w:val="24"/>
        </w:rPr>
        <w:t xml:space="preserve"> </w:t>
      </w:r>
      <w:r w:rsidR="005F2B30">
        <w:rPr>
          <w:rFonts w:ascii="Times New Roman" w:eastAsia="Times New Roman" w:hAnsi="Times New Roman" w:cs="Times New Roman"/>
          <w:b/>
          <w:sz w:val="24"/>
          <w:szCs w:val="24"/>
        </w:rPr>
        <w:t>of</w:t>
      </w:r>
      <w:r w:rsidR="00E87591" w:rsidRPr="000501E9">
        <w:rPr>
          <w:rFonts w:ascii="Times New Roman" w:eastAsia="Times New Roman" w:hAnsi="Times New Roman" w:cs="Times New Roman"/>
          <w:b/>
          <w:sz w:val="24"/>
          <w:szCs w:val="24"/>
        </w:rPr>
        <w:t xml:space="preserve"> the U.S. and </w:t>
      </w:r>
      <w:r w:rsidR="001B4561" w:rsidRPr="00586AFB">
        <w:rPr>
          <w:rFonts w:ascii="Times New Roman" w:eastAsia="Times New Roman" w:hAnsi="Times New Roman" w:cs="Times New Roman"/>
          <w:b/>
          <w:iCs/>
          <w:sz w:val="24"/>
          <w:szCs w:val="24"/>
        </w:rPr>
        <w:t>Papua New Guinea, Solomon Islands, and Vanuatu</w:t>
      </w:r>
      <w:r w:rsidR="001B4561">
        <w:rPr>
          <w:rFonts w:ascii="Times New Roman" w:eastAsia="Times New Roman" w:hAnsi="Times New Roman" w:cs="Times New Roman"/>
          <w:b/>
          <w:i/>
          <w:sz w:val="24"/>
          <w:szCs w:val="24"/>
        </w:rPr>
        <w:t xml:space="preserve">, </w:t>
      </w:r>
      <w:r w:rsidR="00E87591" w:rsidRPr="000501E9">
        <w:rPr>
          <w:rFonts w:ascii="Times New Roman" w:hAnsi="Times New Roman" w:cs="Times New Roman"/>
          <w:sz w:val="24"/>
          <w:szCs w:val="24"/>
        </w:rPr>
        <w:t xml:space="preserve">through programming that </w:t>
      </w:r>
      <w:r w:rsidR="005F2B30">
        <w:rPr>
          <w:rFonts w:ascii="Times New Roman" w:hAnsi="Times New Roman" w:cs="Times New Roman"/>
          <w:sz w:val="24"/>
          <w:szCs w:val="24"/>
        </w:rPr>
        <w:t>promotes strategic goals of our countries</w:t>
      </w:r>
      <w:r w:rsidR="00E87591" w:rsidRPr="000501E9">
        <w:rPr>
          <w:rFonts w:ascii="Times New Roman" w:hAnsi="Times New Roman" w:cs="Times New Roman"/>
          <w:sz w:val="24"/>
          <w:szCs w:val="24"/>
        </w:rPr>
        <w:t xml:space="preserve">. </w:t>
      </w:r>
      <w:r w:rsidR="00E87591" w:rsidRPr="000501E9">
        <w:rPr>
          <w:rFonts w:ascii="Times New Roman" w:eastAsia="Times New Roman" w:hAnsi="Times New Roman" w:cs="Times New Roman"/>
          <w:sz w:val="24"/>
          <w:szCs w:val="24"/>
        </w:rPr>
        <w:t xml:space="preserve">All programs must </w:t>
      </w:r>
      <w:r w:rsidR="00A71E47">
        <w:rPr>
          <w:rFonts w:ascii="Times New Roman" w:eastAsia="Times New Roman" w:hAnsi="Times New Roman" w:cs="Times New Roman"/>
          <w:sz w:val="24"/>
          <w:szCs w:val="24"/>
        </w:rPr>
        <w:t xml:space="preserve">meet Mission goals, </w:t>
      </w:r>
      <w:r w:rsidR="00E87591" w:rsidRPr="000501E9">
        <w:rPr>
          <w:rFonts w:ascii="Times New Roman" w:eastAsia="Times New Roman" w:hAnsi="Times New Roman" w:cs="Times New Roman"/>
          <w:sz w:val="24"/>
          <w:szCs w:val="24"/>
        </w:rPr>
        <w:t xml:space="preserve">include an American cultural element, or connection with American expert/s, organization/s, or institution/s in a specific field that will promote </w:t>
      </w:r>
      <w:r w:rsidR="005F2B30">
        <w:rPr>
          <w:rFonts w:ascii="Times New Roman" w:eastAsia="Times New Roman" w:hAnsi="Times New Roman" w:cs="Times New Roman"/>
          <w:sz w:val="24"/>
          <w:szCs w:val="24"/>
        </w:rPr>
        <w:t xml:space="preserve">effective strengthening of economic, social, and environmental conditions in </w:t>
      </w:r>
      <w:r w:rsidR="005F2B30" w:rsidRPr="005F2B30">
        <w:rPr>
          <w:rFonts w:ascii="Times New Roman" w:eastAsia="Times New Roman" w:hAnsi="Times New Roman" w:cs="Times New Roman"/>
          <w:bCs/>
          <w:iCs/>
          <w:sz w:val="24"/>
          <w:szCs w:val="24"/>
        </w:rPr>
        <w:t>Papua New Guinea, Solomon Islands, and</w:t>
      </w:r>
      <w:r w:rsidR="005F2B30">
        <w:rPr>
          <w:rFonts w:ascii="Times New Roman" w:eastAsia="Times New Roman" w:hAnsi="Times New Roman" w:cs="Times New Roman"/>
          <w:bCs/>
          <w:iCs/>
          <w:sz w:val="24"/>
          <w:szCs w:val="24"/>
        </w:rPr>
        <w:t>/or</w:t>
      </w:r>
      <w:r w:rsidR="005F2B30" w:rsidRPr="005F2B30">
        <w:rPr>
          <w:rFonts w:ascii="Times New Roman" w:eastAsia="Times New Roman" w:hAnsi="Times New Roman" w:cs="Times New Roman"/>
          <w:bCs/>
          <w:iCs/>
          <w:sz w:val="24"/>
          <w:szCs w:val="24"/>
        </w:rPr>
        <w:t xml:space="preserve"> Vanuatu</w:t>
      </w:r>
      <w:r w:rsidR="005F2B30">
        <w:rPr>
          <w:rFonts w:ascii="Times New Roman" w:eastAsia="Times New Roman" w:hAnsi="Times New Roman" w:cs="Times New Roman"/>
          <w:bCs/>
          <w:iCs/>
          <w:sz w:val="24"/>
          <w:szCs w:val="24"/>
        </w:rPr>
        <w:t>.</w:t>
      </w:r>
    </w:p>
    <w:p w14:paraId="6AF9A325" w14:textId="77777777" w:rsidR="00E87591" w:rsidRPr="000501E9" w:rsidRDefault="00E87591" w:rsidP="00B61396">
      <w:pPr>
        <w:shd w:val="clear" w:color="auto" w:fill="FFFFFF"/>
        <w:spacing w:after="0" w:line="240" w:lineRule="auto"/>
        <w:textAlignment w:val="baseline"/>
        <w:rPr>
          <w:rFonts w:ascii="Times New Roman" w:eastAsia="Times New Roman" w:hAnsi="Times New Roman" w:cs="Times New Roman"/>
          <w:sz w:val="24"/>
          <w:szCs w:val="24"/>
        </w:rPr>
      </w:pPr>
    </w:p>
    <w:p w14:paraId="05F4B995" w14:textId="48E3D81B" w:rsidR="00E87591" w:rsidRPr="000501E9" w:rsidRDefault="00586AFB" w:rsidP="00E87591">
      <w:pPr>
        <w:shd w:val="clear" w:color="auto" w:fill="FFFFFF"/>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Our four program areas are listed below. Your proposal must fit into one of these four project areas for be eligible for funding:</w:t>
      </w:r>
    </w:p>
    <w:p w14:paraId="5D5186B3" w14:textId="5BED4F27"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One World</w:t>
      </w:r>
      <w:r w:rsidRPr="00953C40">
        <w:rPr>
          <w:rFonts w:ascii="Times New Roman" w:eastAsia="Times New Roman" w:hAnsi="Times New Roman" w:cs="Times New Roman"/>
          <w:sz w:val="24"/>
          <w:szCs w:val="24"/>
        </w:rPr>
        <w:t xml:space="preserve"> – Partnering to promote ethical use of natural resources, helping to achieve sustainable businesses</w:t>
      </w:r>
      <w:r>
        <w:rPr>
          <w:rFonts w:ascii="Times New Roman" w:eastAsia="Times New Roman" w:hAnsi="Times New Roman" w:cs="Times New Roman"/>
          <w:sz w:val="24"/>
          <w:szCs w:val="24"/>
        </w:rPr>
        <w:t>.</w:t>
      </w:r>
    </w:p>
    <w:p w14:paraId="1BA96B94" w14:textId="3A026B3A"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Women Mean Business</w:t>
      </w:r>
      <w:r w:rsidRPr="00953C40">
        <w:rPr>
          <w:rFonts w:ascii="Times New Roman" w:eastAsia="Times New Roman" w:hAnsi="Times New Roman" w:cs="Times New Roman"/>
          <w:sz w:val="24"/>
          <w:szCs w:val="24"/>
        </w:rPr>
        <w:t xml:space="preserve"> – Promoting women in business, women in politics</w:t>
      </w:r>
      <w:r>
        <w:rPr>
          <w:rFonts w:ascii="Times New Roman" w:eastAsia="Times New Roman" w:hAnsi="Times New Roman" w:cs="Times New Roman"/>
          <w:sz w:val="24"/>
          <w:szCs w:val="24"/>
        </w:rPr>
        <w:t>.</w:t>
      </w:r>
    </w:p>
    <w:p w14:paraId="4D90CB7B" w14:textId="0FAF0846"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Defending Freedom</w:t>
      </w:r>
      <w:r w:rsidRPr="00953C40">
        <w:rPr>
          <w:rFonts w:ascii="Times New Roman" w:eastAsia="Times New Roman" w:hAnsi="Times New Roman" w:cs="Times New Roman"/>
          <w:sz w:val="24"/>
          <w:szCs w:val="24"/>
        </w:rPr>
        <w:t xml:space="preserve"> – Highlighting and encouraging free and fair elections, media freedom, human rights, and honoring our shared partnerships in war and </w:t>
      </w:r>
      <w:r>
        <w:rPr>
          <w:rFonts w:ascii="Times New Roman" w:eastAsia="Times New Roman" w:hAnsi="Times New Roman" w:cs="Times New Roman"/>
          <w:sz w:val="24"/>
          <w:szCs w:val="24"/>
        </w:rPr>
        <w:t>peace.</w:t>
      </w:r>
    </w:p>
    <w:p w14:paraId="46DB08CC" w14:textId="09D864AB"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Partnerships for Life</w:t>
      </w:r>
      <w:r w:rsidRPr="00953C40">
        <w:rPr>
          <w:rFonts w:ascii="Times New Roman" w:eastAsia="Times New Roman" w:hAnsi="Times New Roman" w:cs="Times New Roman"/>
          <w:sz w:val="24"/>
          <w:szCs w:val="24"/>
        </w:rPr>
        <w:t xml:space="preserve"> – Building sustainable international education and business partnerships, fostering city-to-city and legislative connections</w:t>
      </w:r>
      <w:r>
        <w:rPr>
          <w:rFonts w:ascii="Times New Roman" w:eastAsia="Times New Roman" w:hAnsi="Times New Roman" w:cs="Times New Roman"/>
          <w:sz w:val="24"/>
          <w:szCs w:val="24"/>
        </w:rPr>
        <w:t>.</w:t>
      </w:r>
    </w:p>
    <w:p w14:paraId="7B2A6F29" w14:textId="10B3D07A" w:rsidR="0023368A" w:rsidRPr="000501E9" w:rsidRDefault="00E87591" w:rsidP="00953C40">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br/>
      </w:r>
    </w:p>
    <w:p w14:paraId="580E8C64" w14:textId="77777777" w:rsidR="0023368A" w:rsidRPr="000501E9" w:rsidRDefault="0023368A" w:rsidP="0023368A">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hAnsi="Times New Roman" w:cs="Times New Roman"/>
          <w:b/>
          <w:bCs/>
          <w:sz w:val="24"/>
          <w:szCs w:val="24"/>
        </w:rPr>
        <w:t>Participants and Audiences:</w:t>
      </w:r>
    </w:p>
    <w:p w14:paraId="3A2EE45B" w14:textId="7A445307" w:rsidR="00C464EB" w:rsidRPr="000501E9" w:rsidRDefault="005F2B30" w:rsidP="00C464EB">
      <w:pPr>
        <w:pStyle w:val="BodyA"/>
        <w:shd w:val="clear" w:color="auto" w:fill="FFFFFF"/>
        <w:rPr>
          <w:rFonts w:ascii="Times New Roman" w:hAnsi="Times New Roman" w:cs="Times New Roman"/>
          <w:color w:val="auto"/>
        </w:rPr>
      </w:pPr>
      <w:r>
        <w:rPr>
          <w:rFonts w:ascii="Times New Roman" w:hAnsi="Times New Roman" w:cs="Times New Roman"/>
          <w:b/>
          <w:bCs/>
          <w:color w:val="auto"/>
        </w:rPr>
        <w:t>American</w:t>
      </w:r>
      <w:r w:rsidR="00C464EB" w:rsidRPr="000501E9">
        <w:rPr>
          <w:rFonts w:ascii="Times New Roman" w:hAnsi="Times New Roman" w:cs="Times New Roman"/>
          <w:b/>
          <w:bCs/>
          <w:color w:val="auto"/>
        </w:rPr>
        <w:t xml:space="preserve"> and </w:t>
      </w:r>
      <w:r w:rsidR="00BC6427" w:rsidRPr="005F2B30">
        <w:rPr>
          <w:rFonts w:ascii="Times New Roman" w:eastAsia="Times New Roman" w:hAnsi="Times New Roman" w:cs="Times New Roman"/>
          <w:bCs/>
          <w:iCs/>
        </w:rPr>
        <w:t>Papua New Guinea, Solomon Islands, and Vanuatu</w:t>
      </w:r>
      <w:r w:rsidR="00C464EB" w:rsidRPr="000501E9">
        <w:rPr>
          <w:rFonts w:ascii="Times New Roman" w:hAnsi="Times New Roman" w:cs="Times New Roman"/>
          <w:b/>
          <w:bCs/>
          <w:color w:val="auto"/>
        </w:rPr>
        <w:t xml:space="preserve"> nonprofits, institutions of higher education, NGOs and civil society, museums, parks, reserves, and community organizations.  </w:t>
      </w:r>
      <w:r w:rsidR="00C464EB" w:rsidRPr="000501E9">
        <w:rPr>
          <w:rFonts w:ascii="Times New Roman" w:hAnsi="Times New Roman" w:cs="Times New Roman"/>
          <w:color w:val="auto"/>
        </w:rPr>
        <w:t>Corporate entries and individuals may only receive grant funding in limited circumstances. Please email us if you have questions about funding for corporations or individuals.</w:t>
      </w:r>
    </w:p>
    <w:p w14:paraId="20D44375" w14:textId="77777777" w:rsidR="00C464EB" w:rsidRPr="000501E9" w:rsidRDefault="00C464EB" w:rsidP="00C464EB">
      <w:pPr>
        <w:pStyle w:val="BodyA"/>
        <w:shd w:val="clear" w:color="auto" w:fill="FFFFFF"/>
        <w:rPr>
          <w:rFonts w:ascii="Times New Roman" w:eastAsia="Arial" w:hAnsi="Times New Roman" w:cs="Times New Roman"/>
          <w:color w:val="auto"/>
        </w:rPr>
      </w:pPr>
    </w:p>
    <w:p w14:paraId="7B3BA4CE" w14:textId="77777777" w:rsidR="00C464EB" w:rsidRPr="000501E9" w:rsidRDefault="00B61396" w:rsidP="00C464EB">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lastRenderedPageBreak/>
        <w:t xml:space="preserve">The following types of </w:t>
      </w:r>
      <w:r w:rsidR="009C5FCA" w:rsidRPr="000501E9">
        <w:rPr>
          <w:rFonts w:ascii="Times New Roman" w:eastAsia="Times New Roman" w:hAnsi="Times New Roman" w:cs="Times New Roman"/>
          <w:sz w:val="24"/>
          <w:szCs w:val="24"/>
        </w:rPr>
        <w:t>programs</w:t>
      </w:r>
      <w:r w:rsidR="009C5FCA" w:rsidRPr="000501E9">
        <w:rPr>
          <w:rFonts w:ascii="Times New Roman" w:eastAsia="Times New Roman" w:hAnsi="Times New Roman" w:cs="Times New Roman"/>
          <w:b/>
          <w:bCs/>
          <w:sz w:val="24"/>
          <w:szCs w:val="24"/>
          <w:bdr w:val="none" w:sz="0" w:space="0" w:color="auto" w:frame="1"/>
        </w:rPr>
        <w:t xml:space="preserve"> </w:t>
      </w:r>
      <w:r w:rsidRPr="000501E9">
        <w:rPr>
          <w:rFonts w:ascii="Times New Roman" w:eastAsia="Times New Roman" w:hAnsi="Times New Roman" w:cs="Times New Roman"/>
          <w:b/>
          <w:bCs/>
          <w:sz w:val="24"/>
          <w:szCs w:val="24"/>
          <w:bdr w:val="none" w:sz="0" w:space="0" w:color="auto" w:frame="1"/>
        </w:rPr>
        <w:t>are not eligible for funding:</w:t>
      </w:r>
      <w:r w:rsidR="00E956A6" w:rsidRPr="000501E9">
        <w:rPr>
          <w:rFonts w:ascii="Times New Roman" w:eastAsia="Times New Roman" w:hAnsi="Times New Roman" w:cs="Times New Roman"/>
          <w:b/>
          <w:bCs/>
          <w:sz w:val="24"/>
          <w:szCs w:val="24"/>
          <w:bdr w:val="none" w:sz="0" w:space="0" w:color="auto" w:frame="1"/>
        </w:rPr>
        <w:t xml:space="preserve"> </w:t>
      </w:r>
    </w:p>
    <w:p w14:paraId="187DA89A" w14:textId="278D8532" w:rsidR="00B61396" w:rsidRPr="000501E9" w:rsidRDefault="009C5FCA" w:rsidP="00C464EB">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B61396" w:rsidRPr="000501E9">
        <w:rPr>
          <w:rFonts w:ascii="Times New Roman" w:eastAsia="Times New Roman" w:hAnsi="Times New Roman" w:cs="Times New Roman"/>
          <w:sz w:val="24"/>
          <w:szCs w:val="24"/>
        </w:rPr>
        <w:t xml:space="preserve">relating to partisan political </w:t>
      </w:r>
      <w:proofErr w:type="gramStart"/>
      <w:r w:rsidR="00B61396" w:rsidRPr="000501E9">
        <w:rPr>
          <w:rFonts w:ascii="Times New Roman" w:eastAsia="Times New Roman" w:hAnsi="Times New Roman" w:cs="Times New Roman"/>
          <w:sz w:val="24"/>
          <w:szCs w:val="24"/>
        </w:rPr>
        <w:t>activity;</w:t>
      </w:r>
      <w:proofErr w:type="gramEnd"/>
    </w:p>
    <w:p w14:paraId="27B9E23B" w14:textId="48856D9C"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Charitable </w:t>
      </w:r>
      <w:r w:rsidR="00656DCA">
        <w:rPr>
          <w:rFonts w:ascii="Times New Roman" w:eastAsia="Times New Roman" w:hAnsi="Times New Roman" w:cs="Times New Roman"/>
          <w:sz w:val="24"/>
          <w:szCs w:val="24"/>
        </w:rPr>
        <w:t xml:space="preserve">donations or </w:t>
      </w:r>
      <w:proofErr w:type="gramStart"/>
      <w:r w:rsidRPr="000501E9">
        <w:rPr>
          <w:rFonts w:ascii="Times New Roman" w:eastAsia="Times New Roman" w:hAnsi="Times New Roman" w:cs="Times New Roman"/>
          <w:sz w:val="24"/>
          <w:szCs w:val="24"/>
        </w:rPr>
        <w:t>activities;</w:t>
      </w:r>
      <w:proofErr w:type="gramEnd"/>
    </w:p>
    <w:p w14:paraId="2128BEF3" w14:textId="77777777"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Construction </w:t>
      </w:r>
      <w:proofErr w:type="gramStart"/>
      <w:r w:rsidR="009C5FCA" w:rsidRPr="000501E9">
        <w:rPr>
          <w:rFonts w:ascii="Times New Roman" w:eastAsia="Times New Roman" w:hAnsi="Times New Roman" w:cs="Times New Roman"/>
          <w:sz w:val="24"/>
          <w:szCs w:val="24"/>
        </w:rPr>
        <w:t>programs</w:t>
      </w:r>
      <w:r w:rsidRPr="000501E9">
        <w:rPr>
          <w:rFonts w:ascii="Times New Roman" w:eastAsia="Times New Roman" w:hAnsi="Times New Roman" w:cs="Times New Roman"/>
          <w:sz w:val="24"/>
          <w:szCs w:val="24"/>
        </w:rPr>
        <w:t>;</w:t>
      </w:r>
      <w:proofErr w:type="gramEnd"/>
    </w:p>
    <w:p w14:paraId="33323360" w14:textId="77777777" w:rsidR="00B61396" w:rsidRPr="000501E9"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B61396" w:rsidRPr="000501E9">
        <w:rPr>
          <w:rFonts w:ascii="Times New Roman" w:eastAsia="Times New Roman" w:hAnsi="Times New Roman" w:cs="Times New Roman"/>
          <w:sz w:val="24"/>
          <w:szCs w:val="24"/>
        </w:rPr>
        <w:t xml:space="preserve">that support specific religious </w:t>
      </w:r>
      <w:proofErr w:type="gramStart"/>
      <w:r w:rsidR="00B61396" w:rsidRPr="000501E9">
        <w:rPr>
          <w:rFonts w:ascii="Times New Roman" w:eastAsia="Times New Roman" w:hAnsi="Times New Roman" w:cs="Times New Roman"/>
          <w:sz w:val="24"/>
          <w:szCs w:val="24"/>
        </w:rPr>
        <w:t>activities;</w:t>
      </w:r>
      <w:proofErr w:type="gramEnd"/>
    </w:p>
    <w:p w14:paraId="27E9C9D3" w14:textId="77777777"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Fund-raising </w:t>
      </w:r>
      <w:proofErr w:type="gramStart"/>
      <w:r w:rsidRPr="000501E9">
        <w:rPr>
          <w:rFonts w:ascii="Times New Roman" w:eastAsia="Times New Roman" w:hAnsi="Times New Roman" w:cs="Times New Roman"/>
          <w:sz w:val="24"/>
          <w:szCs w:val="24"/>
        </w:rPr>
        <w:t>campaigns;</w:t>
      </w:r>
      <w:proofErr w:type="gramEnd"/>
    </w:p>
    <w:p w14:paraId="4EF05A9D" w14:textId="6A10F24A" w:rsidR="00E956A6" w:rsidRPr="000501E9" w:rsidRDefault="00E956A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Lobbying for specific legislation or </w:t>
      </w:r>
      <w:proofErr w:type="gramStart"/>
      <w:r w:rsidR="009C5FCA" w:rsidRPr="000501E9">
        <w:rPr>
          <w:rFonts w:ascii="Times New Roman" w:eastAsia="Times New Roman" w:hAnsi="Times New Roman" w:cs="Times New Roman"/>
          <w:sz w:val="24"/>
          <w:szCs w:val="24"/>
        </w:rPr>
        <w:t>programs</w:t>
      </w:r>
      <w:r w:rsidR="00656DCA">
        <w:rPr>
          <w:rFonts w:ascii="Times New Roman" w:eastAsia="Times New Roman" w:hAnsi="Times New Roman" w:cs="Times New Roman"/>
          <w:sz w:val="24"/>
          <w:szCs w:val="24"/>
        </w:rPr>
        <w:t>;</w:t>
      </w:r>
      <w:proofErr w:type="gramEnd"/>
    </w:p>
    <w:p w14:paraId="75D108A5" w14:textId="77777777"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Scientific </w:t>
      </w:r>
      <w:proofErr w:type="gramStart"/>
      <w:r w:rsidRPr="000501E9">
        <w:rPr>
          <w:rFonts w:ascii="Times New Roman" w:eastAsia="Times New Roman" w:hAnsi="Times New Roman" w:cs="Times New Roman"/>
          <w:sz w:val="24"/>
          <w:szCs w:val="24"/>
        </w:rPr>
        <w:t>research;</w:t>
      </w:r>
      <w:proofErr w:type="gramEnd"/>
    </w:p>
    <w:p w14:paraId="6F458EBC" w14:textId="68C6700A" w:rsidR="00B61396" w:rsidRPr="000501E9"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E956A6" w:rsidRPr="000501E9">
        <w:rPr>
          <w:rFonts w:ascii="Times New Roman" w:eastAsia="Times New Roman" w:hAnsi="Times New Roman" w:cs="Times New Roman"/>
          <w:sz w:val="24"/>
          <w:szCs w:val="24"/>
        </w:rPr>
        <w:t xml:space="preserve">intended primarily for the </w:t>
      </w:r>
      <w:r w:rsidR="00656DCA">
        <w:rPr>
          <w:rFonts w:ascii="Times New Roman" w:eastAsia="Times New Roman" w:hAnsi="Times New Roman" w:cs="Times New Roman"/>
          <w:sz w:val="24"/>
          <w:szCs w:val="24"/>
        </w:rPr>
        <w:t xml:space="preserve">economic benefit of one group or </w:t>
      </w:r>
      <w:proofErr w:type="gramStart"/>
      <w:r w:rsidR="00656DCA">
        <w:rPr>
          <w:rFonts w:ascii="Times New Roman" w:eastAsia="Times New Roman" w:hAnsi="Times New Roman" w:cs="Times New Roman"/>
          <w:sz w:val="24"/>
          <w:szCs w:val="24"/>
        </w:rPr>
        <w:t>organization</w:t>
      </w:r>
      <w:r w:rsidR="00B61396" w:rsidRPr="000501E9">
        <w:rPr>
          <w:rFonts w:ascii="Times New Roman" w:eastAsia="Times New Roman" w:hAnsi="Times New Roman" w:cs="Times New Roman"/>
          <w:sz w:val="24"/>
          <w:szCs w:val="24"/>
        </w:rPr>
        <w:t>;</w:t>
      </w:r>
      <w:proofErr w:type="gramEnd"/>
      <w:r w:rsidR="00B61396" w:rsidRPr="000501E9">
        <w:rPr>
          <w:rFonts w:ascii="Times New Roman" w:eastAsia="Times New Roman" w:hAnsi="Times New Roman" w:cs="Times New Roman"/>
          <w:sz w:val="24"/>
          <w:szCs w:val="24"/>
        </w:rPr>
        <w:t xml:space="preserve"> or</w:t>
      </w:r>
    </w:p>
    <w:p w14:paraId="5A81B89B" w14:textId="77777777" w:rsidR="00407AB8" w:rsidRPr="000501E9" w:rsidRDefault="009C5FCA" w:rsidP="00407AB8">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B61396" w:rsidRPr="000501E9">
        <w:rPr>
          <w:rFonts w:ascii="Times New Roman" w:eastAsia="Times New Roman" w:hAnsi="Times New Roman" w:cs="Times New Roman"/>
          <w:sz w:val="24"/>
          <w:szCs w:val="24"/>
        </w:rPr>
        <w:t xml:space="preserve">that duplicate existing </w:t>
      </w:r>
      <w:r w:rsidRPr="000501E9">
        <w:rPr>
          <w:rFonts w:ascii="Times New Roman" w:eastAsia="Times New Roman" w:hAnsi="Times New Roman" w:cs="Times New Roman"/>
          <w:sz w:val="24"/>
          <w:szCs w:val="24"/>
        </w:rPr>
        <w:t>programs</w:t>
      </w:r>
      <w:r w:rsidR="00B61396" w:rsidRPr="000501E9">
        <w:rPr>
          <w:rFonts w:ascii="Times New Roman" w:eastAsia="Times New Roman" w:hAnsi="Times New Roman" w:cs="Times New Roman"/>
          <w:sz w:val="24"/>
          <w:szCs w:val="24"/>
        </w:rPr>
        <w:t>.</w:t>
      </w:r>
    </w:p>
    <w:p w14:paraId="3D940B51" w14:textId="77777777" w:rsidR="00B61396" w:rsidRPr="000501E9" w:rsidRDefault="00B61396" w:rsidP="0023368A">
      <w:pPr>
        <w:shd w:val="clear" w:color="auto" w:fill="FFFFFF"/>
        <w:spacing w:after="0" w:line="240" w:lineRule="auto"/>
        <w:ind w:hanging="990"/>
        <w:textAlignment w:val="baseline"/>
        <w:rPr>
          <w:rFonts w:ascii="Times New Roman" w:eastAsia="Times New Roman" w:hAnsi="Times New Roman" w:cs="Times New Roman"/>
          <w:b/>
          <w:bCs/>
          <w:sz w:val="24"/>
          <w:szCs w:val="24"/>
          <w:bdr w:val="none" w:sz="0" w:space="0" w:color="auto" w:frame="1"/>
        </w:rPr>
      </w:pPr>
    </w:p>
    <w:p w14:paraId="738309AD" w14:textId="77777777" w:rsidR="00407AB8" w:rsidRPr="000501E9" w:rsidRDefault="00407AB8" w:rsidP="00407AB8">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 xml:space="preserve">Authorizing legislation, </w:t>
      </w:r>
      <w:proofErr w:type="gramStart"/>
      <w:r w:rsidRPr="000501E9">
        <w:rPr>
          <w:rFonts w:ascii="Times New Roman" w:eastAsia="Times New Roman" w:hAnsi="Times New Roman" w:cs="Times New Roman"/>
          <w:b/>
          <w:bCs/>
          <w:sz w:val="24"/>
          <w:szCs w:val="24"/>
          <w:bdr w:val="none" w:sz="0" w:space="0" w:color="auto" w:frame="1"/>
        </w:rPr>
        <w:t>type</w:t>
      </w:r>
      <w:proofErr w:type="gramEnd"/>
      <w:r w:rsidRPr="000501E9">
        <w:rPr>
          <w:rFonts w:ascii="Times New Roman" w:eastAsia="Times New Roman" w:hAnsi="Times New Roman" w:cs="Times New Roman"/>
          <w:b/>
          <w:bCs/>
          <w:sz w:val="24"/>
          <w:szCs w:val="24"/>
          <w:bdr w:val="none" w:sz="0" w:space="0" w:color="auto" w:frame="1"/>
        </w:rPr>
        <w:t xml:space="preserve"> and year of funding:</w:t>
      </w:r>
    </w:p>
    <w:p w14:paraId="0517173B" w14:textId="3D47EB6A" w:rsidR="00407AB8" w:rsidRPr="000501E9" w:rsidRDefault="00407AB8" w:rsidP="00407AB8">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hAnsi="Times New Roman"/>
          <w:i/>
          <w:sz w:val="24"/>
          <w:szCs w:val="24"/>
        </w:rPr>
        <w:t>FY2</w:t>
      </w:r>
      <w:r w:rsidR="00BC6427">
        <w:rPr>
          <w:rFonts w:ascii="Times New Roman" w:hAnsi="Times New Roman"/>
          <w:i/>
          <w:sz w:val="24"/>
          <w:szCs w:val="24"/>
        </w:rPr>
        <w:t>2</w:t>
      </w:r>
      <w:r w:rsidRPr="000501E9">
        <w:rPr>
          <w:rFonts w:ascii="Times New Roman" w:hAnsi="Times New Roman"/>
          <w:i/>
          <w:sz w:val="24"/>
          <w:szCs w:val="24"/>
        </w:rPr>
        <w:t xml:space="preserve"> Public </w:t>
      </w:r>
      <w:r w:rsidR="00C464EB" w:rsidRPr="000501E9">
        <w:rPr>
          <w:rFonts w:ascii="Times New Roman" w:hAnsi="Times New Roman"/>
          <w:i/>
          <w:sz w:val="24"/>
          <w:szCs w:val="24"/>
        </w:rPr>
        <w:t>Diplomacy</w:t>
      </w:r>
      <w:r w:rsidRPr="000501E9">
        <w:rPr>
          <w:rFonts w:ascii="Times New Roman" w:hAnsi="Times New Roman"/>
          <w:i/>
          <w:sz w:val="24"/>
          <w:szCs w:val="24"/>
        </w:rPr>
        <w:t xml:space="preserve"> Funding.  </w:t>
      </w:r>
    </w:p>
    <w:p w14:paraId="61E2DCC4" w14:textId="77777777" w:rsidR="00407AB8" w:rsidRPr="000501E9" w:rsidRDefault="00407AB8" w:rsidP="0023368A">
      <w:pPr>
        <w:shd w:val="clear" w:color="auto" w:fill="FFFFFF"/>
        <w:spacing w:after="0" w:line="240" w:lineRule="auto"/>
        <w:ind w:hanging="990"/>
        <w:textAlignment w:val="baseline"/>
        <w:rPr>
          <w:rFonts w:ascii="Times New Roman" w:eastAsia="Times New Roman" w:hAnsi="Times New Roman" w:cs="Times New Roman"/>
          <w:b/>
          <w:bCs/>
          <w:sz w:val="24"/>
          <w:szCs w:val="24"/>
          <w:bdr w:val="none" w:sz="0" w:space="0" w:color="auto" w:frame="1"/>
        </w:rPr>
      </w:pPr>
    </w:p>
    <w:p w14:paraId="573C3D18" w14:textId="77777777" w:rsidR="00E956A6" w:rsidRPr="000501E9"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B</w:t>
      </w:r>
      <w:r w:rsidR="00B61396" w:rsidRPr="000501E9">
        <w:rPr>
          <w:rFonts w:ascii="Times New Roman" w:eastAsia="Times New Roman" w:hAnsi="Times New Roman" w:cs="Times New Roman"/>
          <w:b/>
          <w:bCs/>
          <w:sz w:val="24"/>
          <w:szCs w:val="24"/>
          <w:bdr w:val="none" w:sz="0" w:space="0" w:color="auto" w:frame="1"/>
        </w:rPr>
        <w:t xml:space="preserve">. </w:t>
      </w:r>
      <w:r w:rsidRPr="000501E9">
        <w:rPr>
          <w:rFonts w:ascii="Times New Roman" w:eastAsia="Times New Roman" w:hAnsi="Times New Roman" w:cs="Times New Roman"/>
          <w:b/>
          <w:bCs/>
          <w:sz w:val="24"/>
          <w:szCs w:val="24"/>
          <w:bdr w:val="none" w:sz="0" w:space="0" w:color="auto" w:frame="1"/>
        </w:rPr>
        <w:t xml:space="preserve">FEDERAL </w:t>
      </w:r>
      <w:r w:rsidR="00B61396" w:rsidRPr="000501E9">
        <w:rPr>
          <w:rFonts w:ascii="Times New Roman" w:eastAsia="Times New Roman" w:hAnsi="Times New Roman" w:cs="Times New Roman"/>
          <w:b/>
          <w:bCs/>
          <w:sz w:val="24"/>
          <w:szCs w:val="24"/>
          <w:bdr w:val="none" w:sz="0" w:space="0" w:color="auto" w:frame="1"/>
        </w:rPr>
        <w:t>AWARD INFORMATION</w:t>
      </w:r>
      <w:r w:rsidR="00B61396" w:rsidRPr="000501E9">
        <w:rPr>
          <w:rFonts w:ascii="Times New Roman" w:eastAsia="Times New Roman" w:hAnsi="Times New Roman" w:cs="Times New Roman"/>
          <w:b/>
          <w:bCs/>
          <w:sz w:val="24"/>
          <w:szCs w:val="24"/>
          <w:bdr w:val="none" w:sz="0" w:space="0" w:color="auto" w:frame="1"/>
        </w:rPr>
        <w:br/>
      </w:r>
    </w:p>
    <w:p w14:paraId="3D009F28" w14:textId="480EE8C2"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Length of performance period: </w:t>
      </w:r>
      <w:r w:rsidR="00C464EB" w:rsidRPr="000501E9">
        <w:rPr>
          <w:rFonts w:ascii="Times New Roman" w:eastAsia="Times New Roman" w:hAnsi="Times New Roman" w:cs="Times New Roman"/>
          <w:bCs/>
          <w:i/>
          <w:sz w:val="24"/>
          <w:szCs w:val="24"/>
          <w:bdr w:val="none" w:sz="0" w:space="0" w:color="auto" w:frame="1"/>
        </w:rPr>
        <w:t>2</w:t>
      </w:r>
      <w:r w:rsidRPr="000501E9">
        <w:rPr>
          <w:rFonts w:ascii="Times New Roman" w:eastAsia="Times New Roman" w:hAnsi="Times New Roman" w:cs="Times New Roman"/>
          <w:bCs/>
          <w:i/>
          <w:sz w:val="24"/>
          <w:szCs w:val="24"/>
          <w:bdr w:val="none" w:sz="0" w:space="0" w:color="auto" w:frame="1"/>
        </w:rPr>
        <w:t xml:space="preserve"> to </w:t>
      </w:r>
      <w:r w:rsidR="00CA37AE" w:rsidRPr="000501E9">
        <w:rPr>
          <w:rFonts w:ascii="Times New Roman" w:eastAsia="Times New Roman" w:hAnsi="Times New Roman" w:cs="Times New Roman"/>
          <w:bCs/>
          <w:i/>
          <w:sz w:val="24"/>
          <w:szCs w:val="24"/>
          <w:bdr w:val="none" w:sz="0" w:space="0" w:color="auto" w:frame="1"/>
        </w:rPr>
        <w:t>12</w:t>
      </w:r>
      <w:r w:rsidRPr="000501E9">
        <w:rPr>
          <w:rFonts w:ascii="Times New Roman" w:eastAsia="Times New Roman" w:hAnsi="Times New Roman" w:cs="Times New Roman"/>
          <w:bCs/>
          <w:i/>
          <w:sz w:val="24"/>
          <w:szCs w:val="24"/>
          <w:bdr w:val="none" w:sz="0" w:space="0" w:color="auto" w:frame="1"/>
        </w:rPr>
        <w:t xml:space="preserve"> months </w:t>
      </w:r>
    </w:p>
    <w:p w14:paraId="5BE68869" w14:textId="40F65332"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Number of awards anticipated: </w:t>
      </w:r>
      <w:r w:rsidR="00BC6427">
        <w:rPr>
          <w:rFonts w:ascii="Times New Roman" w:eastAsia="Times New Roman" w:hAnsi="Times New Roman" w:cs="Times New Roman"/>
          <w:bCs/>
          <w:i/>
          <w:sz w:val="24"/>
          <w:szCs w:val="24"/>
          <w:bdr w:val="none" w:sz="0" w:space="0" w:color="auto" w:frame="1"/>
        </w:rPr>
        <w:t>4</w:t>
      </w:r>
      <w:r w:rsidRPr="000501E9">
        <w:rPr>
          <w:rFonts w:ascii="Times New Roman" w:eastAsia="Times New Roman" w:hAnsi="Times New Roman" w:cs="Times New Roman"/>
          <w:bCs/>
          <w:i/>
          <w:sz w:val="24"/>
          <w:szCs w:val="24"/>
          <w:bdr w:val="none" w:sz="0" w:space="0" w:color="auto" w:frame="1"/>
        </w:rPr>
        <w:t xml:space="preserve"> </w:t>
      </w:r>
      <w:r w:rsidRPr="000501E9">
        <w:rPr>
          <w:rFonts w:ascii="Times New Roman" w:eastAsia="Times New Roman" w:hAnsi="Times New Roman" w:cs="Times New Roman"/>
          <w:bCs/>
          <w:sz w:val="24"/>
          <w:szCs w:val="24"/>
          <w:bdr w:val="none" w:sz="0" w:space="0" w:color="auto" w:frame="1"/>
        </w:rPr>
        <w:t>awards (dependent on amounts)</w:t>
      </w:r>
    </w:p>
    <w:p w14:paraId="360C1DE7" w14:textId="4B295CD8"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Award amounts: </w:t>
      </w:r>
      <w:r w:rsidR="00656DCA">
        <w:rPr>
          <w:rFonts w:ascii="Times New Roman" w:eastAsia="Times New Roman" w:hAnsi="Times New Roman" w:cs="Times New Roman"/>
          <w:bCs/>
          <w:sz w:val="24"/>
          <w:szCs w:val="24"/>
          <w:bdr w:val="none" w:sz="0" w:space="0" w:color="auto" w:frame="1"/>
        </w:rPr>
        <w:t xml:space="preserve">For Papua New Guinean individuals and nonprofits, </w:t>
      </w:r>
      <w:r w:rsidRPr="000501E9">
        <w:rPr>
          <w:rFonts w:ascii="Times New Roman" w:eastAsia="Times New Roman" w:hAnsi="Times New Roman" w:cs="Times New Roman"/>
          <w:bCs/>
          <w:sz w:val="24"/>
          <w:szCs w:val="24"/>
          <w:bdr w:val="none" w:sz="0" w:space="0" w:color="auto" w:frame="1"/>
        </w:rPr>
        <w:t xml:space="preserve">awards may range from a minimum of </w:t>
      </w:r>
      <w:r w:rsidRPr="000501E9">
        <w:rPr>
          <w:rFonts w:ascii="Times New Roman" w:eastAsia="Times New Roman" w:hAnsi="Times New Roman" w:cs="Times New Roman"/>
          <w:bCs/>
          <w:i/>
          <w:sz w:val="24"/>
          <w:szCs w:val="24"/>
          <w:bdr w:val="none" w:sz="0" w:space="0" w:color="auto" w:frame="1"/>
        </w:rPr>
        <w:t>$</w:t>
      </w:r>
      <w:r w:rsidR="00CA37AE" w:rsidRPr="000501E9">
        <w:rPr>
          <w:rFonts w:ascii="Times New Roman" w:eastAsia="Times New Roman" w:hAnsi="Times New Roman" w:cs="Times New Roman"/>
          <w:bCs/>
          <w:i/>
          <w:sz w:val="24"/>
          <w:szCs w:val="24"/>
          <w:bdr w:val="none" w:sz="0" w:space="0" w:color="auto" w:frame="1"/>
        </w:rPr>
        <w:t>500</w:t>
      </w:r>
      <w:r w:rsidRPr="000501E9">
        <w:rPr>
          <w:rFonts w:ascii="Times New Roman" w:eastAsia="Times New Roman" w:hAnsi="Times New Roman" w:cs="Times New Roman"/>
          <w:bCs/>
          <w:sz w:val="24"/>
          <w:szCs w:val="24"/>
          <w:bdr w:val="none" w:sz="0" w:space="0" w:color="auto" w:frame="1"/>
        </w:rPr>
        <w:t xml:space="preserve"> to a maximum of </w:t>
      </w:r>
      <w:r w:rsidRPr="000501E9">
        <w:rPr>
          <w:rFonts w:ascii="Times New Roman" w:eastAsia="Times New Roman" w:hAnsi="Times New Roman" w:cs="Times New Roman"/>
          <w:bCs/>
          <w:i/>
          <w:sz w:val="24"/>
          <w:szCs w:val="24"/>
          <w:bdr w:val="none" w:sz="0" w:space="0" w:color="auto" w:frame="1"/>
        </w:rPr>
        <w:t>$</w:t>
      </w:r>
      <w:r w:rsidR="00CA37AE" w:rsidRPr="000501E9">
        <w:rPr>
          <w:rFonts w:ascii="Times New Roman" w:eastAsia="Times New Roman" w:hAnsi="Times New Roman" w:cs="Times New Roman"/>
          <w:bCs/>
          <w:i/>
          <w:sz w:val="24"/>
          <w:szCs w:val="24"/>
          <w:bdr w:val="none" w:sz="0" w:space="0" w:color="auto" w:frame="1"/>
        </w:rPr>
        <w:t>2</w:t>
      </w:r>
      <w:r w:rsidR="00656DCA">
        <w:rPr>
          <w:rFonts w:ascii="Times New Roman" w:eastAsia="Times New Roman" w:hAnsi="Times New Roman" w:cs="Times New Roman"/>
          <w:bCs/>
          <w:i/>
          <w:sz w:val="24"/>
          <w:szCs w:val="24"/>
          <w:bdr w:val="none" w:sz="0" w:space="0" w:color="auto" w:frame="1"/>
        </w:rPr>
        <w:t>0</w:t>
      </w:r>
      <w:r w:rsidR="00CA37AE" w:rsidRPr="000501E9">
        <w:rPr>
          <w:rFonts w:ascii="Times New Roman" w:eastAsia="Times New Roman" w:hAnsi="Times New Roman" w:cs="Times New Roman"/>
          <w:bCs/>
          <w:i/>
          <w:sz w:val="24"/>
          <w:szCs w:val="24"/>
          <w:bdr w:val="none" w:sz="0" w:space="0" w:color="auto" w:frame="1"/>
        </w:rPr>
        <w:t>,000</w:t>
      </w:r>
      <w:r w:rsidR="00656DCA">
        <w:rPr>
          <w:rFonts w:ascii="Times New Roman" w:eastAsia="Times New Roman" w:hAnsi="Times New Roman" w:cs="Times New Roman"/>
          <w:bCs/>
          <w:i/>
          <w:sz w:val="24"/>
          <w:szCs w:val="24"/>
          <w:bdr w:val="none" w:sz="0" w:space="0" w:color="auto" w:frame="1"/>
        </w:rPr>
        <w:t xml:space="preserve">. </w:t>
      </w:r>
      <w:r w:rsidR="00656DCA" w:rsidRPr="00656DCA">
        <w:rPr>
          <w:rFonts w:ascii="Times New Roman" w:eastAsia="Times New Roman" w:hAnsi="Times New Roman" w:cs="Times New Roman"/>
          <w:bCs/>
          <w:iCs/>
          <w:sz w:val="24"/>
          <w:szCs w:val="24"/>
          <w:bdr w:val="none" w:sz="0" w:space="0" w:color="auto" w:frame="1"/>
        </w:rPr>
        <w:t>For international nonprofits, awards may rage from $20,000 to $100,000.</w:t>
      </w:r>
    </w:p>
    <w:p w14:paraId="09E40721" w14:textId="52D9DC5F"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Total available funding: </w:t>
      </w:r>
      <w:r w:rsidR="00CA37AE" w:rsidRPr="000501E9">
        <w:rPr>
          <w:rFonts w:ascii="Times New Roman" w:eastAsia="Times New Roman" w:hAnsi="Times New Roman" w:cs="Times New Roman"/>
          <w:bCs/>
          <w:i/>
          <w:sz w:val="24"/>
          <w:szCs w:val="24"/>
          <w:bdr w:val="none" w:sz="0" w:space="0" w:color="auto" w:frame="1"/>
        </w:rPr>
        <w:t>To be determined</w:t>
      </w:r>
    </w:p>
    <w:p w14:paraId="0BF23929" w14:textId="09A6A8CC"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Type of Funding:  Fiscal Year </w:t>
      </w:r>
      <w:r w:rsidRPr="000501E9">
        <w:rPr>
          <w:rFonts w:ascii="Times New Roman" w:eastAsia="Times New Roman" w:hAnsi="Times New Roman" w:cs="Times New Roman"/>
          <w:bCs/>
          <w:i/>
          <w:sz w:val="24"/>
          <w:szCs w:val="24"/>
          <w:bdr w:val="none" w:sz="0" w:space="0" w:color="auto" w:frame="1"/>
        </w:rPr>
        <w:t>20</w:t>
      </w:r>
      <w:r w:rsidR="00CA37AE" w:rsidRPr="000501E9">
        <w:rPr>
          <w:rFonts w:ascii="Times New Roman" w:eastAsia="Times New Roman" w:hAnsi="Times New Roman" w:cs="Times New Roman"/>
          <w:bCs/>
          <w:i/>
          <w:sz w:val="24"/>
          <w:szCs w:val="24"/>
          <w:bdr w:val="none" w:sz="0" w:space="0" w:color="auto" w:frame="1"/>
        </w:rPr>
        <w:t>2</w:t>
      </w:r>
      <w:r w:rsidR="00BC6427">
        <w:rPr>
          <w:rFonts w:ascii="Times New Roman" w:eastAsia="Times New Roman" w:hAnsi="Times New Roman" w:cs="Times New Roman"/>
          <w:bCs/>
          <w:i/>
          <w:sz w:val="24"/>
          <w:szCs w:val="24"/>
          <w:bdr w:val="none" w:sz="0" w:space="0" w:color="auto" w:frame="1"/>
        </w:rPr>
        <w:t>2</w:t>
      </w:r>
      <w:r w:rsidRPr="000501E9">
        <w:rPr>
          <w:rFonts w:ascii="Times New Roman" w:eastAsia="Times New Roman" w:hAnsi="Times New Roman" w:cs="Times New Roman"/>
          <w:bCs/>
          <w:i/>
          <w:sz w:val="24"/>
          <w:szCs w:val="24"/>
          <w:bdr w:val="none" w:sz="0" w:space="0" w:color="auto" w:frame="1"/>
        </w:rPr>
        <w:t xml:space="preserve"> Public Diplomacy Funding</w:t>
      </w:r>
    </w:p>
    <w:p w14:paraId="671A7953" w14:textId="166DD5D8" w:rsidR="00CA37AE" w:rsidRPr="000501E9" w:rsidRDefault="00E956A6" w:rsidP="00CA37AE">
      <w:pPr>
        <w:pStyle w:val="Default"/>
        <w:rPr>
          <w:color w:val="auto"/>
          <w:sz w:val="23"/>
          <w:szCs w:val="23"/>
        </w:rPr>
      </w:pPr>
      <w:r w:rsidRPr="000501E9">
        <w:rPr>
          <w:rFonts w:eastAsia="Times New Roman"/>
          <w:bCs/>
          <w:color w:val="auto"/>
          <w:bdr w:val="none" w:sz="0" w:space="0" w:color="auto" w:frame="1"/>
        </w:rPr>
        <w:t xml:space="preserve">Anticipated </w:t>
      </w:r>
      <w:proofErr w:type="gramStart"/>
      <w:r w:rsidR="009C5FCA" w:rsidRPr="000501E9">
        <w:rPr>
          <w:rFonts w:eastAsia="Times New Roman"/>
          <w:color w:val="auto"/>
        </w:rPr>
        <w:t>program</w:t>
      </w:r>
      <w:proofErr w:type="gramEnd"/>
      <w:r w:rsidR="009C5FCA" w:rsidRPr="000501E9">
        <w:rPr>
          <w:rFonts w:eastAsia="Times New Roman"/>
          <w:color w:val="auto"/>
        </w:rPr>
        <w:t xml:space="preserve"> </w:t>
      </w:r>
      <w:r w:rsidRPr="000501E9">
        <w:rPr>
          <w:rFonts w:eastAsia="Times New Roman"/>
          <w:bCs/>
          <w:color w:val="auto"/>
          <w:bdr w:val="none" w:sz="0" w:space="0" w:color="auto" w:frame="1"/>
        </w:rPr>
        <w:t xml:space="preserve">start date: </w:t>
      </w:r>
      <w:r w:rsidR="00CA37AE" w:rsidRPr="000501E9">
        <w:rPr>
          <w:color w:val="auto"/>
          <w:sz w:val="23"/>
          <w:szCs w:val="23"/>
        </w:rPr>
        <w:t>No later than October 15, 202</w:t>
      </w:r>
      <w:r w:rsidR="00656DCA">
        <w:rPr>
          <w:color w:val="auto"/>
          <w:sz w:val="23"/>
          <w:szCs w:val="23"/>
        </w:rPr>
        <w:t>2</w:t>
      </w:r>
    </w:p>
    <w:p w14:paraId="668787E6" w14:textId="7DAD6640"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14:paraId="7875709F" w14:textId="77777777" w:rsidR="00C015BA" w:rsidRPr="000501E9" w:rsidRDefault="00C015BA" w:rsidP="00C015BA">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This notice is subject to availability of funding.</w:t>
      </w:r>
    </w:p>
    <w:p w14:paraId="4C6E7D72" w14:textId="77777777" w:rsidR="00E956A6" w:rsidRPr="000501E9"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7BE9026" w14:textId="77777777" w:rsidR="00CA37AE" w:rsidRPr="000501E9" w:rsidRDefault="00852712" w:rsidP="00CA37AE">
      <w:pPr>
        <w:pStyle w:val="Default"/>
        <w:rPr>
          <w:color w:val="auto"/>
          <w:sz w:val="23"/>
          <w:szCs w:val="23"/>
        </w:rPr>
      </w:pPr>
      <w:r w:rsidRPr="000501E9">
        <w:rPr>
          <w:rFonts w:eastAsia="Times New Roman"/>
          <w:b/>
          <w:bCs/>
          <w:color w:val="auto"/>
          <w:bdr w:val="none" w:sz="0" w:space="0" w:color="auto" w:frame="1"/>
        </w:rPr>
        <w:t xml:space="preserve">Funding Instrument </w:t>
      </w:r>
      <w:r w:rsidR="00B61396" w:rsidRPr="000501E9">
        <w:rPr>
          <w:rFonts w:eastAsia="Times New Roman"/>
          <w:b/>
          <w:bCs/>
          <w:color w:val="auto"/>
          <w:bdr w:val="none" w:sz="0" w:space="0" w:color="auto" w:frame="1"/>
        </w:rPr>
        <w:t>Type:  </w:t>
      </w:r>
      <w:r w:rsidR="00CA37AE" w:rsidRPr="000501E9">
        <w:rPr>
          <w:color w:val="auto"/>
          <w:sz w:val="23"/>
          <w:szCs w:val="23"/>
        </w:rPr>
        <w:t xml:space="preserve">Grant, Fixed Amount Award, or Cooperative Agreement. Cooperative Agreements are different from grants in that Public Affairs Section staff are more actively involved in the grant implementation. Examples of the substantial involvement by PAS staff include the development of the grant program, final approval of grant activities, and participation in selection panels for program participants. </w:t>
      </w:r>
    </w:p>
    <w:p w14:paraId="3E628852" w14:textId="64ACF651"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51485C8" w14:textId="78A2DA40" w:rsidR="008F0AB2" w:rsidRPr="000501E9" w:rsidRDefault="009C5FCA"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w:t>
      </w:r>
      <w:r w:rsidR="00B61396" w:rsidRPr="000501E9">
        <w:rPr>
          <w:rFonts w:ascii="Times New Roman" w:eastAsia="Times New Roman" w:hAnsi="Times New Roman" w:cs="Times New Roman"/>
          <w:b/>
          <w:bCs/>
          <w:sz w:val="24"/>
          <w:szCs w:val="24"/>
          <w:bdr w:val="none" w:sz="0" w:space="0" w:color="auto" w:frame="1"/>
        </w:rPr>
        <w:t xml:space="preserve"> </w:t>
      </w:r>
      <w:r w:rsidR="00C015BA" w:rsidRPr="000501E9">
        <w:rPr>
          <w:rFonts w:ascii="Times New Roman" w:eastAsia="Times New Roman" w:hAnsi="Times New Roman" w:cs="Times New Roman"/>
          <w:b/>
          <w:bCs/>
          <w:sz w:val="24"/>
          <w:szCs w:val="24"/>
          <w:bdr w:val="none" w:sz="0" w:space="0" w:color="auto" w:frame="1"/>
        </w:rPr>
        <w:t>Performance</w:t>
      </w:r>
      <w:r w:rsidR="00B61396" w:rsidRPr="000501E9">
        <w:rPr>
          <w:rFonts w:ascii="Times New Roman" w:eastAsia="Times New Roman" w:hAnsi="Times New Roman" w:cs="Times New Roman"/>
          <w:b/>
          <w:bCs/>
          <w:sz w:val="24"/>
          <w:szCs w:val="24"/>
          <w:bdr w:val="none" w:sz="0" w:space="0" w:color="auto" w:frame="1"/>
        </w:rPr>
        <w:t xml:space="preserve"> Period</w:t>
      </w:r>
      <w:r w:rsidR="00B166C2" w:rsidRPr="000501E9">
        <w:rPr>
          <w:rFonts w:ascii="Times New Roman" w:eastAsia="Times New Roman" w:hAnsi="Times New Roman" w:cs="Times New Roman"/>
          <w:sz w:val="24"/>
          <w:szCs w:val="24"/>
        </w:rPr>
        <w:t xml:space="preserve">: Proposed </w:t>
      </w:r>
      <w:r w:rsidRPr="000501E9">
        <w:rPr>
          <w:rFonts w:ascii="Times New Roman" w:eastAsia="Times New Roman" w:hAnsi="Times New Roman" w:cs="Times New Roman"/>
          <w:sz w:val="24"/>
          <w:szCs w:val="24"/>
        </w:rPr>
        <w:t>programs</w:t>
      </w:r>
      <w:r w:rsidR="00B61396" w:rsidRPr="000501E9">
        <w:rPr>
          <w:rFonts w:ascii="Times New Roman" w:eastAsia="Times New Roman" w:hAnsi="Times New Roman" w:cs="Times New Roman"/>
          <w:sz w:val="24"/>
          <w:szCs w:val="24"/>
        </w:rPr>
        <w:t xml:space="preserve"> should be completed in </w:t>
      </w:r>
      <w:r w:rsidR="00CA37AE" w:rsidRPr="000501E9">
        <w:rPr>
          <w:rFonts w:ascii="Times New Roman" w:eastAsia="Times New Roman" w:hAnsi="Times New Roman" w:cs="Times New Roman"/>
          <w:i/>
          <w:sz w:val="24"/>
          <w:szCs w:val="24"/>
        </w:rPr>
        <w:t>12 months</w:t>
      </w:r>
      <w:r w:rsidR="00B61396" w:rsidRPr="000501E9">
        <w:rPr>
          <w:rFonts w:ascii="Times New Roman" w:eastAsia="Times New Roman" w:hAnsi="Times New Roman" w:cs="Times New Roman"/>
          <w:sz w:val="24"/>
          <w:szCs w:val="24"/>
        </w:rPr>
        <w:t xml:space="preserve"> or less. </w:t>
      </w:r>
    </w:p>
    <w:p w14:paraId="5F5D3B3F" w14:textId="77777777" w:rsidR="00B61396" w:rsidRPr="000501E9"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i/>
          <w:sz w:val="24"/>
          <w:szCs w:val="24"/>
        </w:rPr>
        <w:t>Optional:</w:t>
      </w:r>
      <w:r w:rsidRPr="000501E9">
        <w:rPr>
          <w:rFonts w:ascii="Times New Roman" w:eastAsia="Times New Roman" w:hAnsi="Times New Roman" w:cs="Times New Roman"/>
          <w:sz w:val="24"/>
          <w:szCs w:val="24"/>
        </w:rPr>
        <w:t xml:space="preserve">  </w:t>
      </w:r>
      <w:r w:rsidR="00B61396" w:rsidRPr="000501E9">
        <w:rPr>
          <w:rFonts w:ascii="Times New Roman" w:eastAsia="Times New Roman" w:hAnsi="Times New Roman" w:cs="Times New Roman"/>
          <w:sz w:val="24"/>
          <w:szCs w:val="24"/>
        </w:rPr>
        <w:t>PAS will entertain applications for continuation grants funded under these awards beyond the initial budget period on a non-competitive basis subject to availability of funds, satisfactory progress of the program, and a determination that continued funding would be in the best interest of the U.S. Department of State.</w:t>
      </w:r>
    </w:p>
    <w:p w14:paraId="16B6C7D1" w14:textId="77777777" w:rsidR="00C015BA" w:rsidRPr="000501E9"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14:paraId="7D1C4DED" w14:textId="77777777" w:rsidR="00B61396" w:rsidRPr="000501E9"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C</w:t>
      </w:r>
      <w:r w:rsidR="00B61396" w:rsidRPr="000501E9">
        <w:rPr>
          <w:rFonts w:ascii="Times New Roman" w:eastAsia="Times New Roman" w:hAnsi="Times New Roman" w:cs="Times New Roman"/>
          <w:b/>
          <w:bCs/>
          <w:sz w:val="24"/>
          <w:szCs w:val="24"/>
          <w:bdr w:val="none" w:sz="0" w:space="0" w:color="auto" w:frame="1"/>
        </w:rPr>
        <w:t>. ELIGILIBITY INFORMATION</w:t>
      </w:r>
    </w:p>
    <w:p w14:paraId="41E6755C" w14:textId="77777777" w:rsidR="00D0290D" w:rsidRPr="000501E9"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4131126E" w14:textId="77777777" w:rsidR="006B1AFD" w:rsidRPr="000501E9"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Eligible Applicants</w:t>
      </w:r>
    </w:p>
    <w:p w14:paraId="129CCECB" w14:textId="77777777" w:rsidR="006B1AFD" w:rsidRPr="000501E9"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24B60A81" w14:textId="4924275C" w:rsidR="00C015BA" w:rsidRPr="000501E9" w:rsidRDefault="00C015BA" w:rsidP="006B1AFD">
      <w:pPr>
        <w:shd w:val="clear" w:color="auto" w:fill="FFFFFF"/>
        <w:spacing w:after="0" w:line="240" w:lineRule="auto"/>
        <w:textAlignment w:val="baseline"/>
        <w:rPr>
          <w:rFonts w:ascii="Times New Roman" w:eastAsia="Times New Roman" w:hAnsi="Times New Roman" w:cs="Times New Roman"/>
          <w:i/>
          <w:sz w:val="24"/>
          <w:szCs w:val="24"/>
        </w:rPr>
      </w:pPr>
      <w:r w:rsidRPr="000501E9">
        <w:rPr>
          <w:rFonts w:ascii="Times New Roman" w:eastAsia="Times New Roman" w:hAnsi="Times New Roman" w:cs="Times New Roman"/>
          <w:sz w:val="24"/>
          <w:szCs w:val="24"/>
        </w:rPr>
        <w:t>The</w:t>
      </w:r>
      <w:r w:rsidR="00B61396" w:rsidRPr="000501E9">
        <w:rPr>
          <w:rFonts w:ascii="Times New Roman" w:eastAsia="Times New Roman" w:hAnsi="Times New Roman" w:cs="Times New Roman"/>
          <w:sz w:val="24"/>
          <w:szCs w:val="24"/>
        </w:rPr>
        <w:t xml:space="preserve"> Public Affairs Section encourages applications from </w:t>
      </w:r>
      <w:r w:rsidRPr="000501E9">
        <w:rPr>
          <w:rFonts w:ascii="Times New Roman" w:eastAsia="Times New Roman" w:hAnsi="Times New Roman" w:cs="Times New Roman"/>
          <w:sz w:val="24"/>
          <w:szCs w:val="24"/>
        </w:rPr>
        <w:t xml:space="preserve">U.S. and </w:t>
      </w:r>
      <w:r w:rsidR="00464C7E">
        <w:rPr>
          <w:rFonts w:ascii="Times New Roman" w:eastAsia="Times New Roman" w:hAnsi="Times New Roman" w:cs="Times New Roman"/>
          <w:b/>
          <w:i/>
          <w:sz w:val="24"/>
          <w:szCs w:val="24"/>
        </w:rPr>
        <w:t>Papua New Guinea, Solomon Islands, and Vanuatu</w:t>
      </w:r>
      <w:r w:rsidR="00464C7E">
        <w:rPr>
          <w:rFonts w:ascii="Times New Roman" w:eastAsia="Times New Roman" w:hAnsi="Times New Roman" w:cs="Times New Roman"/>
          <w:i/>
          <w:sz w:val="24"/>
          <w:szCs w:val="24"/>
        </w:rPr>
        <w:t>:</w:t>
      </w:r>
    </w:p>
    <w:p w14:paraId="76BDB8A6" w14:textId="77777777" w:rsidR="003771F4" w:rsidRPr="000501E9" w:rsidRDefault="003771F4" w:rsidP="003771F4">
      <w:pPr>
        <w:pStyle w:val="ListParagraph"/>
        <w:numPr>
          <w:ilvl w:val="0"/>
          <w:numId w:val="19"/>
        </w:numPr>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lastRenderedPageBreak/>
        <w:t>Registered n</w:t>
      </w:r>
      <w:r w:rsidR="00C015BA" w:rsidRPr="000501E9">
        <w:rPr>
          <w:rFonts w:ascii="Times New Roman" w:eastAsia="Times New Roman" w:hAnsi="Times New Roman" w:cs="Times New Roman"/>
          <w:sz w:val="24"/>
          <w:szCs w:val="24"/>
        </w:rPr>
        <w:t>ot-for-profit</w:t>
      </w:r>
      <w:r w:rsidRPr="000501E9">
        <w:rPr>
          <w:rFonts w:ascii="Times New Roman" w:eastAsia="Times New Roman" w:hAnsi="Times New Roman" w:cs="Times New Roman"/>
          <w:sz w:val="24"/>
          <w:szCs w:val="24"/>
        </w:rPr>
        <w:t xml:space="preserve"> organizations, including think tanks and civil society/non-governmental organizations with programming experience</w:t>
      </w:r>
    </w:p>
    <w:p w14:paraId="6761A493" w14:textId="77777777" w:rsidR="003771F4" w:rsidRPr="000501E9" w:rsidRDefault="00C015BA" w:rsidP="00C015BA">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Individuals </w:t>
      </w:r>
    </w:p>
    <w:p w14:paraId="27F38760" w14:textId="77777777" w:rsidR="00B61396" w:rsidRPr="000501E9" w:rsidRDefault="003771F4" w:rsidP="00C015BA">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Non-profit or governmental e</w:t>
      </w:r>
      <w:r w:rsidR="00B61396" w:rsidRPr="000501E9">
        <w:rPr>
          <w:rFonts w:ascii="Times New Roman" w:eastAsia="Times New Roman" w:hAnsi="Times New Roman" w:cs="Times New Roman"/>
          <w:sz w:val="24"/>
          <w:szCs w:val="24"/>
        </w:rPr>
        <w:t>ducational institutions</w:t>
      </w:r>
    </w:p>
    <w:p w14:paraId="449D3DE6" w14:textId="77777777" w:rsidR="003771F4" w:rsidRPr="000501E9" w:rsidRDefault="00B61396" w:rsidP="003771F4">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Governmental institutions</w:t>
      </w:r>
    </w:p>
    <w:p w14:paraId="5F5C7A18" w14:textId="77777777" w:rsidR="003771F4" w:rsidRPr="000501E9" w:rsidRDefault="003771F4" w:rsidP="003771F4">
      <w:pPr>
        <w:shd w:val="clear" w:color="auto" w:fill="FFFFFF"/>
        <w:spacing w:after="0" w:line="240" w:lineRule="auto"/>
        <w:textAlignment w:val="baseline"/>
        <w:rPr>
          <w:rFonts w:ascii="Times New Roman" w:eastAsia="Times New Roman" w:hAnsi="Times New Roman" w:cs="Times New Roman"/>
          <w:sz w:val="24"/>
          <w:szCs w:val="24"/>
        </w:rPr>
      </w:pPr>
    </w:p>
    <w:p w14:paraId="79C4C6E1" w14:textId="49B75537" w:rsidR="00B61396" w:rsidRPr="000501E9" w:rsidRDefault="003771F4" w:rsidP="003771F4">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For-profit or commercial entities </w:t>
      </w:r>
      <w:r w:rsidR="00656DCA">
        <w:rPr>
          <w:rFonts w:ascii="Times New Roman" w:eastAsia="Times New Roman" w:hAnsi="Times New Roman" w:cs="Times New Roman"/>
          <w:sz w:val="24"/>
          <w:szCs w:val="24"/>
        </w:rPr>
        <w:t xml:space="preserve">may only apply under strict conditions that program activities are performed in a </w:t>
      </w:r>
      <w:proofErr w:type="spellStart"/>
      <w:proofErr w:type="gramStart"/>
      <w:r w:rsidR="00656DCA">
        <w:rPr>
          <w:rFonts w:ascii="Times New Roman" w:eastAsia="Times New Roman" w:hAnsi="Times New Roman" w:cs="Times New Roman"/>
          <w:sz w:val="24"/>
          <w:szCs w:val="24"/>
        </w:rPr>
        <w:t>non for-profit</w:t>
      </w:r>
      <w:proofErr w:type="spellEnd"/>
      <w:proofErr w:type="gramEnd"/>
      <w:r w:rsidR="00656DCA">
        <w:rPr>
          <w:rFonts w:ascii="Times New Roman" w:eastAsia="Times New Roman" w:hAnsi="Times New Roman" w:cs="Times New Roman"/>
          <w:sz w:val="24"/>
          <w:szCs w:val="24"/>
        </w:rPr>
        <w:t xml:space="preserve"> nature. Please inquire for more details. </w:t>
      </w:r>
      <w:r w:rsidR="00B61396" w:rsidRPr="000501E9">
        <w:rPr>
          <w:rFonts w:ascii="Times New Roman" w:eastAsia="Times New Roman" w:hAnsi="Times New Roman" w:cs="Times New Roman"/>
          <w:b/>
          <w:bCs/>
          <w:sz w:val="24"/>
          <w:szCs w:val="24"/>
          <w:bdr w:val="none" w:sz="0" w:space="0" w:color="auto" w:frame="1"/>
        </w:rPr>
        <w:t>  </w:t>
      </w:r>
    </w:p>
    <w:p w14:paraId="0D0E8F9E" w14:textId="77777777"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02A846D7" w14:textId="77777777" w:rsidR="006B1AFD" w:rsidRPr="000501E9"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Cost Sharing or Matching</w:t>
      </w:r>
    </w:p>
    <w:p w14:paraId="0CB2608E" w14:textId="77777777" w:rsidR="008F0AB2" w:rsidRPr="000501E9"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22ECEC7" w14:textId="77777777" w:rsidR="006B1AFD" w:rsidRPr="000501E9"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Cost sharing is not required.</w:t>
      </w:r>
    </w:p>
    <w:p w14:paraId="48BF72B0" w14:textId="77777777" w:rsidR="006B1AFD" w:rsidRPr="000501E9"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739FA2B0" w14:textId="77777777" w:rsidR="006B1AFD" w:rsidRPr="000501E9"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Other Eligibility Requirements</w:t>
      </w:r>
    </w:p>
    <w:p w14:paraId="4E312CE1" w14:textId="77777777" w:rsidR="006B1AFD" w:rsidRPr="000501E9"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14:paraId="4F937FCA"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Applicants are only allowed to submit one proposal per organization. If more than one proposal is submitted from an organization, all proposals from that institution will be considered ineligible for funding.</w:t>
      </w:r>
    </w:p>
    <w:p w14:paraId="689A503B"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304DE33"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0501E9">
        <w:rPr>
          <w:rFonts w:ascii="Times New Roman" w:eastAsia="Times New Roman" w:hAnsi="Times New Roman" w:cs="Times New Roman"/>
          <w:sz w:val="24"/>
          <w:szCs w:val="24"/>
        </w:rPr>
        <w:t>In order to</w:t>
      </w:r>
      <w:proofErr w:type="gramEnd"/>
      <w:r w:rsidRPr="000501E9">
        <w:rPr>
          <w:rFonts w:ascii="Times New Roman" w:eastAsia="Times New Roman" w:hAnsi="Times New Roman" w:cs="Times New Roman"/>
          <w:sz w:val="24"/>
          <w:szCs w:val="24"/>
        </w:rPr>
        <w:t xml:space="preserve"> be eligible to receive an award, all organizations must have a Data Universal Numbering System (DUNS) number from Dun &amp; Bradstreet, as well as a valid registration on www.SAM.gov. Please see Section D</w:t>
      </w:r>
      <w:r w:rsidR="00FD0E36" w:rsidRPr="000501E9">
        <w:rPr>
          <w:rFonts w:ascii="Times New Roman" w:eastAsia="Times New Roman" w:hAnsi="Times New Roman" w:cs="Times New Roman"/>
          <w:sz w:val="24"/>
          <w:szCs w:val="24"/>
        </w:rPr>
        <w:t>.3</w:t>
      </w:r>
      <w:r w:rsidRPr="000501E9">
        <w:rPr>
          <w:rFonts w:ascii="Times New Roman" w:eastAsia="Times New Roman" w:hAnsi="Times New Roman" w:cs="Times New Roman"/>
          <w:sz w:val="24"/>
          <w:szCs w:val="24"/>
        </w:rPr>
        <w:t xml:space="preserve"> for information on how to obtain these registrations.  Individuals are not required to have a </w:t>
      </w:r>
      <w:proofErr w:type="gramStart"/>
      <w:r w:rsidRPr="000501E9">
        <w:rPr>
          <w:rFonts w:ascii="Times New Roman" w:eastAsia="Times New Roman" w:hAnsi="Times New Roman" w:cs="Times New Roman"/>
          <w:sz w:val="24"/>
          <w:szCs w:val="24"/>
        </w:rPr>
        <w:t>DUNS</w:t>
      </w:r>
      <w:proofErr w:type="gramEnd"/>
      <w:r w:rsidRPr="000501E9">
        <w:rPr>
          <w:rFonts w:ascii="Times New Roman" w:eastAsia="Times New Roman" w:hAnsi="Times New Roman" w:cs="Times New Roman"/>
          <w:sz w:val="24"/>
          <w:szCs w:val="24"/>
        </w:rPr>
        <w:t xml:space="preserve"> number or be registered in SAM.gov.</w:t>
      </w:r>
    </w:p>
    <w:p w14:paraId="6CCCFA2E" w14:textId="77777777" w:rsidR="006B1AFD" w:rsidRPr="000501E9"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14:paraId="0EA6A4A3" w14:textId="77777777" w:rsidR="00B12515" w:rsidRPr="000501E9" w:rsidRDefault="00B12515" w:rsidP="00B61396">
      <w:pPr>
        <w:shd w:val="clear" w:color="auto" w:fill="FFFFFF"/>
        <w:spacing w:after="0" w:line="240" w:lineRule="auto"/>
        <w:textAlignment w:val="baseline"/>
        <w:rPr>
          <w:rFonts w:ascii="Times New Roman" w:eastAsia="Times New Roman" w:hAnsi="Times New Roman" w:cs="Times New Roman"/>
          <w:sz w:val="24"/>
          <w:szCs w:val="24"/>
        </w:rPr>
      </w:pPr>
    </w:p>
    <w:p w14:paraId="2A06B73D" w14:textId="77777777" w:rsidR="00B61396" w:rsidRPr="000501E9"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D</w:t>
      </w:r>
      <w:r w:rsidR="00B61396" w:rsidRPr="000501E9">
        <w:rPr>
          <w:rFonts w:ascii="Times New Roman" w:eastAsia="Times New Roman" w:hAnsi="Times New Roman" w:cs="Times New Roman"/>
          <w:b/>
          <w:bCs/>
          <w:sz w:val="24"/>
          <w:szCs w:val="24"/>
          <w:bdr w:val="none" w:sz="0" w:space="0" w:color="auto" w:frame="1"/>
        </w:rPr>
        <w:t xml:space="preserve">. APPLICATION </w:t>
      </w:r>
      <w:r w:rsidRPr="000501E9">
        <w:rPr>
          <w:rFonts w:ascii="Times New Roman" w:eastAsia="Times New Roman" w:hAnsi="Times New Roman" w:cs="Times New Roman"/>
          <w:b/>
          <w:bCs/>
          <w:sz w:val="24"/>
          <w:szCs w:val="24"/>
          <w:bdr w:val="none" w:sz="0" w:space="0" w:color="auto" w:frame="1"/>
        </w:rPr>
        <w:t>AND SUBMISSION INFORMATION</w:t>
      </w:r>
    </w:p>
    <w:p w14:paraId="5EB07793" w14:textId="77777777" w:rsidR="00095932" w:rsidRPr="000501E9" w:rsidRDefault="00095932" w:rsidP="00B61396">
      <w:pPr>
        <w:shd w:val="clear" w:color="auto" w:fill="FFFFFF"/>
        <w:spacing w:after="0" w:line="240" w:lineRule="auto"/>
        <w:textAlignment w:val="baseline"/>
        <w:rPr>
          <w:rFonts w:ascii="Times New Roman" w:eastAsia="Times New Roman" w:hAnsi="Times New Roman" w:cs="Times New Roman"/>
          <w:sz w:val="24"/>
          <w:szCs w:val="24"/>
        </w:rPr>
      </w:pPr>
    </w:p>
    <w:p w14:paraId="32E82921"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Address to Request Application Package</w:t>
      </w:r>
    </w:p>
    <w:p w14:paraId="0F7EB1F4"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A7DA4C0" w14:textId="1D0D7072"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Application forms required below are available at </w:t>
      </w:r>
      <w:r w:rsidR="00C464EB" w:rsidRPr="000501E9">
        <w:rPr>
          <w:rFonts w:ascii="Times New Roman" w:eastAsia="Times New Roman" w:hAnsi="Times New Roman" w:cs="Times New Roman"/>
          <w:i/>
          <w:sz w:val="24"/>
          <w:szCs w:val="24"/>
        </w:rPr>
        <w:t xml:space="preserve">Grants.gov or you can request from </w:t>
      </w:r>
      <w:r w:rsidR="00A434B2">
        <w:rPr>
          <w:rFonts w:ascii="Times New Roman" w:eastAsia="Times New Roman" w:hAnsi="Times New Roman" w:cs="Times New Roman"/>
          <w:i/>
          <w:sz w:val="24"/>
          <w:szCs w:val="24"/>
        </w:rPr>
        <w:t>pdportmoresby</w:t>
      </w:r>
      <w:r w:rsidR="00C464EB" w:rsidRPr="000501E9">
        <w:rPr>
          <w:rFonts w:ascii="Times New Roman" w:eastAsia="Times New Roman" w:hAnsi="Times New Roman" w:cs="Times New Roman"/>
          <w:i/>
          <w:sz w:val="24"/>
          <w:szCs w:val="24"/>
        </w:rPr>
        <w:t>@state.gov</w:t>
      </w:r>
      <w:r w:rsidRPr="000501E9">
        <w:rPr>
          <w:rFonts w:ascii="Times New Roman" w:eastAsia="Times New Roman" w:hAnsi="Times New Roman" w:cs="Times New Roman"/>
          <w:sz w:val="24"/>
          <w:szCs w:val="24"/>
        </w:rPr>
        <w:t>.</w:t>
      </w:r>
    </w:p>
    <w:p w14:paraId="11261BB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7E0102C7"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Content and Form of Application Submission</w:t>
      </w:r>
    </w:p>
    <w:p w14:paraId="07D4965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1974505"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u w:val="single"/>
        </w:rPr>
        <w:t>Please follow all instructions below carefully</w:t>
      </w:r>
      <w:r w:rsidRPr="000501E9">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233F8F02"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85E106D"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0501E9">
        <w:rPr>
          <w:rFonts w:ascii="Times New Roman" w:eastAsia="Times New Roman" w:hAnsi="Times New Roman" w:cs="Times New Roman"/>
          <w:b/>
          <w:sz w:val="24"/>
          <w:szCs w:val="24"/>
        </w:rPr>
        <w:t>Content of Application</w:t>
      </w:r>
    </w:p>
    <w:p w14:paraId="2BA8FCA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Please ensure:</w:t>
      </w:r>
    </w:p>
    <w:p w14:paraId="0CF0722D" w14:textId="77777777" w:rsidR="003F3266" w:rsidRPr="000501E9"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The proposal clearly addresses the goals and objectives of this funding opportunity</w:t>
      </w:r>
    </w:p>
    <w:p w14:paraId="7F58D8F9" w14:textId="77777777" w:rsidR="003F3266" w:rsidRPr="000501E9"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documents are in English</w:t>
      </w:r>
    </w:p>
    <w:p w14:paraId="0E88C43E" w14:textId="77777777"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budgets are in U.S. dollars</w:t>
      </w:r>
    </w:p>
    <w:p w14:paraId="2FDD34B3" w14:textId="77777777"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pages are numbered</w:t>
      </w:r>
    </w:p>
    <w:p w14:paraId="543B7704" w14:textId="77777777"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documents are formatted to 8 ½ x 11 paper, and</w:t>
      </w:r>
    </w:p>
    <w:p w14:paraId="0851B2F1" w14:textId="77777777"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All Microsoft Word documents are single-spaced, </w:t>
      </w:r>
      <w:proofErr w:type="gramStart"/>
      <w:r w:rsidRPr="000501E9">
        <w:rPr>
          <w:rFonts w:ascii="Times New Roman" w:eastAsia="Times New Roman" w:hAnsi="Times New Roman" w:cs="Times New Roman"/>
          <w:sz w:val="24"/>
          <w:szCs w:val="24"/>
        </w:rPr>
        <w:t>12 point</w:t>
      </w:r>
      <w:proofErr w:type="gramEnd"/>
      <w:r w:rsidRPr="000501E9">
        <w:rPr>
          <w:rFonts w:ascii="Times New Roman" w:eastAsia="Times New Roman" w:hAnsi="Times New Roman" w:cs="Times New Roman"/>
          <w:sz w:val="24"/>
          <w:szCs w:val="24"/>
        </w:rPr>
        <w:t xml:space="preserve"> Times New Roman font, with a minimum of 1-inch margins.</w:t>
      </w:r>
    </w:p>
    <w:p w14:paraId="414A7CE6"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1A669FB"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The following documents are </w:t>
      </w:r>
      <w:r w:rsidRPr="000501E9">
        <w:rPr>
          <w:rFonts w:ascii="Times New Roman" w:eastAsia="Times New Roman" w:hAnsi="Times New Roman" w:cs="Times New Roman"/>
          <w:b/>
          <w:sz w:val="24"/>
          <w:szCs w:val="24"/>
          <w:u w:val="single"/>
        </w:rPr>
        <w:t>required</w:t>
      </w:r>
      <w:r w:rsidRPr="000501E9">
        <w:rPr>
          <w:rFonts w:ascii="Times New Roman" w:eastAsia="Times New Roman" w:hAnsi="Times New Roman" w:cs="Times New Roman"/>
          <w:sz w:val="24"/>
          <w:szCs w:val="24"/>
        </w:rPr>
        <w:t>:</w:t>
      </w:r>
    </w:p>
    <w:p w14:paraId="483CA7A3"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9F7EFCE" w14:textId="422BDF40"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1. Mandatory application forms</w:t>
      </w:r>
      <w:r w:rsidR="000501E9" w:rsidRPr="000501E9">
        <w:rPr>
          <w:rFonts w:ascii="Times New Roman" w:eastAsia="Times New Roman" w:hAnsi="Times New Roman" w:cs="Times New Roman"/>
          <w:b/>
          <w:bCs/>
          <w:sz w:val="24"/>
          <w:szCs w:val="24"/>
          <w:bdr w:val="none" w:sz="0" w:space="0" w:color="auto" w:frame="1"/>
        </w:rPr>
        <w:t xml:space="preserve"> for selected candidates</w:t>
      </w:r>
    </w:p>
    <w:p w14:paraId="17B798A4" w14:textId="21A5904D" w:rsidR="003F3266" w:rsidRPr="000501E9" w:rsidRDefault="003F3266" w:rsidP="003F3266">
      <w:pPr>
        <w:pStyle w:val="ListParagraph"/>
        <w:numPr>
          <w:ilvl w:val="0"/>
          <w:numId w:val="22"/>
        </w:numPr>
        <w:shd w:val="clear" w:color="auto" w:fill="FFFFFF"/>
        <w:tabs>
          <w:tab w:val="left" w:pos="2160"/>
        </w:tabs>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SF-424 </w:t>
      </w:r>
      <w:r w:rsidRPr="000501E9">
        <w:rPr>
          <w:rFonts w:ascii="Times New Roman" w:eastAsia="Times New Roman" w:hAnsi="Times New Roman" w:cs="Times New Roman"/>
          <w:b/>
          <w:bCs/>
          <w:i/>
          <w:iCs/>
          <w:sz w:val="24"/>
          <w:szCs w:val="24"/>
          <w:bdr w:val="none" w:sz="0" w:space="0" w:color="auto" w:frame="1"/>
        </w:rPr>
        <w:t>(Application for Federal Assistance – organizations)</w:t>
      </w:r>
      <w:r w:rsidRPr="000501E9">
        <w:rPr>
          <w:rFonts w:ascii="Times New Roman" w:eastAsia="Times New Roman" w:hAnsi="Times New Roman" w:cs="Times New Roman"/>
          <w:sz w:val="24"/>
          <w:szCs w:val="24"/>
        </w:rPr>
        <w:t xml:space="preserve"> or </w:t>
      </w:r>
      <w:r w:rsidRPr="000501E9">
        <w:rPr>
          <w:rFonts w:ascii="Times New Roman" w:eastAsia="Times New Roman" w:hAnsi="Times New Roman" w:cs="Times New Roman"/>
          <w:b/>
          <w:bCs/>
          <w:sz w:val="24"/>
          <w:szCs w:val="24"/>
          <w:bdr w:val="none" w:sz="0" w:space="0" w:color="auto" w:frame="1"/>
        </w:rPr>
        <w:t>SF-424-I </w:t>
      </w:r>
      <w:r w:rsidRPr="000501E9">
        <w:rPr>
          <w:rFonts w:ascii="Times New Roman" w:eastAsia="Times New Roman" w:hAnsi="Times New Roman" w:cs="Times New Roman"/>
          <w:b/>
          <w:bCs/>
          <w:i/>
          <w:iCs/>
          <w:sz w:val="24"/>
          <w:szCs w:val="24"/>
          <w:bdr w:val="none" w:sz="0" w:space="0" w:color="auto" w:frame="1"/>
        </w:rPr>
        <w:t>(Application for Federal Assistance --individuals)</w:t>
      </w:r>
      <w:r w:rsidRPr="000501E9">
        <w:rPr>
          <w:rFonts w:ascii="Times New Roman" w:eastAsia="Times New Roman" w:hAnsi="Times New Roman" w:cs="Times New Roman"/>
          <w:sz w:val="24"/>
          <w:szCs w:val="24"/>
        </w:rPr>
        <w:t> at </w:t>
      </w:r>
      <w:r w:rsidR="000501E9" w:rsidRPr="000501E9">
        <w:rPr>
          <w:rFonts w:ascii="Times New Roman" w:hAnsi="Times New Roman" w:cs="Times New Roman"/>
          <w:sz w:val="24"/>
          <w:szCs w:val="24"/>
        </w:rPr>
        <w:t>Grants.gov or per request.</w:t>
      </w:r>
    </w:p>
    <w:p w14:paraId="13B87FCB" w14:textId="0C2663AA" w:rsidR="003F3266" w:rsidRPr="000501E9" w:rsidRDefault="003F3266" w:rsidP="000501E9">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280B5136"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5373C83" w14:textId="7F920D12"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2. Summary Coversheet: </w:t>
      </w:r>
      <w:r w:rsidRPr="000501E9">
        <w:rPr>
          <w:rFonts w:ascii="Times New Roman" w:eastAsia="Times New Roman" w:hAnsi="Times New Roman" w:cs="Times New Roman"/>
          <w:sz w:val="24"/>
          <w:szCs w:val="24"/>
        </w:rPr>
        <w:t xml:space="preserve">Cover sheet stating the </w:t>
      </w:r>
      <w:proofErr w:type="gramStart"/>
      <w:r w:rsidRPr="000501E9">
        <w:rPr>
          <w:rFonts w:ascii="Times New Roman" w:eastAsia="Times New Roman" w:hAnsi="Times New Roman" w:cs="Times New Roman"/>
          <w:sz w:val="24"/>
          <w:szCs w:val="24"/>
        </w:rPr>
        <w:t>applicant</w:t>
      </w:r>
      <w:proofErr w:type="gramEnd"/>
      <w:r w:rsidRPr="000501E9">
        <w:rPr>
          <w:rFonts w:ascii="Times New Roman" w:eastAsia="Times New Roman" w:hAnsi="Times New Roman" w:cs="Times New Roman"/>
          <w:sz w:val="24"/>
          <w:szCs w:val="24"/>
        </w:rPr>
        <w:t xml:space="preserve"> name and organization, proposal date,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title,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period proposed start and end date, and brief purpose of the </w:t>
      </w:r>
      <w:r w:rsidR="009C5FCA" w:rsidRPr="000501E9">
        <w:rPr>
          <w:rFonts w:ascii="Times New Roman" w:eastAsia="Times New Roman" w:hAnsi="Times New Roman" w:cs="Times New Roman"/>
          <w:sz w:val="24"/>
          <w:szCs w:val="24"/>
        </w:rPr>
        <w:t>program</w:t>
      </w:r>
      <w:r w:rsidR="00A434B2">
        <w:rPr>
          <w:rFonts w:ascii="Times New Roman" w:eastAsia="Times New Roman" w:hAnsi="Times New Roman" w:cs="Times New Roman"/>
          <w:sz w:val="24"/>
          <w:szCs w:val="24"/>
        </w:rPr>
        <w:t xml:space="preserve"> (you must use our template)</w:t>
      </w:r>
      <w:r w:rsidRPr="000501E9">
        <w:rPr>
          <w:rFonts w:ascii="Times New Roman" w:eastAsia="Times New Roman" w:hAnsi="Times New Roman" w:cs="Times New Roman"/>
          <w:sz w:val="24"/>
          <w:szCs w:val="24"/>
        </w:rPr>
        <w:t>.</w:t>
      </w:r>
    </w:p>
    <w:p w14:paraId="43195AC3"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3EBBB744" w14:textId="5729BD32"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3. Proposal (</w:t>
      </w:r>
      <w:r w:rsidR="00A434B2">
        <w:rPr>
          <w:rFonts w:ascii="Times New Roman" w:eastAsia="Times New Roman" w:hAnsi="Times New Roman" w:cs="Times New Roman"/>
          <w:b/>
          <w:bCs/>
          <w:i/>
          <w:sz w:val="24"/>
          <w:szCs w:val="24"/>
          <w:bdr w:val="none" w:sz="0" w:space="0" w:color="auto" w:frame="1"/>
        </w:rPr>
        <w:t>you must use our template</w:t>
      </w:r>
      <w:r w:rsidRPr="000501E9">
        <w:rPr>
          <w:rFonts w:ascii="Times New Roman" w:eastAsia="Times New Roman" w:hAnsi="Times New Roman" w:cs="Times New Roman"/>
          <w:b/>
          <w:bCs/>
          <w:sz w:val="24"/>
          <w:szCs w:val="24"/>
          <w:bdr w:val="none" w:sz="0" w:space="0" w:color="auto" w:frame="1"/>
        </w:rPr>
        <w:t>): </w:t>
      </w:r>
      <w:r w:rsidRPr="000501E9">
        <w:rPr>
          <w:rFonts w:ascii="Times New Roman" w:eastAsia="Times New Roman" w:hAnsi="Times New Roman" w:cs="Times New Roman"/>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42729008" w14:textId="77777777" w:rsidR="003F3266" w:rsidRPr="000501E9" w:rsidRDefault="003F3266" w:rsidP="003F3266">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Proposal Summary: </w:t>
      </w:r>
      <w:r w:rsidRPr="000501E9">
        <w:rPr>
          <w:rFonts w:ascii="Times New Roman" w:eastAsia="Times New Roman" w:hAnsi="Times New Roman" w:cs="Times New Roman"/>
          <w:bCs/>
          <w:sz w:val="24"/>
          <w:szCs w:val="24"/>
          <w:bdr w:val="none" w:sz="0" w:space="0" w:color="auto" w:frame="1"/>
        </w:rPr>
        <w:t>Short</w:t>
      </w:r>
      <w:r w:rsidRPr="000501E9">
        <w:rPr>
          <w:rFonts w:ascii="Times New Roman" w:eastAsia="Times New Roman" w:hAnsi="Times New Roman" w:cs="Times New Roman"/>
          <w:sz w:val="24"/>
          <w:szCs w:val="24"/>
        </w:rPr>
        <w:t xml:space="preserve"> narrative that outlines the proposed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including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objectives and anticipated impact.</w:t>
      </w:r>
    </w:p>
    <w:p w14:paraId="400C6510"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Introduction to the Organization or Individual applying</w:t>
      </w:r>
      <w:r w:rsidRPr="000501E9">
        <w:rPr>
          <w:rFonts w:ascii="Times New Roman" w:eastAsia="Times New Roman" w:hAnsi="Times New Roman" w:cs="Times New Roman"/>
          <w:sz w:val="24"/>
          <w:szCs w:val="24"/>
        </w:rPr>
        <w:t xml:space="preserve">: A description of past and present operations, showing ability to carry out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including information on all previous grants from the U.S. Embassy and/or U.S. government agencies.</w:t>
      </w:r>
    </w:p>
    <w:p w14:paraId="368DEEB4"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Problem Statement: </w:t>
      </w:r>
      <w:r w:rsidRPr="000501E9">
        <w:rPr>
          <w:rFonts w:ascii="Times New Roman" w:eastAsia="Times New Roman" w:hAnsi="Times New Roman" w:cs="Times New Roman"/>
          <w:sz w:val="24"/>
          <w:szCs w:val="24"/>
        </w:rPr>
        <w:t xml:space="preserve">Clear, </w:t>
      </w:r>
      <w:proofErr w:type="gramStart"/>
      <w:r w:rsidRPr="000501E9">
        <w:rPr>
          <w:rFonts w:ascii="Times New Roman" w:eastAsia="Times New Roman" w:hAnsi="Times New Roman" w:cs="Times New Roman"/>
          <w:sz w:val="24"/>
          <w:szCs w:val="24"/>
        </w:rPr>
        <w:t>concise</w:t>
      </w:r>
      <w:proofErr w:type="gramEnd"/>
      <w:r w:rsidRPr="000501E9">
        <w:rPr>
          <w:rFonts w:ascii="Times New Roman" w:eastAsia="Times New Roman" w:hAnsi="Times New Roman" w:cs="Times New Roman"/>
          <w:sz w:val="24"/>
          <w:szCs w:val="24"/>
        </w:rPr>
        <w:t xml:space="preserve"> and well-supported statement of the problem to be addressed and why the proposed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is needed</w:t>
      </w:r>
    </w:p>
    <w:p w14:paraId="7E0B4BB3" w14:textId="4D3CC7E5" w:rsidR="003F3266" w:rsidRPr="000501E9" w:rsidRDefault="009C5FCA" w:rsidP="009C5FCA">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Program </w:t>
      </w:r>
      <w:r w:rsidR="003F3266" w:rsidRPr="000501E9">
        <w:rPr>
          <w:rFonts w:ascii="Times New Roman" w:eastAsia="Times New Roman" w:hAnsi="Times New Roman" w:cs="Times New Roman"/>
          <w:b/>
          <w:bCs/>
          <w:sz w:val="24"/>
          <w:szCs w:val="24"/>
          <w:bdr w:val="none" w:sz="0" w:space="0" w:color="auto" w:frame="1"/>
        </w:rPr>
        <w:t xml:space="preserve">Goals and Objectives:  </w:t>
      </w:r>
      <w:r w:rsidR="003F3266" w:rsidRPr="000501E9">
        <w:rPr>
          <w:rFonts w:ascii="Times New Roman" w:eastAsia="Times New Roman" w:hAnsi="Times New Roman" w:cs="Times New Roman"/>
          <w:sz w:val="24"/>
          <w:szCs w:val="24"/>
        </w:rPr>
        <w:t xml:space="preserve">The “goals” describe what the </w:t>
      </w:r>
      <w:r w:rsidRPr="000501E9">
        <w:rPr>
          <w:rFonts w:ascii="Times New Roman" w:eastAsia="Times New Roman" w:hAnsi="Times New Roman" w:cs="Times New Roman"/>
          <w:sz w:val="24"/>
          <w:szCs w:val="24"/>
        </w:rPr>
        <w:t xml:space="preserve">program </w:t>
      </w:r>
      <w:r w:rsidR="003F3266" w:rsidRPr="000501E9">
        <w:rPr>
          <w:rFonts w:ascii="Times New Roman" w:eastAsia="Times New Roman" w:hAnsi="Times New Roman" w:cs="Times New Roman"/>
          <w:sz w:val="24"/>
          <w:szCs w:val="24"/>
        </w:rPr>
        <w:t xml:space="preserve">is intended to achieve.  What aspect of the relationship between the U.S. and </w:t>
      </w:r>
      <w:r w:rsidR="005F2B30">
        <w:rPr>
          <w:rFonts w:ascii="Times New Roman" w:eastAsia="Times New Roman" w:hAnsi="Times New Roman" w:cs="Times New Roman"/>
          <w:b/>
          <w:i/>
          <w:sz w:val="24"/>
          <w:szCs w:val="24"/>
        </w:rPr>
        <w:t>Papua New Guinea, Solomon Islands, and Vanuatu</w:t>
      </w:r>
      <w:r w:rsidR="003F3266" w:rsidRPr="000501E9">
        <w:rPr>
          <w:rFonts w:ascii="Times New Roman" w:eastAsia="Times New Roman" w:hAnsi="Times New Roman" w:cs="Times New Roman"/>
          <w:sz w:val="24"/>
          <w:szCs w:val="24"/>
        </w:rPr>
        <w:t xml:space="preserve"> will be improved? The “objectives” refer to the intermediate accomplishments on the way to the goals. These should be achievable and measurable.</w:t>
      </w:r>
    </w:p>
    <w:p w14:paraId="126409D7" w14:textId="77777777" w:rsidR="003F3266" w:rsidRPr="000501E9"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w:t>
      </w:r>
      <w:r w:rsidR="003F3266" w:rsidRPr="000501E9">
        <w:rPr>
          <w:rFonts w:ascii="Times New Roman" w:eastAsia="Times New Roman" w:hAnsi="Times New Roman" w:cs="Times New Roman"/>
          <w:b/>
          <w:bCs/>
          <w:sz w:val="24"/>
          <w:szCs w:val="24"/>
          <w:bdr w:val="none" w:sz="0" w:space="0" w:color="auto" w:frame="1"/>
        </w:rPr>
        <w:t xml:space="preserve"> Activities</w:t>
      </w:r>
      <w:r w:rsidR="003F3266" w:rsidRPr="000501E9">
        <w:rPr>
          <w:rFonts w:ascii="Times New Roman" w:eastAsia="Times New Roman" w:hAnsi="Times New Roman" w:cs="Times New Roman"/>
          <w:sz w:val="24"/>
          <w:szCs w:val="24"/>
        </w:rPr>
        <w:t xml:space="preserve">: Describe the </w:t>
      </w:r>
      <w:r w:rsidRPr="000501E9">
        <w:rPr>
          <w:rFonts w:ascii="Times New Roman" w:eastAsia="Times New Roman" w:hAnsi="Times New Roman" w:cs="Times New Roman"/>
          <w:sz w:val="24"/>
          <w:szCs w:val="24"/>
        </w:rPr>
        <w:t xml:space="preserve">program </w:t>
      </w:r>
      <w:r w:rsidR="003F3266" w:rsidRPr="000501E9">
        <w:rPr>
          <w:rFonts w:ascii="Times New Roman" w:eastAsia="Times New Roman" w:hAnsi="Times New Roman" w:cs="Times New Roman"/>
          <w:sz w:val="24"/>
          <w:szCs w:val="24"/>
        </w:rPr>
        <w:t xml:space="preserve">activities and how they will help achieve the objectives. </w:t>
      </w:r>
    </w:p>
    <w:p w14:paraId="22DA41AB"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 Methods and Design</w:t>
      </w:r>
      <w:r w:rsidRPr="000501E9">
        <w:rPr>
          <w:rFonts w:ascii="Times New Roman" w:eastAsia="Times New Roman" w:hAnsi="Times New Roman" w:cs="Times New Roman"/>
          <w:sz w:val="24"/>
          <w:szCs w:val="24"/>
        </w:rPr>
        <w:t xml:space="preserve">: A description of how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is expected to work to solve the stated problem and achieve the goal. </w:t>
      </w:r>
    </w:p>
    <w:p w14:paraId="2A15F851"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Proposed </w:t>
      </w:r>
      <w:r w:rsidR="009C5FCA" w:rsidRPr="000501E9">
        <w:rPr>
          <w:rFonts w:ascii="Times New Roman" w:eastAsia="Times New Roman" w:hAnsi="Times New Roman" w:cs="Times New Roman"/>
          <w:b/>
          <w:bCs/>
          <w:sz w:val="24"/>
          <w:szCs w:val="24"/>
          <w:bdr w:val="none" w:sz="0" w:space="0" w:color="auto" w:frame="1"/>
        </w:rPr>
        <w:t>Program</w:t>
      </w:r>
      <w:r w:rsidRPr="000501E9">
        <w:rPr>
          <w:rFonts w:ascii="Times New Roman" w:eastAsia="Times New Roman" w:hAnsi="Times New Roman" w:cs="Times New Roman"/>
          <w:b/>
          <w:bCs/>
          <w:sz w:val="24"/>
          <w:szCs w:val="24"/>
          <w:bdr w:val="none" w:sz="0" w:space="0" w:color="auto" w:frame="1"/>
        </w:rPr>
        <w:t xml:space="preserve"> Schedule:  </w:t>
      </w:r>
      <w:r w:rsidRPr="000501E9">
        <w:rPr>
          <w:rFonts w:ascii="Times New Roman" w:eastAsia="Times New Roman" w:hAnsi="Times New Roman" w:cs="Times New Roman"/>
          <w:sz w:val="24"/>
          <w:szCs w:val="24"/>
        </w:rPr>
        <w:t xml:space="preserve">The proposed timeline for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activities.  Include the dates, times, and locations of planned activities and events.</w:t>
      </w:r>
    </w:p>
    <w:p w14:paraId="27E401EF"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Key Personnel: </w:t>
      </w:r>
      <w:r w:rsidRPr="000501E9">
        <w:rPr>
          <w:rFonts w:ascii="Times New Roman" w:eastAsia="Times New Roman" w:hAnsi="Times New Roman" w:cs="Times New Roman"/>
          <w:sz w:val="24"/>
          <w:szCs w:val="24"/>
        </w:rPr>
        <w:t xml:space="preserve">Names, titles, </w:t>
      </w:r>
      <w:proofErr w:type="gramStart"/>
      <w:r w:rsidRPr="000501E9">
        <w:rPr>
          <w:rFonts w:ascii="Times New Roman" w:eastAsia="Times New Roman" w:hAnsi="Times New Roman" w:cs="Times New Roman"/>
          <w:sz w:val="24"/>
          <w:szCs w:val="24"/>
        </w:rPr>
        <w:t>roles</w:t>
      </w:r>
      <w:proofErr w:type="gramEnd"/>
      <w:r w:rsidRPr="000501E9">
        <w:rPr>
          <w:rFonts w:ascii="Times New Roman" w:eastAsia="Times New Roman" w:hAnsi="Times New Roman" w:cs="Times New Roman"/>
          <w:sz w:val="24"/>
          <w:szCs w:val="24"/>
        </w:rPr>
        <w:t xml:space="preserve"> and experience/qualifications of key personnel involved in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What proportion of their time will be used in support of this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t>
      </w:r>
    </w:p>
    <w:p w14:paraId="712B04BD" w14:textId="77777777" w:rsidR="003F3266" w:rsidRPr="000501E9"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w:t>
      </w:r>
      <w:r w:rsidR="003F3266" w:rsidRPr="000501E9">
        <w:rPr>
          <w:rFonts w:ascii="Times New Roman" w:eastAsia="Times New Roman" w:hAnsi="Times New Roman" w:cs="Times New Roman"/>
          <w:b/>
          <w:bCs/>
          <w:sz w:val="24"/>
          <w:szCs w:val="24"/>
          <w:bdr w:val="none" w:sz="0" w:space="0" w:color="auto" w:frame="1"/>
        </w:rPr>
        <w:t xml:space="preserve"> Partners:</w:t>
      </w:r>
      <w:r w:rsidR="003F3266" w:rsidRPr="000501E9">
        <w:rPr>
          <w:rFonts w:ascii="Times New Roman" w:eastAsia="Times New Roman" w:hAnsi="Times New Roman" w:cs="Times New Roman"/>
          <w:sz w:val="24"/>
          <w:szCs w:val="24"/>
        </w:rPr>
        <w:t xml:space="preserve">  List the names and type of involvement of key partner organizations and sub-awardees.</w:t>
      </w:r>
    </w:p>
    <w:p w14:paraId="1A61BB7A" w14:textId="77777777" w:rsidR="003F3266" w:rsidRPr="000501E9"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w:t>
      </w:r>
      <w:r w:rsidR="003F3266" w:rsidRPr="000501E9">
        <w:rPr>
          <w:rFonts w:ascii="Times New Roman" w:eastAsia="Times New Roman" w:hAnsi="Times New Roman" w:cs="Times New Roman"/>
          <w:b/>
          <w:bCs/>
          <w:sz w:val="24"/>
          <w:szCs w:val="24"/>
          <w:bdr w:val="none" w:sz="0" w:space="0" w:color="auto" w:frame="1"/>
        </w:rPr>
        <w:t xml:space="preserve"> Monitoring and Evaluation Plan:</w:t>
      </w:r>
      <w:r w:rsidR="003F3266" w:rsidRPr="000501E9">
        <w:rPr>
          <w:rFonts w:ascii="Times New Roman" w:eastAsia="Times New Roman" w:hAnsi="Times New Roman" w:cs="Times New Roman"/>
          <w:sz w:val="24"/>
          <w:szCs w:val="24"/>
        </w:rPr>
        <w:t> This is an important part of successful grants. Throughout the time-frame of the grant, how will the activities be monitored to ensure they are happening in a timely manner, and how will the program be evaluated to make sure it is meeting the goals of the grant?</w:t>
      </w:r>
    </w:p>
    <w:p w14:paraId="3261F1B1"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Future Funding or Sustainability</w:t>
      </w:r>
      <w:r w:rsidRPr="000501E9">
        <w:rPr>
          <w:rFonts w:ascii="Times New Roman" w:eastAsia="Times New Roman" w:hAnsi="Times New Roman" w:cs="Times New Roman"/>
          <w:sz w:val="24"/>
          <w:szCs w:val="24"/>
        </w:rPr>
        <w:t> Applicant’s plan for continuing the program beyond the grant period, or the availability of other resources, if applicable.</w:t>
      </w:r>
    </w:p>
    <w:p w14:paraId="7281D9E1" w14:textId="77777777" w:rsidR="003F3266" w:rsidRPr="000501E9" w:rsidRDefault="003F3266" w:rsidP="003F3266">
      <w:pPr>
        <w:shd w:val="clear" w:color="auto" w:fill="FFFFFF"/>
        <w:spacing w:after="0" w:line="240" w:lineRule="auto"/>
        <w:ind w:left="720"/>
        <w:textAlignment w:val="baseline"/>
        <w:rPr>
          <w:rFonts w:ascii="Times New Roman" w:eastAsia="Times New Roman" w:hAnsi="Times New Roman" w:cs="Times New Roman"/>
          <w:sz w:val="24"/>
          <w:szCs w:val="24"/>
        </w:rPr>
      </w:pPr>
    </w:p>
    <w:p w14:paraId="7A9090FC" w14:textId="3D31660D"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lastRenderedPageBreak/>
        <w:t xml:space="preserve">4. </w:t>
      </w:r>
      <w:r w:rsidRPr="000501E9">
        <w:rPr>
          <w:rFonts w:ascii="Times New Roman" w:eastAsia="Times New Roman" w:hAnsi="Times New Roman" w:cs="Times New Roman"/>
          <w:b/>
          <w:bCs/>
          <w:sz w:val="24"/>
          <w:szCs w:val="24"/>
          <w:bdr w:val="none" w:sz="0" w:space="0" w:color="auto" w:frame="1"/>
        </w:rPr>
        <w:t>Budget Justification Narrative</w:t>
      </w:r>
      <w:r w:rsidRPr="000501E9">
        <w:rPr>
          <w:rFonts w:ascii="Times New Roman" w:eastAsia="Times New Roman" w:hAnsi="Times New Roman" w:cs="Times New Roman"/>
          <w:sz w:val="24"/>
          <w:szCs w:val="24"/>
        </w:rPr>
        <w:t xml:space="preserve">:  </w:t>
      </w:r>
      <w:r w:rsidR="000501E9" w:rsidRPr="000501E9">
        <w:rPr>
          <w:rFonts w:ascii="Times New Roman" w:eastAsia="Times New Roman" w:hAnsi="Times New Roman" w:cs="Times New Roman"/>
          <w:sz w:val="24"/>
          <w:szCs w:val="24"/>
        </w:rPr>
        <w:t>Use</w:t>
      </w:r>
      <w:r w:rsidRPr="000501E9">
        <w:rPr>
          <w:rFonts w:ascii="Times New Roman" w:eastAsia="Times New Roman" w:hAnsi="Times New Roman" w:cs="Times New Roman"/>
          <w:sz w:val="24"/>
          <w:szCs w:val="24"/>
        </w:rPr>
        <w:t xml:space="preserve"> a separate sheet of paper to describe each of the budget expenses in detail.  See section </w:t>
      </w:r>
      <w:r w:rsidRPr="000501E9">
        <w:rPr>
          <w:rFonts w:ascii="Times New Roman" w:eastAsia="Times New Roman" w:hAnsi="Times New Roman" w:cs="Times New Roman"/>
          <w:i/>
          <w:iCs/>
          <w:sz w:val="24"/>
          <w:szCs w:val="24"/>
          <w:bdr w:val="none" w:sz="0" w:space="0" w:color="auto" w:frame="1"/>
        </w:rPr>
        <w:t>H. Other Information: Guidelines for Budget Submissions</w:t>
      </w:r>
      <w:r w:rsidRPr="000501E9">
        <w:rPr>
          <w:rFonts w:ascii="Times New Roman" w:eastAsia="Times New Roman" w:hAnsi="Times New Roman" w:cs="Times New Roman"/>
          <w:sz w:val="24"/>
          <w:szCs w:val="24"/>
        </w:rPr>
        <w:t> below for further information.</w:t>
      </w:r>
    </w:p>
    <w:p w14:paraId="1717045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90D5923"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0501E9">
        <w:rPr>
          <w:rFonts w:ascii="Times New Roman" w:eastAsia="Times New Roman" w:hAnsi="Times New Roman" w:cs="Times New Roman"/>
          <w:b/>
          <w:sz w:val="24"/>
          <w:szCs w:val="24"/>
        </w:rPr>
        <w:t xml:space="preserve">5.  Attachments </w:t>
      </w:r>
      <w:r w:rsidRPr="000501E9">
        <w:rPr>
          <w:rFonts w:ascii="Times New Roman" w:eastAsia="Times New Roman" w:hAnsi="Times New Roman" w:cs="Times New Roman"/>
          <w:i/>
          <w:sz w:val="24"/>
          <w:szCs w:val="24"/>
        </w:rPr>
        <w:t>(suggested examples):</w:t>
      </w:r>
    </w:p>
    <w:p w14:paraId="40217905" w14:textId="77777777" w:rsidR="003F3266" w:rsidRPr="000501E9"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1-page CV or resume of key personnel who are proposed for the </w:t>
      </w:r>
      <w:r w:rsidR="009C5FCA" w:rsidRPr="000501E9">
        <w:rPr>
          <w:rFonts w:ascii="Times New Roman" w:eastAsia="Times New Roman" w:hAnsi="Times New Roman" w:cs="Times New Roman"/>
          <w:sz w:val="24"/>
          <w:szCs w:val="24"/>
        </w:rPr>
        <w:t>program</w:t>
      </w:r>
    </w:p>
    <w:p w14:paraId="5F2C7E78" w14:textId="77777777" w:rsidR="003F3266" w:rsidRPr="000501E9"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Letters of support from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partners describing the roles and responsibilities of each partner</w:t>
      </w:r>
    </w:p>
    <w:p w14:paraId="48FCB0A3" w14:textId="77777777" w:rsidR="003F3266" w:rsidRPr="000501E9"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Official permission letters, if required for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activities</w:t>
      </w:r>
    </w:p>
    <w:p w14:paraId="21113E66" w14:textId="77777777" w:rsidR="003F3266" w:rsidRPr="000501E9" w:rsidRDefault="003F3266"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1264A627" w14:textId="77777777" w:rsidR="003F3266" w:rsidRPr="000501E9" w:rsidRDefault="003F3266" w:rsidP="00FD0E36">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Unique Entity Identifier and System for Award Management (SAM.gov)</w:t>
      </w:r>
    </w:p>
    <w:p w14:paraId="3A46F2BF" w14:textId="77777777" w:rsidR="00D21A4B" w:rsidRPr="000501E9" w:rsidRDefault="00D21A4B" w:rsidP="00D21A4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4EDB554A"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Required Registrations:</w:t>
      </w:r>
    </w:p>
    <w:p w14:paraId="4F63D1CC"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organizations applying for grants (except individuals) must obtain these registrations.  All are free of charge:</w:t>
      </w:r>
    </w:p>
    <w:p w14:paraId="437457C0" w14:textId="77777777" w:rsidR="00FD0E36" w:rsidRPr="000501E9" w:rsidRDefault="00FD0E36" w:rsidP="00FD0E36">
      <w:pPr>
        <w:pStyle w:val="Default"/>
        <w:numPr>
          <w:ilvl w:val="0"/>
          <w:numId w:val="23"/>
        </w:numPr>
        <w:spacing w:after="9"/>
        <w:rPr>
          <w:color w:val="auto"/>
        </w:rPr>
      </w:pPr>
      <w:r w:rsidRPr="000501E9">
        <w:rPr>
          <w:color w:val="auto"/>
        </w:rPr>
        <w:t xml:space="preserve">Unique Identifier Number from Dun &amp; Bradstreet (DUNS number) </w:t>
      </w:r>
    </w:p>
    <w:p w14:paraId="61573604" w14:textId="77777777" w:rsidR="00FD0E36" w:rsidRPr="000501E9" w:rsidRDefault="00FD0E36" w:rsidP="00FD0E36">
      <w:pPr>
        <w:pStyle w:val="Default"/>
        <w:numPr>
          <w:ilvl w:val="0"/>
          <w:numId w:val="23"/>
        </w:numPr>
        <w:spacing w:after="9"/>
        <w:rPr>
          <w:color w:val="auto"/>
        </w:rPr>
      </w:pPr>
      <w:r w:rsidRPr="000501E9">
        <w:rPr>
          <w:color w:val="auto"/>
        </w:rPr>
        <w:t xml:space="preserve">NCAGE/CAGE code </w:t>
      </w:r>
    </w:p>
    <w:p w14:paraId="69C02C6A" w14:textId="77777777" w:rsidR="00FD0E36" w:rsidRPr="000501E9" w:rsidRDefault="00FD0E36" w:rsidP="00FD0E36">
      <w:pPr>
        <w:pStyle w:val="Default"/>
        <w:numPr>
          <w:ilvl w:val="0"/>
          <w:numId w:val="23"/>
        </w:numPr>
        <w:rPr>
          <w:color w:val="auto"/>
        </w:rPr>
      </w:pPr>
      <w:r w:rsidRPr="000501E9">
        <w:rPr>
          <w:color w:val="auto"/>
        </w:rPr>
        <w:t xml:space="preserve">www.SAM.gov registration </w:t>
      </w:r>
    </w:p>
    <w:p w14:paraId="0C74CD1B" w14:textId="77777777" w:rsidR="00FD0E36" w:rsidRPr="000501E9" w:rsidRDefault="00FD0E36" w:rsidP="00FD0E36">
      <w:pPr>
        <w:pStyle w:val="Default"/>
        <w:rPr>
          <w:bCs/>
          <w:color w:val="auto"/>
        </w:rPr>
      </w:pPr>
    </w:p>
    <w:p w14:paraId="77ED3C2D" w14:textId="77777777" w:rsidR="00FD0E36" w:rsidRPr="000501E9" w:rsidRDefault="00FD0E36" w:rsidP="00FD0E36">
      <w:pPr>
        <w:pStyle w:val="Default"/>
        <w:rPr>
          <w:color w:val="auto"/>
        </w:rPr>
      </w:pPr>
      <w:r w:rsidRPr="000501E9">
        <w:rPr>
          <w:bCs/>
          <w:color w:val="auto"/>
        </w:rPr>
        <w:t xml:space="preserve">Step 1: </w:t>
      </w:r>
      <w:r w:rsidRPr="000501E9">
        <w:rPr>
          <w:color w:val="auto"/>
        </w:rPr>
        <w:t xml:space="preserve">Apply for a </w:t>
      </w:r>
      <w:proofErr w:type="gramStart"/>
      <w:r w:rsidRPr="000501E9">
        <w:rPr>
          <w:color w:val="auto"/>
        </w:rPr>
        <w:t>DUNS</w:t>
      </w:r>
      <w:proofErr w:type="gramEnd"/>
      <w:r w:rsidRPr="000501E9">
        <w:rPr>
          <w:color w:val="auto"/>
        </w:rPr>
        <w:t xml:space="preserve"> number and an NCAGE number (these can be completed simultaneously) </w:t>
      </w:r>
    </w:p>
    <w:p w14:paraId="632A9377" w14:textId="77777777" w:rsidR="00FD0E36" w:rsidRPr="000501E9" w:rsidRDefault="00FD0E36" w:rsidP="00FD0E36">
      <w:pPr>
        <w:pStyle w:val="Default"/>
        <w:rPr>
          <w:color w:val="auto"/>
        </w:rPr>
      </w:pPr>
    </w:p>
    <w:p w14:paraId="736825A7" w14:textId="77777777" w:rsidR="00FD0E36" w:rsidRPr="000501E9" w:rsidRDefault="00FD0E36" w:rsidP="00FD0E36">
      <w:pPr>
        <w:pStyle w:val="Default"/>
        <w:rPr>
          <w:color w:val="auto"/>
        </w:rPr>
      </w:pPr>
      <w:r w:rsidRPr="000501E9">
        <w:rPr>
          <w:color w:val="auto"/>
        </w:rPr>
        <w:t xml:space="preserve">DUNS application: Organizations must have a Data Universal Numbering System (DUNS) number from Dun &amp; Bradstreet, if your organization does not have one already, you may obtain one by calling 1-866-705-5711 or visiting http://fedgov.dnb.com/webform/displayHomePage.do;jsessionid=81407B1F03F2BDB123DD47D19158B75F. http://fedgov.dnb.com/webform </w:t>
      </w:r>
    </w:p>
    <w:p w14:paraId="7D79674F" w14:textId="77777777" w:rsidR="00FD0E36" w:rsidRPr="000501E9" w:rsidRDefault="00FD0E36" w:rsidP="00FD0E36">
      <w:pPr>
        <w:pStyle w:val="Default"/>
        <w:rPr>
          <w:color w:val="auto"/>
        </w:rPr>
      </w:pPr>
    </w:p>
    <w:p w14:paraId="357D346A" w14:textId="77777777" w:rsidR="00FD0E36" w:rsidRPr="000501E9" w:rsidRDefault="00FD0E36" w:rsidP="00FD0E36">
      <w:pPr>
        <w:pStyle w:val="Default"/>
        <w:rPr>
          <w:color w:val="auto"/>
        </w:rPr>
      </w:pPr>
      <w:r w:rsidRPr="000501E9">
        <w:rPr>
          <w:color w:val="auto"/>
        </w:rPr>
        <w:t xml:space="preserve">NCAGE application: Application page here https://eportal.nspa.nato.int/AC135Public/scage/CageList.aspx </w:t>
      </w:r>
    </w:p>
    <w:p w14:paraId="1F50A3F2" w14:textId="77777777" w:rsidR="00FD0E36" w:rsidRPr="000501E9" w:rsidRDefault="00FD0E36" w:rsidP="00FD0E36">
      <w:pPr>
        <w:pStyle w:val="Default"/>
        <w:rPr>
          <w:color w:val="auto"/>
        </w:rPr>
      </w:pPr>
      <w:r w:rsidRPr="000501E9">
        <w:rPr>
          <w:color w:val="auto"/>
        </w:rPr>
        <w:t xml:space="preserve">Instructions for the NCAGE application process: </w:t>
      </w:r>
    </w:p>
    <w:p w14:paraId="73AE41CB" w14:textId="77777777" w:rsidR="00FD0E36" w:rsidRPr="000501E9" w:rsidRDefault="00FD0E36" w:rsidP="00FD0E36">
      <w:pPr>
        <w:pStyle w:val="Default"/>
        <w:rPr>
          <w:color w:val="auto"/>
        </w:rPr>
      </w:pPr>
      <w:r w:rsidRPr="000501E9">
        <w:rPr>
          <w:color w:val="auto"/>
        </w:rPr>
        <w:t xml:space="preserve">https://eportal.nspa.nato.int/AC135Public/Docs/US%20Instructions%20for%20NSPA%20NCAGE.pdf </w:t>
      </w:r>
    </w:p>
    <w:p w14:paraId="7F1F0280" w14:textId="77777777" w:rsidR="00FD0E36" w:rsidRPr="000501E9" w:rsidRDefault="00FD0E36" w:rsidP="00FD0E36">
      <w:pPr>
        <w:pStyle w:val="Default"/>
        <w:rPr>
          <w:color w:val="auto"/>
        </w:rPr>
      </w:pPr>
    </w:p>
    <w:p w14:paraId="63AFEF25" w14:textId="77777777" w:rsidR="00FD0E36" w:rsidRPr="000501E9" w:rsidRDefault="00FD0E36" w:rsidP="00FD0E36">
      <w:pPr>
        <w:pStyle w:val="Default"/>
        <w:rPr>
          <w:color w:val="auto"/>
        </w:rPr>
      </w:pPr>
      <w:r w:rsidRPr="000501E9">
        <w:rPr>
          <w:color w:val="auto"/>
        </w:rPr>
        <w:t xml:space="preserve">For help from within the U.S., call 1-888-227-2423 </w:t>
      </w:r>
    </w:p>
    <w:p w14:paraId="6F764803" w14:textId="77777777" w:rsidR="00FD0E36" w:rsidRPr="000501E9" w:rsidRDefault="00FD0E36" w:rsidP="00FD0E36">
      <w:pPr>
        <w:pStyle w:val="Default"/>
        <w:rPr>
          <w:color w:val="auto"/>
        </w:rPr>
      </w:pPr>
      <w:r w:rsidRPr="000501E9">
        <w:rPr>
          <w:color w:val="auto"/>
        </w:rPr>
        <w:t xml:space="preserve">For help from outside the U.S., call 1-269-961-7766 </w:t>
      </w:r>
    </w:p>
    <w:p w14:paraId="27B598AC" w14:textId="77777777" w:rsidR="00FD0E36" w:rsidRPr="000501E9" w:rsidRDefault="00FD0E36" w:rsidP="00FD0E36">
      <w:pPr>
        <w:pStyle w:val="Default"/>
        <w:rPr>
          <w:color w:val="auto"/>
        </w:rPr>
      </w:pPr>
      <w:r w:rsidRPr="000501E9">
        <w:rPr>
          <w:color w:val="auto"/>
        </w:rPr>
        <w:t xml:space="preserve">Email NCAGE@dlis.dla.mil for any problems in getting an NCAGE code. </w:t>
      </w:r>
    </w:p>
    <w:p w14:paraId="7CAEC271" w14:textId="77777777" w:rsidR="00FD0E36" w:rsidRPr="000501E9" w:rsidRDefault="00FD0E36" w:rsidP="00FD0E36">
      <w:pPr>
        <w:pStyle w:val="Default"/>
        <w:rPr>
          <w:color w:val="auto"/>
        </w:rPr>
      </w:pPr>
    </w:p>
    <w:p w14:paraId="57665F96" w14:textId="77777777" w:rsidR="00FD0E36" w:rsidRPr="000501E9" w:rsidRDefault="00FD0E36" w:rsidP="00FD0E36">
      <w:pPr>
        <w:pStyle w:val="Default"/>
        <w:rPr>
          <w:color w:val="auto"/>
        </w:rPr>
      </w:pPr>
      <w:r w:rsidRPr="000501E9">
        <w:rPr>
          <w:color w:val="auto"/>
        </w:rPr>
        <w:t xml:space="preserve">Step 2: After receiving the NCAGE Code, proceed to register in SAM by logging onto: </w:t>
      </w:r>
      <w:hyperlink r:id="rId11" w:history="1">
        <w:r w:rsidRPr="000501E9">
          <w:rPr>
            <w:rStyle w:val="Hyperlink"/>
            <w:color w:val="auto"/>
          </w:rPr>
          <w:t>https://www.sam.gov</w:t>
        </w:r>
      </w:hyperlink>
      <w:r w:rsidRPr="000501E9">
        <w:rPr>
          <w:color w:val="auto"/>
        </w:rPr>
        <w:t>.  SAM registration must be renewed annually.</w:t>
      </w:r>
    </w:p>
    <w:p w14:paraId="4FFE8CC1" w14:textId="77777777" w:rsidR="000501E9" w:rsidRDefault="000501E9" w:rsidP="000501E9">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D6DE51F" w14:textId="5F295714"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Submission Dates and Times</w:t>
      </w:r>
    </w:p>
    <w:p w14:paraId="4BFB91C1" w14:textId="77777777" w:rsidR="003F3266" w:rsidRPr="000501E9" w:rsidRDefault="003F3266" w:rsidP="008F0AB2">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14:paraId="0D137B7F" w14:textId="77777777" w:rsidR="00406653" w:rsidRPr="000501E9" w:rsidRDefault="00384B69" w:rsidP="00406653">
      <w:pPr>
        <w:shd w:val="clear" w:color="auto" w:fill="FFFFFF"/>
        <w:spacing w:after="0" w:line="240" w:lineRule="auto"/>
        <w:textAlignment w:val="baseline"/>
        <w:rPr>
          <w:rFonts w:ascii="Times New Roman" w:eastAsia="Times New Roman" w:hAnsi="Times New Roman" w:cs="Times New Roman"/>
          <w:i/>
          <w:sz w:val="24"/>
          <w:szCs w:val="24"/>
        </w:rPr>
      </w:pPr>
      <w:r w:rsidRPr="000501E9">
        <w:rPr>
          <w:rFonts w:ascii="Times New Roman" w:eastAsia="Times New Roman" w:hAnsi="Times New Roman" w:cs="Times New Roman"/>
          <w:i/>
          <w:sz w:val="24"/>
          <w:szCs w:val="24"/>
        </w:rPr>
        <w:t>For example</w:t>
      </w:r>
      <w:r w:rsidR="00406653" w:rsidRPr="000501E9">
        <w:rPr>
          <w:rFonts w:ascii="Times New Roman" w:eastAsia="Times New Roman" w:hAnsi="Times New Roman" w:cs="Times New Roman"/>
          <w:i/>
          <w:sz w:val="24"/>
          <w:szCs w:val="24"/>
        </w:rPr>
        <w:t>:</w:t>
      </w:r>
    </w:p>
    <w:p w14:paraId="3F757D92" w14:textId="1C55FE97" w:rsidR="00406653" w:rsidRPr="000501E9" w:rsidRDefault="00B61396" w:rsidP="00406653">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The Public Affairs Section will accept proposals throughout the year</w:t>
      </w:r>
      <w:r w:rsidR="000501E9" w:rsidRPr="000501E9">
        <w:rPr>
          <w:rFonts w:ascii="Times New Roman" w:eastAsia="Times New Roman" w:hAnsi="Times New Roman" w:cs="Times New Roman"/>
          <w:sz w:val="24"/>
          <w:szCs w:val="24"/>
        </w:rPr>
        <w:t>.</w:t>
      </w:r>
      <w:r w:rsidR="00C23567" w:rsidRPr="000501E9">
        <w:rPr>
          <w:rFonts w:ascii="Times New Roman" w:eastAsia="Times New Roman" w:hAnsi="Times New Roman" w:cs="Times New Roman"/>
          <w:sz w:val="24"/>
          <w:szCs w:val="24"/>
        </w:rPr>
        <w:t xml:space="preserve">  </w:t>
      </w:r>
    </w:p>
    <w:p w14:paraId="3823F38E" w14:textId="68475C87" w:rsidR="00C23567" w:rsidRPr="000501E9" w:rsidRDefault="00C23567" w:rsidP="00B61396">
      <w:pPr>
        <w:shd w:val="clear" w:color="auto" w:fill="FFFFFF"/>
        <w:spacing w:after="0" w:line="240" w:lineRule="auto"/>
        <w:textAlignment w:val="baseline"/>
        <w:rPr>
          <w:rFonts w:ascii="Times New Roman" w:eastAsia="Times New Roman" w:hAnsi="Times New Roman" w:cs="Times New Roman"/>
          <w:i/>
          <w:sz w:val="24"/>
          <w:szCs w:val="24"/>
        </w:rPr>
      </w:pPr>
    </w:p>
    <w:p w14:paraId="5643528B" w14:textId="1B30B5E2" w:rsidR="00406653" w:rsidRPr="000501E9" w:rsidRDefault="00406653"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lastRenderedPageBreak/>
        <w:t xml:space="preserve">Applications may be submitted for consideration at any time before the closing date of </w:t>
      </w:r>
      <w:r w:rsidR="000501E9" w:rsidRPr="000501E9">
        <w:rPr>
          <w:rFonts w:ascii="Times New Roman" w:eastAsia="Times New Roman" w:hAnsi="Times New Roman" w:cs="Times New Roman"/>
          <w:i/>
          <w:sz w:val="24"/>
          <w:szCs w:val="24"/>
        </w:rPr>
        <w:t>June 1, 2020, midnight Moscow Time</w:t>
      </w:r>
      <w:r w:rsidRPr="000501E9">
        <w:rPr>
          <w:rFonts w:ascii="Times New Roman" w:eastAsia="Times New Roman" w:hAnsi="Times New Roman" w:cs="Times New Roman"/>
          <w:i/>
          <w:sz w:val="24"/>
          <w:szCs w:val="24"/>
        </w:rPr>
        <w:t>.</w:t>
      </w:r>
      <w:r w:rsidRPr="000501E9">
        <w:rPr>
          <w:rFonts w:ascii="Times New Roman" w:eastAsia="Times New Roman" w:hAnsi="Times New Roman" w:cs="Times New Roman"/>
          <w:sz w:val="24"/>
          <w:szCs w:val="24"/>
        </w:rPr>
        <w:t xml:space="preserve">  No applications will be accepted after that date. </w:t>
      </w:r>
    </w:p>
    <w:p w14:paraId="6FC29508" w14:textId="77777777" w:rsidR="008F0AB2" w:rsidRPr="000501E9" w:rsidRDefault="008F0AB2" w:rsidP="00B61396">
      <w:pPr>
        <w:shd w:val="clear" w:color="auto" w:fill="FFFFFF"/>
        <w:spacing w:after="0" w:line="240" w:lineRule="auto"/>
        <w:textAlignment w:val="baseline"/>
        <w:rPr>
          <w:rFonts w:ascii="Times New Roman" w:eastAsia="Times New Roman" w:hAnsi="Times New Roman" w:cs="Times New Roman"/>
          <w:sz w:val="24"/>
          <w:szCs w:val="24"/>
        </w:rPr>
      </w:pPr>
    </w:p>
    <w:p w14:paraId="16DC3B63"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Funding Restrictions</w:t>
      </w:r>
    </w:p>
    <w:p w14:paraId="19DEF299"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190DA2D0" w14:textId="7E49D4AE"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i/>
          <w:sz w:val="24"/>
          <w:szCs w:val="24"/>
        </w:rPr>
      </w:pPr>
    </w:p>
    <w:p w14:paraId="196E3CE9" w14:textId="77777777" w:rsidR="000501E9" w:rsidRPr="000501E9" w:rsidRDefault="000501E9" w:rsidP="000501E9">
      <w:pPr>
        <w:pStyle w:val="BodyA"/>
        <w:shd w:val="clear" w:color="auto" w:fill="FFFFFF"/>
        <w:rPr>
          <w:rFonts w:ascii="Times New Roman" w:eastAsia="Arial" w:hAnsi="Times New Roman" w:cs="Times New Roman"/>
          <w:color w:val="auto"/>
        </w:rPr>
      </w:pPr>
      <w:r w:rsidRPr="000501E9">
        <w:rPr>
          <w:rFonts w:ascii="Times New Roman" w:hAnsi="Times New Roman" w:cs="Times New Roman"/>
          <w:color w:val="auto"/>
        </w:rPr>
        <w:t xml:space="preserve">Proposals may </w:t>
      </w:r>
      <w:r w:rsidRPr="000501E9">
        <w:rPr>
          <w:rFonts w:ascii="Times New Roman" w:hAnsi="Times New Roman" w:cs="Times New Roman"/>
          <w:b/>
          <w:bCs/>
          <w:color w:val="auto"/>
        </w:rPr>
        <w:t>NOT</w:t>
      </w:r>
      <w:r w:rsidRPr="000501E9">
        <w:rPr>
          <w:rFonts w:ascii="Times New Roman" w:hAnsi="Times New Roman" w:cs="Times New Roman"/>
          <w:color w:val="auto"/>
        </w:rPr>
        <w:t xml:space="preserve">: </w:t>
      </w:r>
    </w:p>
    <w:p w14:paraId="35238266" w14:textId="7B3BB9B8" w:rsidR="000501E9" w:rsidRPr="000501E9" w:rsidRDefault="000501E9" w:rsidP="000501E9">
      <w:pPr>
        <w:pStyle w:val="ListParagraph"/>
        <w:numPr>
          <w:ilvl w:val="0"/>
          <w:numId w:val="31"/>
        </w:numPr>
        <w:pBdr>
          <w:top w:val="nil"/>
          <w:left w:val="nil"/>
          <w:bottom w:val="nil"/>
          <w:right w:val="nil"/>
          <w:between w:val="nil"/>
          <w:bar w:val="nil"/>
        </w:pBdr>
        <w:shd w:val="clear" w:color="auto" w:fill="FFFFFF"/>
        <w:spacing w:after="0" w:line="240" w:lineRule="auto"/>
        <w:contextualSpacing w:val="0"/>
        <w:rPr>
          <w:rFonts w:ascii="Times New Roman" w:hAnsi="Times New Roman" w:cs="Times New Roman"/>
        </w:rPr>
      </w:pPr>
      <w:r w:rsidRPr="000501E9">
        <w:rPr>
          <w:rFonts w:ascii="Times New Roman" w:hAnsi="Times New Roman" w:cs="Times New Roman"/>
        </w:rPr>
        <w:t xml:space="preserve">Solely benefit one </w:t>
      </w:r>
      <w:r w:rsidR="00286ADF" w:rsidRPr="00286ADF">
        <w:rPr>
          <w:rFonts w:ascii="Times New Roman" w:eastAsia="Times New Roman" w:hAnsi="Times New Roman" w:cs="Times New Roman"/>
          <w:bCs/>
          <w:i/>
          <w:sz w:val="24"/>
          <w:szCs w:val="24"/>
        </w:rPr>
        <w:t>Papua New Guinea, Solomon Islands, and Vanuatu</w:t>
      </w:r>
      <w:r w:rsidRPr="000501E9">
        <w:rPr>
          <w:rFonts w:ascii="Times New Roman" w:hAnsi="Times New Roman" w:cs="Times New Roman"/>
        </w:rPr>
        <w:t xml:space="preserve"> or American entity, business, or university.</w:t>
      </w:r>
    </w:p>
    <w:p w14:paraId="2E4E4F09" w14:textId="1F68D2EF" w:rsidR="000501E9" w:rsidRPr="000501E9" w:rsidRDefault="000501E9" w:rsidP="000501E9">
      <w:pPr>
        <w:pStyle w:val="ListParagraph"/>
        <w:numPr>
          <w:ilvl w:val="0"/>
          <w:numId w:val="31"/>
        </w:numPr>
        <w:pBdr>
          <w:top w:val="nil"/>
          <w:left w:val="nil"/>
          <w:bottom w:val="nil"/>
          <w:right w:val="nil"/>
          <w:between w:val="nil"/>
          <w:bar w:val="nil"/>
        </w:pBdr>
        <w:shd w:val="clear" w:color="auto" w:fill="FFFFFF"/>
        <w:spacing w:after="0" w:line="240" w:lineRule="auto"/>
        <w:contextualSpacing w:val="0"/>
        <w:rPr>
          <w:rFonts w:ascii="Times New Roman" w:hAnsi="Times New Roman" w:cs="Times New Roman"/>
        </w:rPr>
      </w:pPr>
      <w:r w:rsidRPr="000501E9">
        <w:rPr>
          <w:rFonts w:ascii="Times New Roman" w:hAnsi="Times New Roman" w:cs="Times New Roman"/>
        </w:rPr>
        <w:t>Generate income</w:t>
      </w:r>
      <w:r w:rsidR="00286ADF">
        <w:rPr>
          <w:rFonts w:ascii="Times New Roman" w:hAnsi="Times New Roman" w:cs="Times New Roman"/>
        </w:rPr>
        <w:t xml:space="preserve"> for profit</w:t>
      </w:r>
      <w:r w:rsidRPr="000501E9">
        <w:rPr>
          <w:rFonts w:ascii="Times New Roman" w:hAnsi="Times New Roman" w:cs="Times New Roman"/>
        </w:rPr>
        <w:t>.  All income generated from grant projects must be used to further the goals of the programs.  For example, income earned through a demonstration project must be used to extend the duration of the project or fund more participants.</w:t>
      </w:r>
    </w:p>
    <w:p w14:paraId="0D3AC6CB" w14:textId="12451B5A" w:rsidR="000501E9" w:rsidRPr="000501E9" w:rsidRDefault="000501E9" w:rsidP="000501E9">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rPr>
      </w:pPr>
      <w:r w:rsidRPr="000501E9">
        <w:rPr>
          <w:rFonts w:ascii="Times New Roman" w:eastAsia="Times New Roman" w:hAnsi="Times New Roman" w:cs="Times New Roman"/>
        </w:rPr>
        <w:t>Should not primarily focus on academic or scientific research.</w:t>
      </w:r>
    </w:p>
    <w:p w14:paraId="00370578" w14:textId="72E5CDD5" w:rsidR="000501E9" w:rsidRPr="000501E9" w:rsidRDefault="000501E9" w:rsidP="000501E9">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rPr>
      </w:pPr>
      <w:r w:rsidRPr="000501E9">
        <w:rPr>
          <w:rFonts w:ascii="Times New Roman" w:eastAsia="Times New Roman" w:hAnsi="Times New Roman" w:cs="Times New Roman"/>
        </w:rPr>
        <w:t xml:space="preserve">Should not be used for construction projects, vehicle purchases, real estate purchases or similar purposes. </w:t>
      </w:r>
    </w:p>
    <w:p w14:paraId="71710F8B" w14:textId="77777777" w:rsidR="000501E9" w:rsidRPr="000501E9" w:rsidRDefault="000501E9" w:rsidP="003F3266">
      <w:pPr>
        <w:shd w:val="clear" w:color="auto" w:fill="FFFFFF"/>
        <w:spacing w:after="0" w:line="240" w:lineRule="auto"/>
        <w:textAlignment w:val="baseline"/>
        <w:rPr>
          <w:rFonts w:ascii="Times New Roman" w:eastAsia="Times New Roman" w:hAnsi="Times New Roman" w:cs="Times New Roman"/>
          <w:i/>
          <w:sz w:val="24"/>
          <w:szCs w:val="24"/>
        </w:rPr>
      </w:pPr>
    </w:p>
    <w:p w14:paraId="3B2BC720" w14:textId="77777777" w:rsidR="008F0AB2" w:rsidRPr="000501E9" w:rsidRDefault="008F0AB2" w:rsidP="003F3266">
      <w:pPr>
        <w:shd w:val="clear" w:color="auto" w:fill="FFFFFF"/>
        <w:spacing w:after="0" w:line="240" w:lineRule="auto"/>
        <w:textAlignment w:val="baseline"/>
        <w:rPr>
          <w:rFonts w:ascii="Times New Roman" w:eastAsia="Times New Roman" w:hAnsi="Times New Roman" w:cs="Times New Roman"/>
          <w:i/>
          <w:sz w:val="24"/>
          <w:szCs w:val="24"/>
        </w:rPr>
      </w:pPr>
    </w:p>
    <w:p w14:paraId="1982EDFE"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Other Submission Requirements</w:t>
      </w:r>
    </w:p>
    <w:p w14:paraId="4EF0FB2B" w14:textId="77777777" w:rsidR="003F3266" w:rsidRPr="000501E9" w:rsidRDefault="003F3266" w:rsidP="00B61396">
      <w:pPr>
        <w:shd w:val="clear" w:color="auto" w:fill="FFFFFF"/>
        <w:spacing w:after="0" w:line="240" w:lineRule="auto"/>
        <w:textAlignment w:val="baseline"/>
        <w:rPr>
          <w:rFonts w:ascii="Times New Roman" w:eastAsia="Times New Roman" w:hAnsi="Times New Roman" w:cs="Times New Roman"/>
          <w:sz w:val="24"/>
          <w:szCs w:val="24"/>
        </w:rPr>
      </w:pPr>
    </w:p>
    <w:p w14:paraId="5236472D" w14:textId="2866FB2E" w:rsidR="00C8318C" w:rsidRPr="000501E9" w:rsidRDefault="00384B69" w:rsidP="00C8318C">
      <w:pPr>
        <w:pStyle w:val="Default"/>
        <w:rPr>
          <w:color w:val="auto"/>
          <w:sz w:val="23"/>
          <w:szCs w:val="23"/>
        </w:rPr>
      </w:pPr>
      <w:r w:rsidRPr="000501E9">
        <w:rPr>
          <w:rFonts w:eastAsia="Times New Roman"/>
          <w:color w:val="auto"/>
        </w:rPr>
        <w:t xml:space="preserve">All application materials must be submitted by email to </w:t>
      </w:r>
      <w:r w:rsidR="00286ADF">
        <w:rPr>
          <w:rFonts w:eastAsia="Times New Roman"/>
          <w:i/>
        </w:rPr>
        <w:t>pdportmoresby</w:t>
      </w:r>
      <w:r w:rsidR="00286ADF" w:rsidRPr="000501E9">
        <w:rPr>
          <w:rFonts w:eastAsia="Times New Roman"/>
          <w:i/>
        </w:rPr>
        <w:t>@state.gov</w:t>
      </w:r>
      <w:r w:rsidR="00286ADF" w:rsidRPr="000501E9">
        <w:rPr>
          <w:rFonts w:eastAsia="Times New Roman"/>
          <w:color w:val="auto"/>
        </w:rPr>
        <w:t xml:space="preserve"> </w:t>
      </w:r>
      <w:r w:rsidRPr="000501E9">
        <w:rPr>
          <w:rFonts w:eastAsia="Times New Roman"/>
          <w:color w:val="auto"/>
        </w:rPr>
        <w:t>(</w:t>
      </w:r>
      <w:r w:rsidRPr="000501E9">
        <w:rPr>
          <w:rFonts w:eastAsia="Times New Roman"/>
          <w:i/>
          <w:color w:val="auto"/>
        </w:rPr>
        <w:t>or:</w:t>
      </w:r>
      <w:r w:rsidRPr="000501E9">
        <w:rPr>
          <w:rFonts w:eastAsia="Times New Roman"/>
          <w:color w:val="auto"/>
        </w:rPr>
        <w:t xml:space="preserve"> Applications may be submitted electronically by email to </w:t>
      </w:r>
      <w:r w:rsidR="00286ADF">
        <w:rPr>
          <w:rFonts w:eastAsia="Times New Roman"/>
          <w:i/>
        </w:rPr>
        <w:t>pdportmoresby</w:t>
      </w:r>
      <w:r w:rsidR="00286ADF" w:rsidRPr="000501E9">
        <w:rPr>
          <w:rFonts w:eastAsia="Times New Roman"/>
          <w:i/>
        </w:rPr>
        <w:t>@state.gov</w:t>
      </w:r>
      <w:r w:rsidRPr="000501E9">
        <w:rPr>
          <w:rFonts w:eastAsia="Times New Roman"/>
          <w:color w:val="auto"/>
        </w:rPr>
        <w:t>.)</w:t>
      </w:r>
      <w:r w:rsidR="00C8318C" w:rsidRPr="000501E9">
        <w:rPr>
          <w:color w:val="auto"/>
          <w:sz w:val="23"/>
          <w:szCs w:val="23"/>
        </w:rPr>
        <w:t xml:space="preserve"> Please do not submit proposals via www.grants.gov. </w:t>
      </w:r>
    </w:p>
    <w:p w14:paraId="0DE08EEB" w14:textId="07557925" w:rsidR="00384B69" w:rsidRPr="000501E9" w:rsidRDefault="00384B69" w:rsidP="00384B69">
      <w:pPr>
        <w:shd w:val="clear" w:color="auto" w:fill="FFFFFF"/>
        <w:spacing w:after="0" w:line="240" w:lineRule="auto"/>
        <w:textAlignment w:val="baseline"/>
        <w:rPr>
          <w:rFonts w:ascii="Times New Roman" w:eastAsia="Times New Roman" w:hAnsi="Times New Roman" w:cs="Times New Roman"/>
          <w:sz w:val="24"/>
          <w:szCs w:val="24"/>
        </w:rPr>
      </w:pPr>
    </w:p>
    <w:p w14:paraId="3A9EBDAD" w14:textId="77777777"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76DF5768" w14:textId="77777777" w:rsidR="00B61396" w:rsidRPr="000501E9" w:rsidRDefault="00BB36C2" w:rsidP="00D0290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E</w:t>
      </w:r>
      <w:r w:rsidR="00B61396" w:rsidRPr="000501E9">
        <w:rPr>
          <w:rFonts w:ascii="Times New Roman" w:eastAsia="Times New Roman" w:hAnsi="Times New Roman" w:cs="Times New Roman"/>
          <w:b/>
          <w:bCs/>
          <w:sz w:val="24"/>
          <w:szCs w:val="24"/>
          <w:bdr w:val="none" w:sz="0" w:space="0" w:color="auto" w:frame="1"/>
        </w:rPr>
        <w:t xml:space="preserve">. </w:t>
      </w:r>
      <w:r w:rsidR="00FD0E36" w:rsidRPr="000501E9">
        <w:rPr>
          <w:rFonts w:ascii="Times New Roman" w:eastAsia="Times New Roman" w:hAnsi="Times New Roman" w:cs="Times New Roman"/>
          <w:b/>
          <w:bCs/>
          <w:sz w:val="24"/>
          <w:szCs w:val="24"/>
          <w:bdr w:val="none" w:sz="0" w:space="0" w:color="auto" w:frame="1"/>
        </w:rPr>
        <w:t>APPLICATION REVIEW INFORMATION</w:t>
      </w:r>
    </w:p>
    <w:p w14:paraId="71292E82" w14:textId="77777777" w:rsidR="00D0290D" w:rsidRPr="000501E9"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53EA29A3" w14:textId="77777777" w:rsidR="00FD0E36" w:rsidRPr="000501E9" w:rsidRDefault="00FD0E36" w:rsidP="008F0AB2">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Criteria</w:t>
      </w:r>
    </w:p>
    <w:p w14:paraId="594C2828"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59AD6D7B"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Each application will be evaluated and rated </w:t>
      </w:r>
      <w:proofErr w:type="gramStart"/>
      <w:r w:rsidRPr="000501E9">
        <w:rPr>
          <w:rFonts w:ascii="Times New Roman" w:eastAsia="Times New Roman" w:hAnsi="Times New Roman" w:cs="Times New Roman"/>
          <w:sz w:val="24"/>
          <w:szCs w:val="24"/>
        </w:rPr>
        <w:t>on the basis of</w:t>
      </w:r>
      <w:proofErr w:type="gramEnd"/>
      <w:r w:rsidRPr="000501E9">
        <w:rPr>
          <w:rFonts w:ascii="Times New Roman" w:eastAsia="Times New Roman" w:hAnsi="Times New Roman" w:cs="Times New Roman"/>
          <w:sz w:val="24"/>
          <w:szCs w:val="24"/>
        </w:rPr>
        <w:t xml:space="preserve"> the evaluation criteria outlined below. The criteria listed are closely related and are considered </w:t>
      </w:r>
      <w:proofErr w:type="gramStart"/>
      <w:r w:rsidRPr="000501E9">
        <w:rPr>
          <w:rFonts w:ascii="Times New Roman" w:eastAsia="Times New Roman" w:hAnsi="Times New Roman" w:cs="Times New Roman"/>
          <w:sz w:val="24"/>
          <w:szCs w:val="24"/>
        </w:rPr>
        <w:t>as a whole in</w:t>
      </w:r>
      <w:proofErr w:type="gramEnd"/>
      <w:r w:rsidRPr="000501E9">
        <w:rPr>
          <w:rFonts w:ascii="Times New Roman" w:eastAsia="Times New Roman" w:hAnsi="Times New Roman" w:cs="Times New Roman"/>
          <w:sz w:val="24"/>
          <w:szCs w:val="24"/>
        </w:rPr>
        <w:t xml:space="preserve"> judging the overall quality of an application. </w:t>
      </w:r>
    </w:p>
    <w:p w14:paraId="6D4DF78D"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31EBD54" w14:textId="11BEE995"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i/>
          <w:sz w:val="24"/>
          <w:szCs w:val="24"/>
        </w:rPr>
      </w:pPr>
      <w:r w:rsidRPr="000501E9">
        <w:rPr>
          <w:rFonts w:ascii="Times New Roman" w:eastAsia="Times New Roman" w:hAnsi="Times New Roman" w:cs="Times New Roman"/>
          <w:i/>
          <w:sz w:val="24"/>
          <w:szCs w:val="24"/>
        </w:rPr>
        <w:t xml:space="preserve">List here the review criteria, with or without weighting or numerical scoring - examples include:  </w:t>
      </w:r>
    </w:p>
    <w:p w14:paraId="2D5228F1" w14:textId="3ED0AF51" w:rsidR="00FD0E36" w:rsidRPr="000501E9" w:rsidRDefault="00C8318C"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10% </w:t>
      </w:r>
      <w:r w:rsidR="00FD0E36" w:rsidRPr="000501E9">
        <w:rPr>
          <w:rFonts w:ascii="Times New Roman" w:eastAsia="Times New Roman" w:hAnsi="Times New Roman" w:cs="Times New Roman"/>
          <w:b/>
          <w:sz w:val="24"/>
          <w:szCs w:val="24"/>
        </w:rPr>
        <w:t>Organizational capacity and record on previous grants</w:t>
      </w:r>
      <w:r w:rsidR="00FD0E36" w:rsidRPr="000501E9">
        <w:rPr>
          <w:rFonts w:ascii="Times New Roman" w:eastAsia="Times New Roman" w:hAnsi="Times New Roman" w:cs="Times New Roman"/>
          <w:sz w:val="24"/>
          <w:szCs w:val="24"/>
        </w:rPr>
        <w:t xml:space="preserve">: The organization has expertise in its stated field and PAS is confident of its ability to undertake the </w:t>
      </w:r>
      <w:r w:rsidR="009C5FCA" w:rsidRPr="000501E9">
        <w:rPr>
          <w:rFonts w:ascii="Times New Roman" w:eastAsia="Times New Roman" w:hAnsi="Times New Roman" w:cs="Times New Roman"/>
          <w:sz w:val="24"/>
          <w:szCs w:val="24"/>
        </w:rPr>
        <w:t>program</w:t>
      </w:r>
      <w:r w:rsidR="00FD0E36" w:rsidRPr="000501E9">
        <w:rPr>
          <w:rFonts w:ascii="Times New Roman" w:eastAsia="Times New Roman" w:hAnsi="Times New Roman" w:cs="Times New Roman"/>
          <w:sz w:val="24"/>
          <w:szCs w:val="24"/>
        </w:rPr>
        <w:t>.  This includes a financial management system and a bank account.</w:t>
      </w:r>
    </w:p>
    <w:p w14:paraId="43F96ED5"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531DAD95" w14:textId="1A7A060A" w:rsidR="00FD0E36" w:rsidRPr="000501E9" w:rsidRDefault="000501E9"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2</w:t>
      </w:r>
      <w:r w:rsidR="00C8318C" w:rsidRPr="000501E9">
        <w:rPr>
          <w:rFonts w:ascii="Times New Roman" w:eastAsia="Times New Roman" w:hAnsi="Times New Roman" w:cs="Times New Roman"/>
          <w:b/>
          <w:sz w:val="24"/>
          <w:szCs w:val="24"/>
        </w:rPr>
        <w:t xml:space="preserve">0% </w:t>
      </w:r>
      <w:r w:rsidR="00FD0E36" w:rsidRPr="000501E9">
        <w:rPr>
          <w:rFonts w:ascii="Times New Roman" w:eastAsia="Times New Roman" w:hAnsi="Times New Roman" w:cs="Times New Roman"/>
          <w:b/>
          <w:sz w:val="24"/>
          <w:szCs w:val="24"/>
        </w:rPr>
        <w:t>Quality and Feasibility of the Program Idea</w:t>
      </w:r>
      <w:r w:rsidR="00FD0E36" w:rsidRPr="000501E9">
        <w:rPr>
          <w:rFonts w:ascii="Times New Roman" w:eastAsia="Times New Roman" w:hAnsi="Times New Roman" w:cs="Times New Roman"/>
          <w:sz w:val="24"/>
          <w:szCs w:val="24"/>
        </w:rPr>
        <w:t xml:space="preserve"> – The program idea is well developed, with detail about how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 xml:space="preserve">activities will be carried out. The proposal includes a reasonable implementation timeline. </w:t>
      </w:r>
    </w:p>
    <w:p w14:paraId="3498FC8E" w14:textId="6827BBC6" w:rsidR="00FD0E36" w:rsidRPr="000501E9" w:rsidRDefault="00C8318C"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b/>
          <w:bCs/>
          <w:sz w:val="23"/>
          <w:szCs w:val="23"/>
        </w:rPr>
        <w:t xml:space="preserve">10% </w:t>
      </w:r>
      <w:r w:rsidR="00FD0E36" w:rsidRPr="000501E9">
        <w:rPr>
          <w:rFonts w:ascii="Times New Roman" w:eastAsia="Times New Roman" w:hAnsi="Times New Roman" w:cs="Times New Roman"/>
          <w:b/>
          <w:sz w:val="24"/>
          <w:szCs w:val="24"/>
        </w:rPr>
        <w:t>Goals and objectives:</w:t>
      </w:r>
      <w:r w:rsidR="00FD0E36" w:rsidRPr="000501E9">
        <w:rPr>
          <w:rFonts w:ascii="Times New Roman" w:eastAsia="Times New Roman" w:hAnsi="Times New Roman" w:cs="Times New Roman"/>
          <w:sz w:val="24"/>
          <w:szCs w:val="24"/>
        </w:rPr>
        <w:t xml:space="preserve"> Goals and objectives are clearly </w:t>
      </w:r>
      <w:proofErr w:type="gramStart"/>
      <w:r w:rsidR="00FD0E36" w:rsidRPr="000501E9">
        <w:rPr>
          <w:rFonts w:ascii="Times New Roman" w:eastAsia="Times New Roman" w:hAnsi="Times New Roman" w:cs="Times New Roman"/>
          <w:sz w:val="24"/>
          <w:szCs w:val="24"/>
        </w:rPr>
        <w:t>stated</w:t>
      </w:r>
      <w:proofErr w:type="gramEnd"/>
      <w:r w:rsidR="00FD0E36" w:rsidRPr="000501E9">
        <w:rPr>
          <w:rFonts w:ascii="Times New Roman" w:eastAsia="Times New Roman" w:hAnsi="Times New Roman" w:cs="Times New Roman"/>
          <w:sz w:val="24"/>
          <w:szCs w:val="24"/>
        </w:rPr>
        <w:t xml:space="preserve"> and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approach is likely to provide maximum impact in achieving the proposed results.</w:t>
      </w:r>
    </w:p>
    <w:p w14:paraId="6C1D9BBD" w14:textId="52B623CF" w:rsidR="00FD0E36" w:rsidRPr="000501E9" w:rsidRDefault="00C8318C"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b/>
          <w:bCs/>
          <w:sz w:val="23"/>
          <w:szCs w:val="23"/>
        </w:rPr>
        <w:t xml:space="preserve">30% </w:t>
      </w:r>
      <w:r w:rsidR="00FD0E36" w:rsidRPr="000501E9">
        <w:rPr>
          <w:rFonts w:ascii="Times New Roman" w:eastAsia="Times New Roman" w:hAnsi="Times New Roman" w:cs="Times New Roman"/>
          <w:b/>
          <w:sz w:val="24"/>
          <w:szCs w:val="24"/>
        </w:rPr>
        <w:t>Embassy priorities:</w:t>
      </w:r>
      <w:r w:rsidR="00FD0E36" w:rsidRPr="000501E9">
        <w:rPr>
          <w:rFonts w:ascii="Times New Roman" w:eastAsia="Times New Roman" w:hAnsi="Times New Roman" w:cs="Times New Roman"/>
          <w:sz w:val="24"/>
          <w:szCs w:val="24"/>
        </w:rPr>
        <w:t xml:space="preserve"> Applicant has clearly described how stated goals are related to and support U.S. Embassy priority areas or target audiences</w:t>
      </w:r>
      <w:r w:rsidR="000501E9" w:rsidRPr="000501E9">
        <w:rPr>
          <w:rFonts w:ascii="Times New Roman" w:eastAsia="Times New Roman" w:hAnsi="Times New Roman" w:cs="Times New Roman"/>
          <w:sz w:val="24"/>
          <w:szCs w:val="24"/>
        </w:rPr>
        <w:t xml:space="preserve"> as stated in program descriptions</w:t>
      </w:r>
      <w:r w:rsidR="00FD0E36" w:rsidRPr="000501E9">
        <w:rPr>
          <w:rFonts w:ascii="Times New Roman" w:eastAsia="Times New Roman" w:hAnsi="Times New Roman" w:cs="Times New Roman"/>
          <w:sz w:val="24"/>
          <w:szCs w:val="24"/>
        </w:rPr>
        <w:t>.</w:t>
      </w:r>
    </w:p>
    <w:p w14:paraId="46EC9ECA" w14:textId="3C6541C2" w:rsidR="00FD0E36" w:rsidRPr="000501E9" w:rsidRDefault="00C8318C"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b/>
          <w:bCs/>
          <w:sz w:val="23"/>
          <w:szCs w:val="23"/>
        </w:rPr>
        <w:lastRenderedPageBreak/>
        <w:t xml:space="preserve">10% </w:t>
      </w:r>
      <w:r w:rsidR="00FD0E36" w:rsidRPr="000501E9">
        <w:rPr>
          <w:rFonts w:ascii="Times New Roman" w:eastAsia="Times New Roman" w:hAnsi="Times New Roman" w:cs="Times New Roman"/>
          <w:b/>
          <w:sz w:val="24"/>
          <w:szCs w:val="24"/>
        </w:rPr>
        <w:t>Budget:</w:t>
      </w:r>
      <w:r w:rsidR="00FD0E36" w:rsidRPr="000501E9">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w:t>
      </w:r>
    </w:p>
    <w:p w14:paraId="7E949268" w14:textId="5B7F0125" w:rsidR="00FD0E36" w:rsidRPr="000501E9" w:rsidRDefault="000501E9"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10% </w:t>
      </w:r>
      <w:r w:rsidR="00FD0E36" w:rsidRPr="000501E9">
        <w:rPr>
          <w:rFonts w:ascii="Times New Roman" w:eastAsia="Times New Roman" w:hAnsi="Times New Roman" w:cs="Times New Roman"/>
          <w:b/>
          <w:sz w:val="24"/>
          <w:szCs w:val="24"/>
        </w:rPr>
        <w:t>Monitoring and evaluation plan:</w:t>
      </w:r>
      <w:r w:rsidR="00FD0E36" w:rsidRPr="000501E9">
        <w:rPr>
          <w:rFonts w:ascii="Times New Roman" w:eastAsia="Times New Roman" w:hAnsi="Times New Roman" w:cs="Times New Roman"/>
          <w:sz w:val="24"/>
          <w:szCs w:val="24"/>
        </w:rPr>
        <w:t xml:space="preserve"> Applicant demonstrates it </w:t>
      </w:r>
      <w:proofErr w:type="gramStart"/>
      <w:r w:rsidR="00FD0E36" w:rsidRPr="000501E9">
        <w:rPr>
          <w:rFonts w:ascii="Times New Roman" w:eastAsia="Times New Roman" w:hAnsi="Times New Roman" w:cs="Times New Roman"/>
          <w:sz w:val="24"/>
          <w:szCs w:val="24"/>
        </w:rPr>
        <w:t>is able to</w:t>
      </w:r>
      <w:proofErr w:type="gramEnd"/>
      <w:r w:rsidR="00FD0E36" w:rsidRPr="000501E9">
        <w:rPr>
          <w:rFonts w:ascii="Times New Roman" w:eastAsia="Times New Roman" w:hAnsi="Times New Roman" w:cs="Times New Roman"/>
          <w:sz w:val="24"/>
          <w:szCs w:val="24"/>
        </w:rPr>
        <w:t xml:space="preserve"> measure program success against key indicators and provide milestones to indicate progress toward goals outlined in the proposal. The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 xml:space="preserve">includes output and outcome </w:t>
      </w:r>
      <w:proofErr w:type="gramStart"/>
      <w:r w:rsidR="00FD0E36" w:rsidRPr="000501E9">
        <w:rPr>
          <w:rFonts w:ascii="Times New Roman" w:eastAsia="Times New Roman" w:hAnsi="Times New Roman" w:cs="Times New Roman"/>
          <w:sz w:val="24"/>
          <w:szCs w:val="24"/>
        </w:rPr>
        <w:t>indicators, and</w:t>
      </w:r>
      <w:proofErr w:type="gramEnd"/>
      <w:r w:rsidR="00FD0E36" w:rsidRPr="000501E9">
        <w:rPr>
          <w:rFonts w:ascii="Times New Roman" w:eastAsia="Times New Roman" w:hAnsi="Times New Roman" w:cs="Times New Roman"/>
          <w:sz w:val="24"/>
          <w:szCs w:val="24"/>
        </w:rPr>
        <w:t xml:space="preserve"> shows how and when those will be measured.</w:t>
      </w:r>
    </w:p>
    <w:p w14:paraId="24C1969F" w14:textId="440CC861" w:rsidR="00FD0E36" w:rsidRPr="000501E9" w:rsidRDefault="000501E9"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5% </w:t>
      </w:r>
      <w:r w:rsidR="00FD0E36" w:rsidRPr="000501E9">
        <w:rPr>
          <w:rFonts w:ascii="Times New Roman" w:eastAsia="Times New Roman" w:hAnsi="Times New Roman" w:cs="Times New Roman"/>
          <w:b/>
          <w:sz w:val="24"/>
          <w:szCs w:val="24"/>
        </w:rPr>
        <w:t>Sustainability:</w:t>
      </w:r>
      <w:r w:rsidR="00FD0E36" w:rsidRPr="000501E9">
        <w:rPr>
          <w:rFonts w:ascii="Times New Roman" w:eastAsia="Times New Roman" w:hAnsi="Times New Roman" w:cs="Times New Roman"/>
          <w:sz w:val="24"/>
          <w:szCs w:val="24"/>
        </w:rPr>
        <w:t xml:space="preserve">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 xml:space="preserve">activities will continue to have positive impact after the end of the </w:t>
      </w:r>
      <w:r w:rsidR="009C5FCA" w:rsidRPr="000501E9">
        <w:rPr>
          <w:rFonts w:ascii="Times New Roman" w:eastAsia="Times New Roman" w:hAnsi="Times New Roman" w:cs="Times New Roman"/>
          <w:sz w:val="24"/>
          <w:szCs w:val="24"/>
        </w:rPr>
        <w:t>program</w:t>
      </w:r>
      <w:r w:rsidR="00FD0E36" w:rsidRPr="000501E9">
        <w:rPr>
          <w:rFonts w:ascii="Times New Roman" w:eastAsia="Times New Roman" w:hAnsi="Times New Roman" w:cs="Times New Roman"/>
          <w:sz w:val="24"/>
          <w:szCs w:val="24"/>
        </w:rPr>
        <w:t>.</w:t>
      </w:r>
    </w:p>
    <w:p w14:paraId="31BC0889" w14:textId="17894426" w:rsidR="00856FBB" w:rsidRPr="000501E9"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205AE0FE" w14:textId="7CDC1DC7" w:rsidR="00C8318C" w:rsidRPr="000501E9" w:rsidRDefault="00C8318C" w:rsidP="00C8318C">
      <w:pPr>
        <w:pStyle w:val="Default"/>
        <w:rPr>
          <w:color w:val="auto"/>
          <w:sz w:val="23"/>
          <w:szCs w:val="23"/>
        </w:rPr>
      </w:pPr>
      <w:r w:rsidRPr="000501E9">
        <w:rPr>
          <w:b/>
          <w:bCs/>
          <w:color w:val="auto"/>
          <w:sz w:val="23"/>
          <w:szCs w:val="23"/>
        </w:rPr>
        <w:t xml:space="preserve">5% </w:t>
      </w:r>
      <w:r w:rsidRPr="000501E9">
        <w:rPr>
          <w:b/>
          <w:color w:val="auto"/>
          <w:sz w:val="23"/>
          <w:szCs w:val="23"/>
        </w:rPr>
        <w:t>Public Outreach:</w:t>
      </w:r>
      <w:r w:rsidRPr="000501E9">
        <w:rPr>
          <w:color w:val="auto"/>
          <w:sz w:val="23"/>
          <w:szCs w:val="23"/>
        </w:rPr>
        <w:t xml:space="preserve"> The program includes live or real-time social media products in </w:t>
      </w:r>
      <w:r w:rsidR="005F2B30">
        <w:rPr>
          <w:color w:val="auto"/>
          <w:sz w:val="23"/>
          <w:szCs w:val="23"/>
        </w:rPr>
        <w:t>local languages</w:t>
      </w:r>
      <w:r w:rsidRPr="000501E9">
        <w:rPr>
          <w:color w:val="auto"/>
          <w:sz w:val="23"/>
          <w:szCs w:val="23"/>
        </w:rPr>
        <w:t>, or otherwise promotes the collaborative nature of the project to the public.</w:t>
      </w:r>
    </w:p>
    <w:p w14:paraId="080823D9" w14:textId="77777777" w:rsidR="00C8318C" w:rsidRPr="000501E9" w:rsidRDefault="00C8318C" w:rsidP="00FD0E36">
      <w:pPr>
        <w:shd w:val="clear" w:color="auto" w:fill="FFFFFF"/>
        <w:spacing w:after="0" w:line="240" w:lineRule="auto"/>
        <w:textAlignment w:val="baseline"/>
        <w:rPr>
          <w:rFonts w:ascii="Times New Roman" w:eastAsia="Times New Roman" w:hAnsi="Times New Roman" w:cs="Times New Roman"/>
          <w:sz w:val="24"/>
          <w:szCs w:val="24"/>
        </w:rPr>
      </w:pPr>
    </w:p>
    <w:p w14:paraId="15A04125" w14:textId="77777777" w:rsidR="00FD0E36" w:rsidRPr="000501E9" w:rsidRDefault="00FD0E36" w:rsidP="00856FBB">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Review and Selection Process</w:t>
      </w:r>
    </w:p>
    <w:p w14:paraId="3FEFE5F5" w14:textId="77777777" w:rsidR="00856FBB" w:rsidRPr="000501E9" w:rsidRDefault="00856FBB" w:rsidP="00856FB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155C6B6" w14:textId="77777777" w:rsidR="00856FBB" w:rsidRPr="000501E9" w:rsidRDefault="00FD0E36" w:rsidP="00856FBB">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 Grants Review Committee will evaluate all eligible applications.</w:t>
      </w:r>
    </w:p>
    <w:p w14:paraId="02B524BD" w14:textId="77777777" w:rsidR="00FD0E36" w:rsidRPr="000501E9" w:rsidRDefault="00856FBB" w:rsidP="00B12515">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3.</w:t>
      </w:r>
      <w:r w:rsidRPr="000501E9">
        <w:rPr>
          <w:rFonts w:ascii="Times New Roman" w:eastAsia="Times New Roman" w:hAnsi="Times New Roman" w:cs="Times New Roman"/>
          <w:sz w:val="24"/>
          <w:szCs w:val="24"/>
        </w:rPr>
        <w:tab/>
      </w:r>
      <w:r w:rsidR="00FD0E36" w:rsidRPr="000501E9">
        <w:rPr>
          <w:rFonts w:ascii="Times New Roman" w:eastAsia="Times New Roman" w:hAnsi="Times New Roman" w:cs="Times New Roman"/>
          <w:sz w:val="24"/>
          <w:szCs w:val="24"/>
        </w:rPr>
        <w:t>FAPIIS</w:t>
      </w:r>
    </w:p>
    <w:p w14:paraId="7A4F1A6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7B601D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14:paraId="2C72A7F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5A3AF43"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0501E9">
        <w:rPr>
          <w:rFonts w:ascii="Times New Roman" w:eastAsia="Times New Roman" w:hAnsi="Times New Roman" w:cs="Times New Roman"/>
          <w:sz w:val="24"/>
          <w:szCs w:val="24"/>
        </w:rPr>
        <w:t>i</w:t>
      </w:r>
      <w:proofErr w:type="spellEnd"/>
      <w:r w:rsidRPr="000501E9">
        <w:rPr>
          <w:rFonts w:ascii="Times New Roman" w:eastAsia="Times New Roman" w:hAnsi="Times New Roman" w:cs="Times New Roman"/>
          <w:sz w:val="24"/>
          <w:szCs w:val="24"/>
        </w:rPr>
        <w:t xml:space="preserve">. That the Federal awarding agency, prior to making a </w:t>
      </w:r>
      <w:proofErr w:type="gramStart"/>
      <w:r w:rsidRPr="000501E9">
        <w:rPr>
          <w:rFonts w:ascii="Times New Roman" w:eastAsia="Times New Roman" w:hAnsi="Times New Roman" w:cs="Times New Roman"/>
          <w:sz w:val="24"/>
          <w:szCs w:val="24"/>
        </w:rPr>
        <w:t>Federal</w:t>
      </w:r>
      <w:proofErr w:type="gramEnd"/>
      <w:r w:rsidRPr="000501E9">
        <w:rPr>
          <w:rFonts w:ascii="Times New Roman" w:eastAsia="Times New Roman" w:hAnsi="Times New Roman" w:cs="Times New Roman"/>
          <w:sz w:val="24"/>
          <w:szCs w:val="24"/>
        </w:rPr>
        <w:t xml:space="preserve">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33877E13"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FFC657B"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ii. That an applicant, at its option, may review information in the designated integrity and performance systems accessible through SAM and comment on any information about itself that a </w:t>
      </w:r>
      <w:proofErr w:type="gramStart"/>
      <w:r w:rsidRPr="000501E9">
        <w:rPr>
          <w:rFonts w:ascii="Times New Roman" w:eastAsia="Times New Roman" w:hAnsi="Times New Roman" w:cs="Times New Roman"/>
          <w:sz w:val="24"/>
          <w:szCs w:val="24"/>
        </w:rPr>
        <w:t>Federal</w:t>
      </w:r>
      <w:proofErr w:type="gramEnd"/>
      <w:r w:rsidRPr="000501E9">
        <w:rPr>
          <w:rFonts w:ascii="Times New Roman" w:eastAsia="Times New Roman" w:hAnsi="Times New Roman" w:cs="Times New Roman"/>
          <w:sz w:val="24"/>
          <w:szCs w:val="24"/>
        </w:rPr>
        <w:t xml:space="preserve"> awarding agency previously entered and is currently in the designated integrity and performance system accessible through SAM;</w:t>
      </w:r>
    </w:p>
    <w:p w14:paraId="40CE23E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F45523A"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61706312" w14:textId="77777777" w:rsidR="00856FBB" w:rsidRPr="000501E9"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63931207" w14:textId="77777777" w:rsidR="005A068C" w:rsidRPr="000501E9"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p>
    <w:p w14:paraId="1C278032" w14:textId="77777777" w:rsidR="00B61396" w:rsidRPr="000501E9"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F</w:t>
      </w:r>
      <w:r w:rsidR="00B61396" w:rsidRPr="000501E9">
        <w:rPr>
          <w:rFonts w:ascii="Times New Roman" w:eastAsia="Times New Roman" w:hAnsi="Times New Roman" w:cs="Times New Roman"/>
          <w:b/>
          <w:bCs/>
          <w:sz w:val="24"/>
          <w:szCs w:val="24"/>
          <w:bdr w:val="none" w:sz="0" w:space="0" w:color="auto" w:frame="1"/>
        </w:rPr>
        <w:t xml:space="preserve">. </w:t>
      </w:r>
      <w:r w:rsidRPr="000501E9">
        <w:rPr>
          <w:rFonts w:ascii="Times New Roman" w:eastAsia="Times New Roman" w:hAnsi="Times New Roman" w:cs="Times New Roman"/>
          <w:b/>
          <w:bCs/>
          <w:sz w:val="24"/>
          <w:szCs w:val="24"/>
          <w:bdr w:val="none" w:sz="0" w:space="0" w:color="auto" w:frame="1"/>
        </w:rPr>
        <w:t xml:space="preserve">FEDERAL </w:t>
      </w:r>
      <w:r w:rsidR="00B61396" w:rsidRPr="000501E9">
        <w:rPr>
          <w:rFonts w:ascii="Times New Roman" w:eastAsia="Times New Roman" w:hAnsi="Times New Roman" w:cs="Times New Roman"/>
          <w:b/>
          <w:bCs/>
          <w:sz w:val="24"/>
          <w:szCs w:val="24"/>
          <w:bdr w:val="none" w:sz="0" w:space="0" w:color="auto" w:frame="1"/>
        </w:rPr>
        <w:t>AWARD ADMINISTRATION</w:t>
      </w:r>
      <w:r w:rsidRPr="000501E9">
        <w:rPr>
          <w:rFonts w:ascii="Times New Roman" w:eastAsia="Times New Roman" w:hAnsi="Times New Roman" w:cs="Times New Roman"/>
          <w:b/>
          <w:bCs/>
          <w:sz w:val="24"/>
          <w:szCs w:val="24"/>
          <w:bdr w:val="none" w:sz="0" w:space="0" w:color="auto" w:frame="1"/>
        </w:rPr>
        <w:t xml:space="preserve"> INFORMATION</w:t>
      </w:r>
    </w:p>
    <w:p w14:paraId="326DB5FD" w14:textId="77777777" w:rsidR="00B12515" w:rsidRPr="000501E9"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14:paraId="35EB6AC0" w14:textId="77777777" w:rsidR="00FD0E36" w:rsidRPr="000501E9" w:rsidRDefault="00FD0E36" w:rsidP="00B12515">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Federal Award Notices</w:t>
      </w:r>
    </w:p>
    <w:p w14:paraId="236B184D" w14:textId="77777777" w:rsidR="00B12515" w:rsidRPr="000501E9"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5E8FFF90" w14:textId="762F93EF" w:rsidR="00D0290D" w:rsidRPr="000501E9"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The grant award or cooperative agreement </w:t>
      </w:r>
      <w:r w:rsidR="00D0290D" w:rsidRPr="000501E9">
        <w:rPr>
          <w:rFonts w:ascii="Times New Roman" w:eastAsia="Times New Roman" w:hAnsi="Times New Roman" w:cs="Times New Roman"/>
          <w:sz w:val="24"/>
          <w:szCs w:val="24"/>
        </w:rPr>
        <w:t>will</w:t>
      </w:r>
      <w:r w:rsidRPr="000501E9">
        <w:rPr>
          <w:rFonts w:ascii="Times New Roman" w:eastAsia="Times New Roman" w:hAnsi="Times New Roman" w:cs="Times New Roman"/>
          <w:sz w:val="24"/>
          <w:szCs w:val="24"/>
        </w:rPr>
        <w:t xml:space="preserve"> be written, signed, awarded, and administered by the Grants Officer. The assistance award agreement is the authorizing </w:t>
      </w:r>
      <w:proofErr w:type="gramStart"/>
      <w:r w:rsidRPr="000501E9">
        <w:rPr>
          <w:rFonts w:ascii="Times New Roman" w:eastAsia="Times New Roman" w:hAnsi="Times New Roman" w:cs="Times New Roman"/>
          <w:sz w:val="24"/>
          <w:szCs w:val="24"/>
        </w:rPr>
        <w:t>document</w:t>
      </w:r>
      <w:proofErr w:type="gramEnd"/>
      <w:r w:rsidRPr="000501E9">
        <w:rPr>
          <w:rFonts w:ascii="Times New Roman" w:eastAsia="Times New Roman" w:hAnsi="Times New Roman" w:cs="Times New Roman"/>
          <w:sz w:val="24"/>
          <w:szCs w:val="24"/>
        </w:rPr>
        <w:t xml:space="preserve"> and it will be provided to the recipient</w:t>
      </w:r>
      <w:r w:rsidR="00D0290D" w:rsidRPr="000501E9">
        <w:rPr>
          <w:rFonts w:ascii="Times New Roman" w:eastAsia="Times New Roman" w:hAnsi="Times New Roman" w:cs="Times New Roman"/>
          <w:sz w:val="24"/>
          <w:szCs w:val="24"/>
        </w:rPr>
        <w:t xml:space="preserve"> for review and signature by email</w:t>
      </w:r>
      <w:r w:rsidRPr="000501E9">
        <w:rPr>
          <w:rFonts w:ascii="Times New Roman" w:eastAsia="Times New Roman" w:hAnsi="Times New Roman" w:cs="Times New Roman"/>
          <w:sz w:val="24"/>
          <w:szCs w:val="24"/>
        </w:rPr>
        <w:t xml:space="preserve">. </w:t>
      </w:r>
      <w:r w:rsidR="00D0290D" w:rsidRPr="000501E9">
        <w:rPr>
          <w:rFonts w:ascii="Times New Roman" w:eastAsia="Times New Roman" w:hAnsi="Times New Roman" w:cs="Times New Roman"/>
          <w:sz w:val="24"/>
          <w:szCs w:val="24"/>
        </w:rPr>
        <w:t xml:space="preserve">The recipient may only start incurring </w:t>
      </w:r>
      <w:r w:rsidR="009C5FCA" w:rsidRPr="000501E9">
        <w:rPr>
          <w:rFonts w:ascii="Times New Roman" w:eastAsia="Times New Roman" w:hAnsi="Times New Roman" w:cs="Times New Roman"/>
          <w:sz w:val="24"/>
          <w:szCs w:val="24"/>
        </w:rPr>
        <w:t xml:space="preserve">program </w:t>
      </w:r>
      <w:r w:rsidR="00D0290D" w:rsidRPr="000501E9">
        <w:rPr>
          <w:rFonts w:ascii="Times New Roman" w:eastAsia="Times New Roman" w:hAnsi="Times New Roman" w:cs="Times New Roman"/>
          <w:sz w:val="24"/>
          <w:szCs w:val="24"/>
        </w:rPr>
        <w:t xml:space="preserve">expenses beginning on the start date </w:t>
      </w:r>
      <w:r w:rsidR="008D356F" w:rsidRPr="000501E9">
        <w:rPr>
          <w:rFonts w:ascii="Times New Roman" w:eastAsia="Times New Roman" w:hAnsi="Times New Roman" w:cs="Times New Roman"/>
          <w:sz w:val="24"/>
          <w:szCs w:val="24"/>
        </w:rPr>
        <w:t>shown</w:t>
      </w:r>
      <w:r w:rsidR="00D0290D" w:rsidRPr="000501E9">
        <w:rPr>
          <w:rFonts w:ascii="Times New Roman" w:eastAsia="Times New Roman" w:hAnsi="Times New Roman" w:cs="Times New Roman"/>
          <w:sz w:val="24"/>
          <w:szCs w:val="24"/>
        </w:rPr>
        <w:t xml:space="preserve"> </w:t>
      </w:r>
      <w:r w:rsidR="008D356F" w:rsidRPr="000501E9">
        <w:rPr>
          <w:rFonts w:ascii="Times New Roman" w:eastAsia="Times New Roman" w:hAnsi="Times New Roman" w:cs="Times New Roman"/>
          <w:sz w:val="24"/>
          <w:szCs w:val="24"/>
        </w:rPr>
        <w:t>on</w:t>
      </w:r>
      <w:r w:rsidR="00D0290D" w:rsidRPr="000501E9">
        <w:rPr>
          <w:rFonts w:ascii="Times New Roman" w:eastAsia="Times New Roman" w:hAnsi="Times New Roman" w:cs="Times New Roman"/>
          <w:sz w:val="24"/>
          <w:szCs w:val="24"/>
        </w:rPr>
        <w:t xml:space="preserve"> the </w:t>
      </w:r>
      <w:r w:rsidR="008D356F" w:rsidRPr="000501E9">
        <w:rPr>
          <w:rFonts w:ascii="Times New Roman" w:eastAsia="Times New Roman" w:hAnsi="Times New Roman" w:cs="Times New Roman"/>
          <w:sz w:val="24"/>
          <w:szCs w:val="24"/>
        </w:rPr>
        <w:t xml:space="preserve">grant award document </w:t>
      </w:r>
      <w:r w:rsidR="00D0290D" w:rsidRPr="000501E9">
        <w:rPr>
          <w:rFonts w:ascii="Times New Roman" w:eastAsia="Times New Roman" w:hAnsi="Times New Roman" w:cs="Times New Roman"/>
          <w:sz w:val="24"/>
          <w:szCs w:val="24"/>
        </w:rPr>
        <w:t>signed by the Grants Officer.</w:t>
      </w:r>
    </w:p>
    <w:p w14:paraId="1A4B26F2" w14:textId="77777777" w:rsidR="000501E9" w:rsidRPr="000501E9" w:rsidRDefault="000501E9" w:rsidP="00D0290D">
      <w:pPr>
        <w:shd w:val="clear" w:color="auto" w:fill="FFFFFF"/>
        <w:spacing w:after="0" w:line="240" w:lineRule="auto"/>
        <w:textAlignment w:val="baseline"/>
        <w:rPr>
          <w:rFonts w:ascii="Times New Roman" w:eastAsia="Times New Roman" w:hAnsi="Times New Roman" w:cs="Times New Roman"/>
          <w:sz w:val="24"/>
          <w:szCs w:val="24"/>
        </w:rPr>
      </w:pPr>
    </w:p>
    <w:p w14:paraId="554C1CFD" w14:textId="77777777" w:rsidR="00FD0E36" w:rsidRPr="000501E9" w:rsidRDefault="00FD0E36" w:rsidP="00FD0E36">
      <w:pPr>
        <w:shd w:val="clear" w:color="auto" w:fill="FFFFFF"/>
        <w:spacing w:after="0" w:line="240" w:lineRule="auto"/>
        <w:textAlignment w:val="baseline"/>
        <w:rPr>
          <w:rFonts w:ascii="Times New Roman" w:hAnsi="Times New Roman" w:cs="Times New Roman"/>
          <w:sz w:val="24"/>
          <w:szCs w:val="24"/>
        </w:rPr>
      </w:pPr>
      <w:r w:rsidRPr="000501E9">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0501E9">
        <w:rPr>
          <w:rFonts w:ascii="Times New Roman" w:hAnsi="Times New Roman" w:cs="Times New Roman"/>
          <w:sz w:val="24"/>
          <w:szCs w:val="24"/>
        </w:rPr>
        <w:t xml:space="preserve"> </w:t>
      </w:r>
    </w:p>
    <w:p w14:paraId="64010268"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15C62A39"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6E4E8965" w14:textId="77777777" w:rsidR="00FD0E36" w:rsidRPr="000501E9" w:rsidRDefault="00FD0E36" w:rsidP="00D0290D">
      <w:pPr>
        <w:shd w:val="clear" w:color="auto" w:fill="FFFFFF"/>
        <w:spacing w:after="0" w:line="240" w:lineRule="auto"/>
        <w:textAlignment w:val="baseline"/>
        <w:rPr>
          <w:rFonts w:ascii="Times New Roman" w:eastAsia="Times New Roman" w:hAnsi="Times New Roman" w:cs="Times New Roman"/>
          <w:sz w:val="24"/>
          <w:szCs w:val="24"/>
        </w:rPr>
      </w:pPr>
    </w:p>
    <w:p w14:paraId="55F9ECD7"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Payment Method:</w:t>
      </w:r>
      <w:r w:rsidRPr="000501E9">
        <w:rPr>
          <w:rFonts w:ascii="Times New Roman" w:eastAsia="Times New Roman" w:hAnsi="Times New Roman" w:cs="Times New Roman"/>
          <w:sz w:val="24"/>
          <w:szCs w:val="24"/>
        </w:rPr>
        <w:t xml:space="preserve"> Payments will be made in at least two installments, as needed to carry out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activities.  </w:t>
      </w:r>
    </w:p>
    <w:p w14:paraId="6FFFC566" w14:textId="77777777" w:rsidR="00FD0E36" w:rsidRPr="000501E9" w:rsidRDefault="00FD0E36" w:rsidP="00D0290D">
      <w:pPr>
        <w:shd w:val="clear" w:color="auto" w:fill="FFFFFF"/>
        <w:spacing w:after="0" w:line="240" w:lineRule="auto"/>
        <w:textAlignment w:val="baseline"/>
        <w:rPr>
          <w:rFonts w:ascii="Times New Roman" w:eastAsia="Times New Roman" w:hAnsi="Times New Roman" w:cs="Times New Roman"/>
          <w:sz w:val="24"/>
          <w:szCs w:val="24"/>
        </w:rPr>
      </w:pPr>
    </w:p>
    <w:p w14:paraId="4244DD54" w14:textId="77777777" w:rsidR="00D0290D" w:rsidRPr="000501E9"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Organizations whose applications will not be funded will also be notified </w:t>
      </w:r>
      <w:r w:rsidR="00D0290D" w:rsidRPr="000501E9">
        <w:rPr>
          <w:rFonts w:ascii="Times New Roman" w:eastAsia="Times New Roman" w:hAnsi="Times New Roman" w:cs="Times New Roman"/>
          <w:i/>
          <w:sz w:val="24"/>
          <w:szCs w:val="24"/>
        </w:rPr>
        <w:t>via email</w:t>
      </w:r>
      <w:r w:rsidRPr="000501E9">
        <w:rPr>
          <w:rFonts w:ascii="Times New Roman" w:eastAsia="Times New Roman" w:hAnsi="Times New Roman" w:cs="Times New Roman"/>
          <w:sz w:val="24"/>
          <w:szCs w:val="24"/>
        </w:rPr>
        <w:t>.</w:t>
      </w:r>
    </w:p>
    <w:p w14:paraId="66EBC258" w14:textId="77777777" w:rsidR="002E440C" w:rsidRPr="000501E9" w:rsidRDefault="002E440C" w:rsidP="00D0290D">
      <w:pPr>
        <w:shd w:val="clear" w:color="auto" w:fill="FFFFFF"/>
        <w:spacing w:after="0" w:line="240" w:lineRule="auto"/>
        <w:textAlignment w:val="baseline"/>
        <w:rPr>
          <w:rFonts w:ascii="Times New Roman" w:eastAsia="Times New Roman" w:hAnsi="Times New Roman" w:cs="Times New Roman"/>
          <w:sz w:val="24"/>
          <w:szCs w:val="24"/>
        </w:rPr>
      </w:pPr>
    </w:p>
    <w:p w14:paraId="7D8B9A35" w14:textId="77777777" w:rsidR="00FD0E36" w:rsidRPr="000501E9"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Administrative and National Policy Requirements</w:t>
      </w:r>
    </w:p>
    <w:p w14:paraId="6FA7E733" w14:textId="77777777" w:rsidR="00FD0E36" w:rsidRPr="000501E9" w:rsidRDefault="00FD0E36" w:rsidP="00D21A4B">
      <w:pPr>
        <w:shd w:val="clear" w:color="auto" w:fill="FFFFFF"/>
        <w:spacing w:after="0" w:line="240" w:lineRule="auto"/>
        <w:ind w:left="1080"/>
        <w:textAlignment w:val="baseline"/>
        <w:rPr>
          <w:rFonts w:ascii="Times New Roman" w:eastAsia="Times New Roman" w:hAnsi="Times New Roman" w:cs="Times New Roman"/>
          <w:sz w:val="24"/>
          <w:szCs w:val="24"/>
        </w:rPr>
      </w:pPr>
    </w:p>
    <w:p w14:paraId="175D8ACA"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Terms and Conditions:</w:t>
      </w:r>
      <w:r w:rsidRPr="000501E9">
        <w:rPr>
          <w:rFonts w:ascii="Times New Roman" w:eastAsia="Times New Roman" w:hAnsi="Times New Roman" w:cs="Times New Roman"/>
          <w:sz w:val="24"/>
          <w:szCs w:val="24"/>
        </w:rPr>
        <w:t xml:space="preserve"> Before </w:t>
      </w:r>
      <w:proofErr w:type="gramStart"/>
      <w:r w:rsidRPr="000501E9">
        <w:rPr>
          <w:rFonts w:ascii="Times New Roman" w:eastAsia="Times New Roman" w:hAnsi="Times New Roman" w:cs="Times New Roman"/>
          <w:sz w:val="24"/>
          <w:szCs w:val="24"/>
        </w:rPr>
        <w:t>submitting an application</w:t>
      </w:r>
      <w:proofErr w:type="gramEnd"/>
      <w:r w:rsidRPr="000501E9">
        <w:rPr>
          <w:rFonts w:ascii="Times New Roman" w:eastAsia="Times New Roman" w:hAnsi="Times New Roman" w:cs="Times New Roman"/>
          <w:sz w:val="24"/>
          <w:szCs w:val="24"/>
        </w:rPr>
        <w:t>, applicants should review all the terms and conditions and required certifications which will apply to this award, to ensure that they will be able to comply.  These include:</w:t>
      </w:r>
    </w:p>
    <w:p w14:paraId="7AA21336"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u w:val="single"/>
        </w:rPr>
        <w:t>2 CFR 200</w:t>
      </w:r>
      <w:r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u w:val="single"/>
        </w:rPr>
        <w:t>2 CFR 600</w:t>
      </w:r>
      <w:r w:rsidRPr="000501E9">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12" w:history="1">
        <w:r w:rsidR="00396595" w:rsidRPr="000501E9">
          <w:rPr>
            <w:rStyle w:val="Hyperlink"/>
            <w:rFonts w:ascii="Times New Roman" w:eastAsia="Times New Roman" w:hAnsi="Times New Roman" w:cs="Times New Roman"/>
            <w:color w:val="auto"/>
            <w:sz w:val="24"/>
            <w:szCs w:val="24"/>
          </w:rPr>
          <w:t>https://www.state.gov/about-us-office-of-the-procurement-executive/</w:t>
        </w:r>
      </w:hyperlink>
      <w:r w:rsidR="00EB30BE" w:rsidRPr="000501E9">
        <w:rPr>
          <w:rFonts w:ascii="Times New Roman" w:eastAsia="Times New Roman" w:hAnsi="Times New Roman" w:cs="Times New Roman"/>
          <w:sz w:val="24"/>
          <w:szCs w:val="24"/>
        </w:rPr>
        <w:t>.</w:t>
      </w:r>
      <w:r w:rsidR="00396595"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rPr>
        <w:t xml:space="preserve">Note the U.S Flag branding and marking requirements in the Standard Terms and Conditions.  </w:t>
      </w:r>
    </w:p>
    <w:p w14:paraId="36C808C9"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305DEC3" w14:textId="77777777" w:rsidR="00FD0E36" w:rsidRPr="000501E9"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Reporting</w:t>
      </w:r>
    </w:p>
    <w:p w14:paraId="033FAD38"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CE4F0AC"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Reporting Requirements: </w:t>
      </w:r>
      <w:r w:rsidRPr="000501E9">
        <w:rPr>
          <w:rFonts w:ascii="Times New Roman" w:eastAsia="Times New Roman" w:hAnsi="Times New Roman" w:cs="Times New Roman"/>
          <w:sz w:val="24"/>
          <w:szCs w:val="24"/>
        </w:rPr>
        <w:t xml:space="preserve">Recipients will be required to submit financial reports and program reports.  The award document will specify how often these reports must be submitted.   </w:t>
      </w:r>
    </w:p>
    <w:p w14:paraId="35F1BA39" w14:textId="77777777" w:rsidR="00D0290D" w:rsidRPr="000501E9"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1581EEFB" w14:textId="77777777" w:rsidR="005A068C" w:rsidRPr="000501E9" w:rsidRDefault="005A068C" w:rsidP="00FD256D">
      <w:pPr>
        <w:shd w:val="clear" w:color="auto" w:fill="FFFFFF"/>
        <w:spacing w:after="0" w:line="240" w:lineRule="auto"/>
        <w:textAlignment w:val="baseline"/>
        <w:rPr>
          <w:rFonts w:ascii="Times New Roman" w:eastAsia="Times New Roman" w:hAnsi="Times New Roman" w:cs="Times New Roman"/>
          <w:sz w:val="24"/>
          <w:szCs w:val="24"/>
        </w:rPr>
      </w:pPr>
    </w:p>
    <w:p w14:paraId="34B9D798" w14:textId="77777777" w:rsidR="005A068C" w:rsidRPr="000501E9"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 xml:space="preserve">G.  </w:t>
      </w:r>
      <w:r w:rsidR="005A068C" w:rsidRPr="000501E9">
        <w:rPr>
          <w:rFonts w:ascii="Times New Roman" w:eastAsia="Times New Roman" w:hAnsi="Times New Roman" w:cs="Times New Roman"/>
          <w:b/>
          <w:bCs/>
          <w:sz w:val="24"/>
          <w:szCs w:val="24"/>
          <w:bdr w:val="none" w:sz="0" w:space="0" w:color="auto" w:frame="1"/>
        </w:rPr>
        <w:t>FEDERAL AWARDING AGENCY CONTACTS</w:t>
      </w:r>
    </w:p>
    <w:p w14:paraId="5890B5D6" w14:textId="6BE21676" w:rsidR="00B61396" w:rsidRPr="000501E9" w:rsidRDefault="00B61396" w:rsidP="005A068C">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If you hav</w:t>
      </w:r>
      <w:r w:rsidR="005A068C" w:rsidRPr="000501E9">
        <w:rPr>
          <w:rFonts w:ascii="Times New Roman" w:eastAsia="Times New Roman" w:hAnsi="Times New Roman" w:cs="Times New Roman"/>
          <w:sz w:val="24"/>
          <w:szCs w:val="24"/>
        </w:rPr>
        <w:t>e any questions about the grant</w:t>
      </w:r>
      <w:r w:rsidRPr="000501E9">
        <w:rPr>
          <w:rFonts w:ascii="Times New Roman" w:eastAsia="Times New Roman" w:hAnsi="Times New Roman" w:cs="Times New Roman"/>
          <w:sz w:val="24"/>
          <w:szCs w:val="24"/>
        </w:rPr>
        <w:t xml:space="preserve"> application process, please contact PAS at: </w:t>
      </w:r>
      <w:hyperlink r:id="rId13" w:history="1">
        <w:r w:rsidR="005F2B30" w:rsidRPr="00085001">
          <w:rPr>
            <w:rStyle w:val="Hyperlink"/>
            <w:rFonts w:ascii="Times New Roman" w:eastAsia="Times New Roman" w:hAnsi="Times New Roman" w:cs="Times New Roman"/>
            <w:i/>
            <w:sz w:val="24"/>
            <w:szCs w:val="24"/>
            <w:bdr w:val="none" w:sz="0" w:space="0" w:color="auto" w:frame="1"/>
          </w:rPr>
          <w:t>pdportmoresby@state.gov</w:t>
        </w:r>
      </w:hyperlink>
      <w:r w:rsidRPr="000501E9">
        <w:rPr>
          <w:rFonts w:ascii="Times New Roman" w:eastAsia="Times New Roman" w:hAnsi="Times New Roman" w:cs="Times New Roman"/>
          <w:sz w:val="24"/>
          <w:szCs w:val="24"/>
        </w:rPr>
        <w:t>.</w:t>
      </w:r>
    </w:p>
    <w:p w14:paraId="429CC7DB" w14:textId="77777777" w:rsidR="00B61396" w:rsidRPr="000501E9" w:rsidRDefault="00B61396" w:rsidP="00B61396">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Note:  We do not provide any pre-consultation for application related questions that are addressed </w:t>
      </w:r>
      <w:r w:rsidR="005A068C" w:rsidRPr="000501E9">
        <w:rPr>
          <w:rFonts w:ascii="Times New Roman" w:eastAsia="Times New Roman" w:hAnsi="Times New Roman" w:cs="Times New Roman"/>
          <w:sz w:val="24"/>
          <w:szCs w:val="24"/>
        </w:rPr>
        <w:t>i</w:t>
      </w:r>
      <w:r w:rsidRPr="000501E9">
        <w:rPr>
          <w:rFonts w:ascii="Times New Roman" w:eastAsia="Times New Roman" w:hAnsi="Times New Roman" w:cs="Times New Roman"/>
          <w:sz w:val="24"/>
          <w:szCs w:val="24"/>
        </w:rPr>
        <w:t>n the NOFO. Once an application has been submitted, State Department officials and staff — both in the Department and at embassies overseas — may not discuss this competition with applicants until the entire proposal review process is completed.</w:t>
      </w:r>
    </w:p>
    <w:p w14:paraId="13ABF2BB" w14:textId="77777777" w:rsidR="006C74AC" w:rsidRPr="000501E9" w:rsidRDefault="005A068C">
      <w:pPr>
        <w:rPr>
          <w:rFonts w:ascii="Times New Roman" w:hAnsi="Times New Roman" w:cs="Times New Roman"/>
          <w:b/>
          <w:sz w:val="24"/>
          <w:szCs w:val="24"/>
        </w:rPr>
      </w:pPr>
      <w:r w:rsidRPr="000501E9">
        <w:rPr>
          <w:rFonts w:ascii="Times New Roman" w:hAnsi="Times New Roman" w:cs="Times New Roman"/>
          <w:b/>
          <w:sz w:val="24"/>
          <w:szCs w:val="24"/>
        </w:rPr>
        <w:t xml:space="preserve">H.  OTHER INFORMATION </w:t>
      </w:r>
    </w:p>
    <w:p w14:paraId="468B9F10" w14:textId="77777777" w:rsidR="005A068C" w:rsidRPr="000501E9"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lastRenderedPageBreak/>
        <w:t>Guidelines for Budget Justification</w:t>
      </w:r>
    </w:p>
    <w:p w14:paraId="75620C50"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Personnel: Describe the wages, salaries, and benefits of temporary or permanent staff who will be working directly for the applicant on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and the percentage of their time that will be spent on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w:t>
      </w:r>
    </w:p>
    <w:p w14:paraId="4D7F61A8"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Travel: Estimate the costs of travel and per diem for this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If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involves international travel, include a brief statement of justification for that travel.</w:t>
      </w:r>
    </w:p>
    <w:p w14:paraId="2AD248F8"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Equipment: Describe any machinery, furniture, or other personal property that is required for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which has a useful life of more than one year (or a life longer than the duration of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and costs at least $5,000 per unit.</w:t>
      </w:r>
    </w:p>
    <w:p w14:paraId="60460AE3"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Supplies: List and describe all the items and materials, including any computer devices, that are needed for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If an item costs more than $5,000 per unit, then put it in the budget under Equipment.</w:t>
      </w:r>
    </w:p>
    <w:p w14:paraId="7A1C9A87"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Contractual: </w:t>
      </w:r>
      <w:r w:rsidR="009C7E59" w:rsidRPr="000501E9">
        <w:rPr>
          <w:rFonts w:ascii="Times New Roman" w:eastAsia="Times New Roman" w:hAnsi="Times New Roman" w:cs="Times New Roman"/>
          <w:sz w:val="24"/>
          <w:szCs w:val="24"/>
        </w:rPr>
        <w:t xml:space="preserve">Describe </w:t>
      </w:r>
      <w:r w:rsidRPr="000501E9">
        <w:rPr>
          <w:rFonts w:ascii="Times New Roman" w:eastAsia="Times New Roman" w:hAnsi="Times New Roman" w:cs="Times New Roman"/>
          <w:sz w:val="24"/>
          <w:szCs w:val="24"/>
        </w:rPr>
        <w:t xml:space="preserve">goods and services that the applicant </w:t>
      </w:r>
      <w:r w:rsidR="009C7E59" w:rsidRPr="000501E9">
        <w:rPr>
          <w:rFonts w:ascii="Times New Roman" w:eastAsia="Times New Roman" w:hAnsi="Times New Roman" w:cs="Times New Roman"/>
          <w:sz w:val="24"/>
          <w:szCs w:val="24"/>
        </w:rPr>
        <w:t xml:space="preserve">plans </w:t>
      </w:r>
      <w:r w:rsidRPr="000501E9">
        <w:rPr>
          <w:rFonts w:ascii="Times New Roman" w:eastAsia="Times New Roman" w:hAnsi="Times New Roman" w:cs="Times New Roman"/>
          <w:sz w:val="24"/>
          <w:szCs w:val="24"/>
        </w:rPr>
        <w:t>to acquire t</w:t>
      </w:r>
      <w:r w:rsidR="009C7E59" w:rsidRPr="000501E9">
        <w:rPr>
          <w:rFonts w:ascii="Times New Roman" w:eastAsia="Times New Roman" w:hAnsi="Times New Roman" w:cs="Times New Roman"/>
          <w:sz w:val="24"/>
          <w:szCs w:val="24"/>
        </w:rPr>
        <w:t>hrough a contract with a vendor.  Also describe</w:t>
      </w:r>
      <w:r w:rsidRPr="000501E9">
        <w:rPr>
          <w:rFonts w:ascii="Times New Roman" w:eastAsia="Times New Roman" w:hAnsi="Times New Roman" w:cs="Times New Roman"/>
          <w:sz w:val="24"/>
          <w:szCs w:val="24"/>
        </w:rPr>
        <w:t xml:space="preserve"> any sub-awards to non-profit partners that will help carry out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activities. </w:t>
      </w:r>
    </w:p>
    <w:p w14:paraId="366114BF"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Other Direct Costs: </w:t>
      </w:r>
      <w:r w:rsidR="009C7E59" w:rsidRPr="000501E9">
        <w:rPr>
          <w:rFonts w:ascii="Times New Roman" w:eastAsia="Times New Roman" w:hAnsi="Times New Roman" w:cs="Times New Roman"/>
          <w:sz w:val="24"/>
          <w:szCs w:val="24"/>
        </w:rPr>
        <w:t>Describe o</w:t>
      </w:r>
      <w:r w:rsidRPr="000501E9">
        <w:rPr>
          <w:rFonts w:ascii="Times New Roman" w:eastAsia="Times New Roman" w:hAnsi="Times New Roman" w:cs="Times New Roman"/>
          <w:sz w:val="24"/>
          <w:szCs w:val="24"/>
        </w:rPr>
        <w:t xml:space="preserve">ther costs directly associated with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which do not fit </w:t>
      </w:r>
      <w:r w:rsidR="009C7E59" w:rsidRPr="000501E9">
        <w:rPr>
          <w:rFonts w:ascii="Times New Roman" w:eastAsia="Times New Roman" w:hAnsi="Times New Roman" w:cs="Times New Roman"/>
          <w:sz w:val="24"/>
          <w:szCs w:val="24"/>
        </w:rPr>
        <w:t>in</w:t>
      </w:r>
      <w:r w:rsidRPr="000501E9">
        <w:rPr>
          <w:rFonts w:ascii="Times New Roman" w:eastAsia="Times New Roman" w:hAnsi="Times New Roman" w:cs="Times New Roman"/>
          <w:sz w:val="24"/>
          <w:szCs w:val="24"/>
        </w:rPr>
        <w:t xml:space="preserve"> the other categories. </w:t>
      </w:r>
      <w:r w:rsidR="00336AD6" w:rsidRPr="000501E9">
        <w:rPr>
          <w:rFonts w:ascii="Times New Roman" w:eastAsia="Times New Roman" w:hAnsi="Times New Roman" w:cs="Times New Roman"/>
          <w:sz w:val="24"/>
          <w:szCs w:val="24"/>
        </w:rPr>
        <w:t>For example, s</w:t>
      </w:r>
      <w:r w:rsidRPr="000501E9">
        <w:rPr>
          <w:rFonts w:ascii="Times New Roman" w:eastAsia="Times New Roman" w:hAnsi="Times New Roman" w:cs="Times New Roman"/>
          <w:sz w:val="24"/>
          <w:szCs w:val="24"/>
        </w:rPr>
        <w:t xml:space="preserve">hipping costs for materials </w:t>
      </w:r>
      <w:r w:rsidR="00336AD6" w:rsidRPr="000501E9">
        <w:rPr>
          <w:rFonts w:ascii="Times New Roman" w:eastAsia="Times New Roman" w:hAnsi="Times New Roman" w:cs="Times New Roman"/>
          <w:sz w:val="24"/>
          <w:szCs w:val="24"/>
        </w:rPr>
        <w:t>and equipment or applicable taxes</w:t>
      </w:r>
      <w:r w:rsidRPr="000501E9">
        <w:rPr>
          <w:rFonts w:ascii="Times New Roman" w:eastAsia="Times New Roman" w:hAnsi="Times New Roman" w:cs="Times New Roman"/>
          <w:sz w:val="24"/>
          <w:szCs w:val="24"/>
        </w:rPr>
        <w:t>.</w:t>
      </w:r>
      <w:r w:rsidR="00336AD6" w:rsidRPr="000501E9">
        <w:rPr>
          <w:rFonts w:ascii="Times New Roman" w:eastAsia="Times New Roman" w:hAnsi="Times New Roman" w:cs="Times New Roman"/>
          <w:sz w:val="24"/>
          <w:szCs w:val="24"/>
        </w:rPr>
        <w:t xml:space="preserve"> All </w:t>
      </w:r>
      <w:r w:rsidRPr="000501E9">
        <w:rPr>
          <w:rFonts w:ascii="Times New Roman" w:eastAsia="Times New Roman" w:hAnsi="Times New Roman" w:cs="Times New Roman"/>
          <w:sz w:val="24"/>
          <w:szCs w:val="24"/>
        </w:rPr>
        <w:t>“Other” or “Miscellaneous” expenses must be itemized and explained.</w:t>
      </w:r>
    </w:p>
    <w:p w14:paraId="4565A5D9" w14:textId="77777777" w:rsidR="00336AD6" w:rsidRPr="000501E9" w:rsidRDefault="00336AD6"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Indirect Costs:  These are costs that cannot be linked directly to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0501E9">
        <w:rPr>
          <w:rFonts w:ascii="Times New Roman" w:eastAsia="Times New Roman" w:hAnsi="Times New Roman" w:cs="Times New Roman"/>
          <w:sz w:val="24"/>
          <w:szCs w:val="24"/>
        </w:rPr>
        <w:t xml:space="preserve">may </w:t>
      </w:r>
      <w:r w:rsidRPr="000501E9">
        <w:rPr>
          <w:rFonts w:ascii="Times New Roman" w:eastAsia="Times New Roman" w:hAnsi="Times New Roman" w:cs="Times New Roman"/>
          <w:sz w:val="24"/>
          <w:szCs w:val="24"/>
        </w:rPr>
        <w:t xml:space="preserve">request indirect costs of 10% of the modified total direct costs as defined in 2 CFR 200.68.  </w:t>
      </w:r>
    </w:p>
    <w:p w14:paraId="67985417"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“Cost Sharing” </w:t>
      </w:r>
      <w:r w:rsidR="00336AD6" w:rsidRPr="000501E9">
        <w:rPr>
          <w:rFonts w:ascii="Times New Roman" w:eastAsia="Times New Roman" w:hAnsi="Times New Roman" w:cs="Times New Roman"/>
          <w:sz w:val="24"/>
          <w:szCs w:val="24"/>
        </w:rPr>
        <w:t xml:space="preserve">refers to contributions from the organization or other entities </w:t>
      </w:r>
      <w:r w:rsidR="004653B3" w:rsidRPr="000501E9">
        <w:rPr>
          <w:rFonts w:ascii="Times New Roman" w:eastAsia="Times New Roman" w:hAnsi="Times New Roman" w:cs="Times New Roman"/>
          <w:sz w:val="24"/>
          <w:szCs w:val="24"/>
        </w:rPr>
        <w:t xml:space="preserve">other than the U.S. Embassy.  </w:t>
      </w:r>
      <w:r w:rsidRPr="000501E9">
        <w:rPr>
          <w:rFonts w:ascii="Times New Roman" w:eastAsia="Times New Roman" w:hAnsi="Times New Roman" w:cs="Times New Roman"/>
          <w:sz w:val="24"/>
          <w:szCs w:val="24"/>
        </w:rPr>
        <w:t xml:space="preserve"> It </w:t>
      </w:r>
      <w:r w:rsidR="004653B3" w:rsidRPr="000501E9">
        <w:rPr>
          <w:rFonts w:ascii="Times New Roman" w:eastAsia="Times New Roman" w:hAnsi="Times New Roman" w:cs="Times New Roman"/>
          <w:sz w:val="24"/>
          <w:szCs w:val="24"/>
        </w:rPr>
        <w:t xml:space="preserve">also </w:t>
      </w:r>
      <w:r w:rsidRPr="000501E9">
        <w:rPr>
          <w:rFonts w:ascii="Times New Roman" w:eastAsia="Times New Roman" w:hAnsi="Times New Roman" w:cs="Times New Roman"/>
          <w:sz w:val="24"/>
          <w:szCs w:val="24"/>
        </w:rPr>
        <w:t>includes in-kind contrib</w:t>
      </w:r>
      <w:r w:rsidR="004653B3" w:rsidRPr="000501E9">
        <w:rPr>
          <w:rFonts w:ascii="Times New Roman" w:eastAsia="Times New Roman" w:hAnsi="Times New Roman" w:cs="Times New Roman"/>
          <w:sz w:val="24"/>
          <w:szCs w:val="24"/>
        </w:rPr>
        <w:t>utions such as volunteers’ time and</w:t>
      </w:r>
      <w:r w:rsidRPr="000501E9">
        <w:rPr>
          <w:rFonts w:ascii="Times New Roman" w:eastAsia="Times New Roman" w:hAnsi="Times New Roman" w:cs="Times New Roman"/>
          <w:sz w:val="24"/>
          <w:szCs w:val="24"/>
        </w:rPr>
        <w:t xml:space="preserve"> donated venues.</w:t>
      </w:r>
    </w:p>
    <w:p w14:paraId="59DEE386"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Alcoholic Beverages:  Please note that </w:t>
      </w:r>
      <w:r w:rsidR="00FD0E36" w:rsidRPr="000501E9">
        <w:rPr>
          <w:rFonts w:ascii="Times New Roman" w:eastAsia="Times New Roman" w:hAnsi="Times New Roman" w:cs="Times New Roman"/>
          <w:sz w:val="24"/>
          <w:szCs w:val="24"/>
        </w:rPr>
        <w:t xml:space="preserve">award </w:t>
      </w:r>
      <w:r w:rsidR="00336AD6" w:rsidRPr="000501E9">
        <w:rPr>
          <w:rFonts w:ascii="Times New Roman" w:eastAsia="Times New Roman" w:hAnsi="Times New Roman" w:cs="Times New Roman"/>
          <w:sz w:val="24"/>
          <w:szCs w:val="24"/>
        </w:rPr>
        <w:t>funds</w:t>
      </w:r>
      <w:r w:rsidRPr="000501E9">
        <w:rPr>
          <w:rFonts w:ascii="Times New Roman" w:eastAsia="Times New Roman" w:hAnsi="Times New Roman" w:cs="Times New Roman"/>
          <w:sz w:val="24"/>
          <w:szCs w:val="24"/>
        </w:rPr>
        <w:t xml:space="preserve"> </w:t>
      </w:r>
      <w:r w:rsidR="00336AD6" w:rsidRPr="000501E9">
        <w:rPr>
          <w:rFonts w:ascii="Times New Roman" w:eastAsia="Times New Roman" w:hAnsi="Times New Roman" w:cs="Times New Roman"/>
          <w:sz w:val="24"/>
          <w:szCs w:val="24"/>
        </w:rPr>
        <w:t>cannot be used for</w:t>
      </w:r>
      <w:r w:rsidRPr="000501E9">
        <w:rPr>
          <w:rFonts w:ascii="Times New Roman" w:eastAsia="Times New Roman" w:hAnsi="Times New Roman" w:cs="Times New Roman"/>
          <w:sz w:val="24"/>
          <w:szCs w:val="24"/>
        </w:rPr>
        <w:t xml:space="preserve"> alcoholic beverages. </w:t>
      </w:r>
    </w:p>
    <w:p w14:paraId="56CB7E78" w14:textId="323687F7" w:rsidR="00941900" w:rsidRDefault="00941900">
      <w:pPr>
        <w:rPr>
          <w:rFonts w:ascii="Times New Roman" w:hAnsi="Times New Roman" w:cs="Times New Roman"/>
          <w:sz w:val="24"/>
          <w:szCs w:val="24"/>
        </w:rPr>
      </w:pPr>
      <w:r>
        <w:rPr>
          <w:rFonts w:ascii="Times New Roman" w:hAnsi="Times New Roman" w:cs="Times New Roman"/>
          <w:sz w:val="24"/>
          <w:szCs w:val="24"/>
        </w:rPr>
        <w:br w:type="page"/>
      </w:r>
    </w:p>
    <w:p w14:paraId="710ACBA5" w14:textId="77777777" w:rsidR="005A068C" w:rsidRPr="00941900" w:rsidRDefault="005A068C">
      <w:pPr>
        <w:rPr>
          <w:rFonts w:ascii="Times New Roman" w:hAnsi="Times New Roman" w:cs="Times New Roman"/>
          <w:sz w:val="24"/>
          <w:szCs w:val="24"/>
        </w:rPr>
      </w:pPr>
    </w:p>
    <w:p w14:paraId="520388A1" w14:textId="77777777" w:rsidR="00941900" w:rsidRPr="00941900" w:rsidRDefault="00941900" w:rsidP="00941900">
      <w:pPr>
        <w:rPr>
          <w:rFonts w:ascii="Times New Roman" w:hAnsi="Times New Roman" w:cs="Times New Roman"/>
          <w:b/>
          <w:sz w:val="24"/>
          <w:szCs w:val="24"/>
        </w:rPr>
      </w:pPr>
      <w:r w:rsidRPr="00941900">
        <w:rPr>
          <w:rFonts w:ascii="Times New Roman" w:hAnsi="Times New Roman" w:cs="Times New Roman"/>
          <w:b/>
          <w:sz w:val="24"/>
          <w:szCs w:val="24"/>
        </w:rPr>
        <w:t xml:space="preserve">Frequently Asked Questions: </w:t>
      </w:r>
    </w:p>
    <w:p w14:paraId="6C9D74AF" w14:textId="16F62704"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Who can apply?</w:t>
      </w:r>
    </w:p>
    <w:p w14:paraId="7C437F1E" w14:textId="77777777" w:rsidR="00941900" w:rsidRPr="00941900" w:rsidRDefault="00941900" w:rsidP="00941900">
      <w:pPr>
        <w:spacing w:after="0" w:line="240" w:lineRule="auto"/>
        <w:rPr>
          <w:rFonts w:ascii="Times New Roman" w:hAnsi="Times New Roman" w:cs="Times New Roman"/>
          <w:sz w:val="24"/>
          <w:szCs w:val="24"/>
        </w:rPr>
      </w:pPr>
    </w:p>
    <w:p w14:paraId="6F924280" w14:textId="6E87410A"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Individuals, organizations, </w:t>
      </w:r>
      <w:proofErr w:type="gramStart"/>
      <w:r w:rsidRPr="00941900">
        <w:rPr>
          <w:rFonts w:ascii="Times New Roman" w:hAnsi="Times New Roman" w:cs="Times New Roman"/>
          <w:sz w:val="24"/>
          <w:szCs w:val="24"/>
        </w:rPr>
        <w:t>schools</w:t>
      </w:r>
      <w:proofErr w:type="gramEnd"/>
      <w:r w:rsidRPr="00941900">
        <w:rPr>
          <w:rFonts w:ascii="Times New Roman" w:hAnsi="Times New Roman" w:cs="Times New Roman"/>
          <w:sz w:val="24"/>
          <w:szCs w:val="24"/>
        </w:rPr>
        <w:t xml:space="preserve"> and universities may apply for funding. LLCs such as professional music groups or for-profit performance troupes can also apply. Funding is open to both Americans and </w:t>
      </w:r>
      <w:r w:rsidR="005F2B30">
        <w:rPr>
          <w:rFonts w:ascii="Times New Roman" w:eastAsia="Times New Roman" w:hAnsi="Times New Roman" w:cs="Times New Roman"/>
          <w:b/>
          <w:i/>
          <w:sz w:val="24"/>
          <w:szCs w:val="24"/>
        </w:rPr>
        <w:t>Papua New Guinea, Solomon Islands, and Vanuatu</w:t>
      </w:r>
      <w:r w:rsidRPr="00941900">
        <w:rPr>
          <w:rFonts w:ascii="Times New Roman" w:hAnsi="Times New Roman" w:cs="Times New Roman"/>
          <w:sz w:val="24"/>
          <w:szCs w:val="24"/>
        </w:rPr>
        <w:t xml:space="preserve">. Programs must further </w:t>
      </w:r>
      <w:proofErr w:type="gramStart"/>
      <w:r w:rsidRPr="00941900">
        <w:rPr>
          <w:rFonts w:ascii="Times New Roman" w:hAnsi="Times New Roman" w:cs="Times New Roman"/>
          <w:sz w:val="24"/>
          <w:szCs w:val="24"/>
        </w:rPr>
        <w:t>mutual</w:t>
      </w:r>
      <w:proofErr w:type="gramEnd"/>
      <w:r w:rsidRPr="00941900">
        <w:rPr>
          <w:rFonts w:ascii="Times New Roman" w:hAnsi="Times New Roman" w:cs="Times New Roman"/>
          <w:sz w:val="24"/>
          <w:szCs w:val="24"/>
        </w:rPr>
        <w:t xml:space="preserve"> understanding between our two countries. We do not fund research projects, but opportunities for American and </w:t>
      </w:r>
      <w:r w:rsidR="005F2B30">
        <w:rPr>
          <w:rFonts w:ascii="Times New Roman" w:eastAsia="Times New Roman" w:hAnsi="Times New Roman" w:cs="Times New Roman"/>
          <w:b/>
          <w:i/>
          <w:sz w:val="24"/>
          <w:szCs w:val="24"/>
        </w:rPr>
        <w:t>Papua New Guinea, Solomon Islands, and Vanuatu</w:t>
      </w:r>
      <w:r w:rsidRPr="00941900">
        <w:rPr>
          <w:rFonts w:ascii="Times New Roman" w:hAnsi="Times New Roman" w:cs="Times New Roman"/>
          <w:sz w:val="24"/>
          <w:szCs w:val="24"/>
        </w:rPr>
        <w:t xml:space="preserve"> researchers </w:t>
      </w:r>
      <w:hyperlink r:id="rId14" w:history="1">
        <w:r w:rsidRPr="00941900">
          <w:rPr>
            <w:rStyle w:val="Hyperlink"/>
            <w:rFonts w:ascii="Times New Roman" w:hAnsi="Times New Roman" w:cs="Times New Roman"/>
            <w:sz w:val="24"/>
            <w:szCs w:val="24"/>
          </w:rPr>
          <w:t>can be found here</w:t>
        </w:r>
      </w:hyperlink>
      <w:r w:rsidRPr="00941900">
        <w:rPr>
          <w:rFonts w:ascii="Times New Roman" w:hAnsi="Times New Roman" w:cs="Times New Roman"/>
          <w:sz w:val="24"/>
          <w:szCs w:val="24"/>
          <w:u w:val="single"/>
        </w:rPr>
        <w:t xml:space="preserve">. </w:t>
      </w:r>
      <w:hyperlink r:id="rId15" w:history="1">
        <w:r w:rsidRPr="00941900">
          <w:rPr>
            <w:rStyle w:val="Hyperlink"/>
            <w:rFonts w:ascii="Times New Roman" w:hAnsi="Times New Roman" w:cs="Times New Roman"/>
            <w:sz w:val="24"/>
            <w:szCs w:val="24"/>
          </w:rPr>
          <w:t>Programs for American students can be found here.</w:t>
        </w:r>
      </w:hyperlink>
    </w:p>
    <w:p w14:paraId="590E1C1D" w14:textId="4470AAB8" w:rsidR="00941900" w:rsidRDefault="00941900" w:rsidP="00941900">
      <w:pPr>
        <w:spacing w:after="0" w:line="240" w:lineRule="auto"/>
        <w:rPr>
          <w:rFonts w:ascii="Times New Roman" w:hAnsi="Times New Roman" w:cs="Times New Roman"/>
          <w:sz w:val="24"/>
          <w:szCs w:val="24"/>
        </w:rPr>
      </w:pPr>
    </w:p>
    <w:p w14:paraId="31522265" w14:textId="77777777" w:rsidR="00941900" w:rsidRPr="00941900" w:rsidRDefault="00941900" w:rsidP="00941900">
      <w:pPr>
        <w:spacing w:after="0" w:line="240" w:lineRule="auto"/>
        <w:rPr>
          <w:rFonts w:ascii="Times New Roman" w:hAnsi="Times New Roman" w:cs="Times New Roman"/>
          <w:sz w:val="24"/>
          <w:szCs w:val="24"/>
        </w:rPr>
      </w:pPr>
    </w:p>
    <w:p w14:paraId="0D5968DE" w14:textId="36FE5675"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Q: </w:t>
      </w:r>
      <w:proofErr w:type="gramStart"/>
      <w:r w:rsidRPr="00941900">
        <w:rPr>
          <w:rFonts w:ascii="Times New Roman" w:hAnsi="Times New Roman" w:cs="Times New Roman"/>
          <w:sz w:val="24"/>
          <w:szCs w:val="24"/>
        </w:rPr>
        <w:t>I’m</w:t>
      </w:r>
      <w:proofErr w:type="gramEnd"/>
      <w:r w:rsidRPr="00941900">
        <w:rPr>
          <w:rFonts w:ascii="Times New Roman" w:hAnsi="Times New Roman" w:cs="Times New Roman"/>
          <w:sz w:val="24"/>
          <w:szCs w:val="24"/>
        </w:rPr>
        <w:t xml:space="preserve"> an individual. Can I use the grant to pay salaries for others? </w:t>
      </w:r>
    </w:p>
    <w:p w14:paraId="56479135" w14:textId="77777777" w:rsidR="00941900" w:rsidRPr="00941900" w:rsidRDefault="00941900" w:rsidP="00941900">
      <w:pPr>
        <w:spacing w:after="0" w:line="240" w:lineRule="auto"/>
        <w:rPr>
          <w:rFonts w:ascii="Times New Roman" w:hAnsi="Times New Roman" w:cs="Times New Roman"/>
          <w:sz w:val="24"/>
          <w:szCs w:val="24"/>
        </w:rPr>
      </w:pPr>
    </w:p>
    <w:p w14:paraId="3A18C871" w14:textId="129A7BC4"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No, the Embassy issues different types of awards. An award for an individual can only be used for the individual. If you are an individual that is applying as part of a group and </w:t>
      </w:r>
      <w:proofErr w:type="gramStart"/>
      <w:r w:rsidRPr="00941900">
        <w:rPr>
          <w:rFonts w:ascii="Times New Roman" w:hAnsi="Times New Roman" w:cs="Times New Roman"/>
          <w:sz w:val="24"/>
          <w:szCs w:val="24"/>
        </w:rPr>
        <w:t>aren’t</w:t>
      </w:r>
      <w:proofErr w:type="gramEnd"/>
      <w:r w:rsidRPr="00941900">
        <w:rPr>
          <w:rFonts w:ascii="Times New Roman" w:hAnsi="Times New Roman" w:cs="Times New Roman"/>
          <w:sz w:val="24"/>
          <w:szCs w:val="24"/>
        </w:rPr>
        <w:t xml:space="preserve"> connected to an organization, each individual will receive a separate award.</w:t>
      </w:r>
    </w:p>
    <w:p w14:paraId="4B8ADC0E" w14:textId="0A8B3B60" w:rsidR="00941900" w:rsidRDefault="00941900" w:rsidP="00941900">
      <w:pPr>
        <w:spacing w:after="0" w:line="240" w:lineRule="auto"/>
        <w:rPr>
          <w:rFonts w:ascii="Times New Roman" w:hAnsi="Times New Roman" w:cs="Times New Roman"/>
          <w:sz w:val="24"/>
          <w:szCs w:val="24"/>
        </w:rPr>
      </w:pPr>
    </w:p>
    <w:p w14:paraId="1A7191A4" w14:textId="77777777" w:rsidR="00941900" w:rsidRPr="00941900" w:rsidRDefault="00941900" w:rsidP="00941900">
      <w:pPr>
        <w:spacing w:after="0" w:line="240" w:lineRule="auto"/>
        <w:rPr>
          <w:rFonts w:ascii="Times New Roman" w:hAnsi="Times New Roman" w:cs="Times New Roman"/>
          <w:sz w:val="24"/>
          <w:szCs w:val="24"/>
        </w:rPr>
      </w:pPr>
    </w:p>
    <w:p w14:paraId="0182EFDE" w14:textId="2928D45D"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What types of grant awards are there?</w:t>
      </w:r>
    </w:p>
    <w:p w14:paraId="1E67AE02" w14:textId="77777777" w:rsidR="00941900" w:rsidRPr="00941900" w:rsidRDefault="00941900" w:rsidP="00941900">
      <w:pPr>
        <w:spacing w:after="0" w:line="240" w:lineRule="auto"/>
        <w:rPr>
          <w:rFonts w:ascii="Times New Roman" w:hAnsi="Times New Roman" w:cs="Times New Roman"/>
          <w:sz w:val="24"/>
          <w:szCs w:val="24"/>
        </w:rPr>
      </w:pPr>
    </w:p>
    <w:p w14:paraId="1738C2BC" w14:textId="77777777"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The Embassy awards individual awards and awards to organizations. The Embassy also awards cooperative agreements, in which the Embassy has substantial involvement in the project. </w:t>
      </w:r>
    </w:p>
    <w:p w14:paraId="77936AC8" w14:textId="48A4879D" w:rsidR="00941900" w:rsidRDefault="00941900" w:rsidP="00941900">
      <w:pPr>
        <w:spacing w:after="0" w:line="240" w:lineRule="auto"/>
        <w:rPr>
          <w:rFonts w:ascii="Times New Roman" w:hAnsi="Times New Roman" w:cs="Times New Roman"/>
          <w:sz w:val="24"/>
          <w:szCs w:val="24"/>
        </w:rPr>
      </w:pPr>
    </w:p>
    <w:p w14:paraId="6AF35BB0" w14:textId="77777777" w:rsidR="00941900" w:rsidRDefault="00941900" w:rsidP="00941900">
      <w:pPr>
        <w:spacing w:after="0" w:line="240" w:lineRule="auto"/>
        <w:rPr>
          <w:rFonts w:ascii="Times New Roman" w:hAnsi="Times New Roman" w:cs="Times New Roman"/>
          <w:sz w:val="24"/>
          <w:szCs w:val="24"/>
        </w:rPr>
      </w:pPr>
    </w:p>
    <w:p w14:paraId="6D7460BE" w14:textId="11ED0A29"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When should I apply?</w:t>
      </w:r>
    </w:p>
    <w:p w14:paraId="4DAB889B" w14:textId="77777777" w:rsidR="00941900" w:rsidRPr="00941900" w:rsidRDefault="00941900" w:rsidP="00941900">
      <w:pPr>
        <w:spacing w:after="0" w:line="240" w:lineRule="auto"/>
        <w:rPr>
          <w:rFonts w:ascii="Times New Roman" w:hAnsi="Times New Roman" w:cs="Times New Roman"/>
          <w:sz w:val="24"/>
          <w:szCs w:val="24"/>
        </w:rPr>
      </w:pPr>
    </w:p>
    <w:p w14:paraId="24B058C7" w14:textId="3ED2252A"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You should apply at least </w:t>
      </w:r>
      <w:r w:rsidR="00C42464">
        <w:rPr>
          <w:rFonts w:ascii="Times New Roman" w:hAnsi="Times New Roman" w:cs="Times New Roman"/>
          <w:sz w:val="24"/>
          <w:szCs w:val="24"/>
        </w:rPr>
        <w:t>2-3</w:t>
      </w:r>
      <w:r w:rsidRPr="00941900">
        <w:rPr>
          <w:rFonts w:ascii="Times New Roman" w:hAnsi="Times New Roman" w:cs="Times New Roman"/>
          <w:sz w:val="24"/>
          <w:szCs w:val="24"/>
        </w:rPr>
        <w:t xml:space="preserve"> </w:t>
      </w:r>
      <w:r w:rsidR="00C42464">
        <w:rPr>
          <w:rFonts w:ascii="Times New Roman" w:hAnsi="Times New Roman" w:cs="Times New Roman"/>
          <w:sz w:val="24"/>
          <w:szCs w:val="24"/>
        </w:rPr>
        <w:t>months</w:t>
      </w:r>
      <w:r w:rsidRPr="00941900">
        <w:rPr>
          <w:rFonts w:ascii="Times New Roman" w:hAnsi="Times New Roman" w:cs="Times New Roman"/>
          <w:sz w:val="24"/>
          <w:szCs w:val="24"/>
        </w:rPr>
        <w:t xml:space="preserve"> before you need funding. This is the absolute minimum. In most cases, you should apply </w:t>
      </w:r>
      <w:r w:rsidR="00C42464">
        <w:rPr>
          <w:rFonts w:ascii="Times New Roman" w:hAnsi="Times New Roman" w:cs="Times New Roman"/>
          <w:sz w:val="24"/>
          <w:szCs w:val="24"/>
        </w:rPr>
        <w:t>4-6</w:t>
      </w:r>
      <w:r w:rsidRPr="00941900">
        <w:rPr>
          <w:rFonts w:ascii="Times New Roman" w:hAnsi="Times New Roman" w:cs="Times New Roman"/>
          <w:sz w:val="24"/>
          <w:szCs w:val="24"/>
        </w:rPr>
        <w:t xml:space="preserve"> months before your program will begin. </w:t>
      </w:r>
    </w:p>
    <w:p w14:paraId="1C4A9898" w14:textId="15115DFC" w:rsidR="00941900" w:rsidRDefault="00941900" w:rsidP="00941900">
      <w:pPr>
        <w:spacing w:after="0" w:line="240" w:lineRule="auto"/>
        <w:rPr>
          <w:rFonts w:ascii="Times New Roman" w:hAnsi="Times New Roman" w:cs="Times New Roman"/>
          <w:sz w:val="24"/>
          <w:szCs w:val="24"/>
        </w:rPr>
      </w:pPr>
    </w:p>
    <w:p w14:paraId="564F4784" w14:textId="77777777" w:rsidR="00941900" w:rsidRPr="00941900" w:rsidRDefault="00941900" w:rsidP="00941900">
      <w:pPr>
        <w:spacing w:after="0" w:line="240" w:lineRule="auto"/>
        <w:rPr>
          <w:rFonts w:ascii="Times New Roman" w:hAnsi="Times New Roman" w:cs="Times New Roman"/>
          <w:sz w:val="24"/>
          <w:szCs w:val="24"/>
        </w:rPr>
      </w:pPr>
    </w:p>
    <w:p w14:paraId="74CCD1F0" w14:textId="3A776AEB"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How long does it take to receive funding?</w:t>
      </w:r>
    </w:p>
    <w:p w14:paraId="124D9CA7" w14:textId="77777777" w:rsidR="00941900" w:rsidRPr="00941900" w:rsidRDefault="00941900" w:rsidP="00941900">
      <w:pPr>
        <w:spacing w:after="0" w:line="240" w:lineRule="auto"/>
        <w:rPr>
          <w:rFonts w:ascii="Times New Roman" w:hAnsi="Times New Roman" w:cs="Times New Roman"/>
          <w:sz w:val="24"/>
          <w:szCs w:val="24"/>
        </w:rPr>
      </w:pPr>
    </w:p>
    <w:p w14:paraId="709ED268" w14:textId="140365BA"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It can take as quickly as </w:t>
      </w:r>
      <w:r w:rsidR="00C42464">
        <w:rPr>
          <w:rFonts w:ascii="Times New Roman" w:hAnsi="Times New Roman" w:cs="Times New Roman"/>
          <w:sz w:val="24"/>
          <w:szCs w:val="24"/>
        </w:rPr>
        <w:t>8</w:t>
      </w:r>
      <w:r w:rsidRPr="00941900">
        <w:rPr>
          <w:rFonts w:ascii="Times New Roman" w:hAnsi="Times New Roman" w:cs="Times New Roman"/>
          <w:sz w:val="24"/>
          <w:szCs w:val="24"/>
        </w:rPr>
        <w:t xml:space="preserve">weeks for an individual or organization to receive funding in their bank accounts, but sometimes it can take </w:t>
      </w:r>
      <w:r w:rsidR="00C42464">
        <w:rPr>
          <w:rFonts w:ascii="Times New Roman" w:hAnsi="Times New Roman" w:cs="Times New Roman"/>
          <w:sz w:val="24"/>
          <w:szCs w:val="24"/>
        </w:rPr>
        <w:t>3 months</w:t>
      </w:r>
      <w:r w:rsidRPr="00941900">
        <w:rPr>
          <w:rFonts w:ascii="Times New Roman" w:hAnsi="Times New Roman" w:cs="Times New Roman"/>
          <w:sz w:val="24"/>
          <w:szCs w:val="24"/>
        </w:rPr>
        <w:t xml:space="preserve"> weeks for funding to arrive, for a variety of reasons. Sometimes, we may approve a grant proposal but come back to the grantee with questions about certain aspects of the program. In that case, it will take additional time to resolve the issues. American and </w:t>
      </w:r>
      <w:r w:rsidR="005F2B30">
        <w:rPr>
          <w:rFonts w:ascii="Times New Roman" w:eastAsia="Times New Roman" w:hAnsi="Times New Roman" w:cs="Times New Roman"/>
          <w:b/>
          <w:i/>
          <w:sz w:val="24"/>
          <w:szCs w:val="24"/>
        </w:rPr>
        <w:t>Papua New Guinea, Solomon Islands, and Vanuatu</w:t>
      </w:r>
      <w:r w:rsidRPr="00941900">
        <w:rPr>
          <w:rFonts w:ascii="Times New Roman" w:hAnsi="Times New Roman" w:cs="Times New Roman"/>
          <w:sz w:val="24"/>
          <w:szCs w:val="24"/>
        </w:rPr>
        <w:t xml:space="preserve"> holidays can delay the process as well.</w:t>
      </w:r>
    </w:p>
    <w:p w14:paraId="6C0B3E6A" w14:textId="467F7FFE" w:rsidR="00941900" w:rsidRDefault="00941900" w:rsidP="00941900">
      <w:pPr>
        <w:spacing w:after="0" w:line="240" w:lineRule="auto"/>
        <w:rPr>
          <w:rFonts w:ascii="Times New Roman" w:hAnsi="Times New Roman" w:cs="Times New Roman"/>
          <w:sz w:val="24"/>
          <w:szCs w:val="24"/>
        </w:rPr>
      </w:pPr>
    </w:p>
    <w:p w14:paraId="245E1E7F" w14:textId="77777777" w:rsidR="00941900" w:rsidRDefault="00941900" w:rsidP="00941900">
      <w:pPr>
        <w:spacing w:after="0" w:line="240" w:lineRule="auto"/>
        <w:rPr>
          <w:rFonts w:ascii="Times New Roman" w:hAnsi="Times New Roman" w:cs="Times New Roman"/>
          <w:sz w:val="24"/>
          <w:szCs w:val="24"/>
        </w:rPr>
      </w:pPr>
    </w:p>
    <w:p w14:paraId="09CF4D94" w14:textId="49C4C534"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What is the deadline to apply?</w:t>
      </w:r>
    </w:p>
    <w:p w14:paraId="1CCE3848" w14:textId="77777777" w:rsidR="00941900" w:rsidRPr="00941900" w:rsidRDefault="00941900" w:rsidP="00941900">
      <w:pPr>
        <w:spacing w:after="0" w:line="240" w:lineRule="auto"/>
        <w:rPr>
          <w:rFonts w:ascii="Times New Roman" w:hAnsi="Times New Roman" w:cs="Times New Roman"/>
          <w:sz w:val="24"/>
          <w:szCs w:val="24"/>
        </w:rPr>
      </w:pPr>
    </w:p>
    <w:p w14:paraId="70DFEAA6" w14:textId="226B000D"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You may apply any time you want before </w:t>
      </w:r>
      <w:r w:rsidR="00C42464">
        <w:rPr>
          <w:rFonts w:ascii="Times New Roman" w:hAnsi="Times New Roman" w:cs="Times New Roman"/>
          <w:sz w:val="24"/>
          <w:szCs w:val="24"/>
        </w:rPr>
        <w:t>August 1</w:t>
      </w:r>
      <w:r w:rsidRPr="00941900">
        <w:rPr>
          <w:rFonts w:ascii="Times New Roman" w:hAnsi="Times New Roman" w:cs="Times New Roman"/>
          <w:sz w:val="24"/>
          <w:szCs w:val="24"/>
        </w:rPr>
        <w:t>, 202</w:t>
      </w:r>
      <w:r w:rsidR="00C42464">
        <w:rPr>
          <w:rFonts w:ascii="Times New Roman" w:hAnsi="Times New Roman" w:cs="Times New Roman"/>
          <w:sz w:val="24"/>
          <w:szCs w:val="24"/>
        </w:rPr>
        <w:t>2</w:t>
      </w:r>
      <w:r w:rsidRPr="00941900">
        <w:rPr>
          <w:rFonts w:ascii="Times New Roman" w:hAnsi="Times New Roman" w:cs="Times New Roman"/>
          <w:sz w:val="24"/>
          <w:szCs w:val="24"/>
        </w:rPr>
        <w:t xml:space="preserve">.  We review applications on a weekly basis, and you will receive a response within 2 weeks. Note that it takes time to review </w:t>
      </w:r>
      <w:r w:rsidRPr="00941900">
        <w:rPr>
          <w:rFonts w:ascii="Times New Roman" w:hAnsi="Times New Roman" w:cs="Times New Roman"/>
          <w:sz w:val="24"/>
          <w:szCs w:val="24"/>
        </w:rPr>
        <w:lastRenderedPageBreak/>
        <w:t xml:space="preserve">proposals and transfer funds. Therefore, if your project will take place in July </w:t>
      </w:r>
      <w:proofErr w:type="gramStart"/>
      <w:r w:rsidRPr="00941900">
        <w:rPr>
          <w:rFonts w:ascii="Times New Roman" w:hAnsi="Times New Roman" w:cs="Times New Roman"/>
          <w:sz w:val="24"/>
          <w:szCs w:val="24"/>
        </w:rPr>
        <w:t>-  November</w:t>
      </w:r>
      <w:proofErr w:type="gramEnd"/>
      <w:r w:rsidRPr="00941900">
        <w:rPr>
          <w:rFonts w:ascii="Times New Roman" w:hAnsi="Times New Roman" w:cs="Times New Roman"/>
          <w:sz w:val="24"/>
          <w:szCs w:val="24"/>
        </w:rPr>
        <w:t xml:space="preserve"> of 202</w:t>
      </w:r>
      <w:r w:rsidR="00C42464">
        <w:rPr>
          <w:rFonts w:ascii="Times New Roman" w:hAnsi="Times New Roman" w:cs="Times New Roman"/>
          <w:sz w:val="24"/>
          <w:szCs w:val="24"/>
        </w:rPr>
        <w:t>2</w:t>
      </w:r>
      <w:r w:rsidRPr="00941900">
        <w:rPr>
          <w:rFonts w:ascii="Times New Roman" w:hAnsi="Times New Roman" w:cs="Times New Roman"/>
          <w:sz w:val="24"/>
          <w:szCs w:val="24"/>
        </w:rPr>
        <w:t xml:space="preserve">, you should apply before the </w:t>
      </w:r>
      <w:r w:rsidR="00C42464">
        <w:rPr>
          <w:rFonts w:ascii="Times New Roman" w:hAnsi="Times New Roman" w:cs="Times New Roman"/>
          <w:sz w:val="24"/>
          <w:szCs w:val="24"/>
        </w:rPr>
        <w:t>August 1</w:t>
      </w:r>
      <w:r w:rsidRPr="00941900">
        <w:rPr>
          <w:rFonts w:ascii="Times New Roman" w:hAnsi="Times New Roman" w:cs="Times New Roman"/>
          <w:sz w:val="24"/>
          <w:szCs w:val="24"/>
        </w:rPr>
        <w:t xml:space="preserve"> deadline. </w:t>
      </w:r>
    </w:p>
    <w:p w14:paraId="1F19FEE8" w14:textId="4C3CBCC4" w:rsidR="00941900" w:rsidRDefault="00941900" w:rsidP="00941900">
      <w:pPr>
        <w:spacing w:after="0" w:line="240" w:lineRule="auto"/>
        <w:rPr>
          <w:rFonts w:ascii="Times New Roman" w:hAnsi="Times New Roman" w:cs="Times New Roman"/>
          <w:sz w:val="24"/>
          <w:szCs w:val="24"/>
        </w:rPr>
      </w:pPr>
    </w:p>
    <w:p w14:paraId="512299B9" w14:textId="77777777" w:rsidR="00941900" w:rsidRDefault="00941900" w:rsidP="00941900">
      <w:pPr>
        <w:spacing w:after="0" w:line="240" w:lineRule="auto"/>
        <w:rPr>
          <w:rFonts w:ascii="Times New Roman" w:hAnsi="Times New Roman" w:cs="Times New Roman"/>
          <w:sz w:val="24"/>
          <w:szCs w:val="24"/>
        </w:rPr>
      </w:pPr>
    </w:p>
    <w:p w14:paraId="1A3543B0" w14:textId="20C8C74E"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What if my program takes place in late summer or fall 202</w:t>
      </w:r>
      <w:r w:rsidR="00C42464">
        <w:rPr>
          <w:rFonts w:ascii="Times New Roman" w:hAnsi="Times New Roman" w:cs="Times New Roman"/>
          <w:sz w:val="24"/>
          <w:szCs w:val="24"/>
        </w:rPr>
        <w:t>2</w:t>
      </w:r>
      <w:r w:rsidRPr="00941900">
        <w:rPr>
          <w:rFonts w:ascii="Times New Roman" w:hAnsi="Times New Roman" w:cs="Times New Roman"/>
          <w:sz w:val="24"/>
          <w:szCs w:val="24"/>
        </w:rPr>
        <w:t>?</w:t>
      </w:r>
    </w:p>
    <w:p w14:paraId="1881BE40" w14:textId="77777777" w:rsidR="00941900" w:rsidRPr="00941900" w:rsidRDefault="00941900" w:rsidP="00941900">
      <w:pPr>
        <w:spacing w:after="0" w:line="240" w:lineRule="auto"/>
        <w:rPr>
          <w:rFonts w:ascii="Times New Roman" w:hAnsi="Times New Roman" w:cs="Times New Roman"/>
          <w:sz w:val="24"/>
          <w:szCs w:val="24"/>
        </w:rPr>
      </w:pPr>
    </w:p>
    <w:p w14:paraId="08726B17" w14:textId="34200330" w:rsidR="00941900" w:rsidRPr="00941900" w:rsidRDefault="00941900" w:rsidP="00941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941900">
        <w:rPr>
          <w:rFonts w:ascii="Times New Roman" w:hAnsi="Times New Roman" w:cs="Times New Roman"/>
          <w:sz w:val="24"/>
          <w:szCs w:val="24"/>
        </w:rPr>
        <w:t xml:space="preserve">You must apply before </w:t>
      </w:r>
      <w:r w:rsidR="00C42464">
        <w:rPr>
          <w:rFonts w:ascii="Times New Roman" w:hAnsi="Times New Roman" w:cs="Times New Roman"/>
          <w:sz w:val="24"/>
          <w:szCs w:val="24"/>
        </w:rPr>
        <w:t>August 1</w:t>
      </w:r>
      <w:r w:rsidRPr="00941900">
        <w:rPr>
          <w:rFonts w:ascii="Times New Roman" w:hAnsi="Times New Roman" w:cs="Times New Roman"/>
          <w:sz w:val="24"/>
          <w:szCs w:val="24"/>
        </w:rPr>
        <w:t>, 202</w:t>
      </w:r>
      <w:r w:rsidR="00C42464">
        <w:rPr>
          <w:rFonts w:ascii="Times New Roman" w:hAnsi="Times New Roman" w:cs="Times New Roman"/>
          <w:sz w:val="24"/>
          <w:szCs w:val="24"/>
        </w:rPr>
        <w:t>2</w:t>
      </w:r>
      <w:r w:rsidRPr="00941900">
        <w:rPr>
          <w:rFonts w:ascii="Times New Roman" w:hAnsi="Times New Roman" w:cs="Times New Roman"/>
          <w:sz w:val="24"/>
          <w:szCs w:val="24"/>
        </w:rPr>
        <w:t>, for all programs that take place in the summer or fall of 202</w:t>
      </w:r>
      <w:r w:rsidR="00C42464">
        <w:rPr>
          <w:rFonts w:ascii="Times New Roman" w:hAnsi="Times New Roman" w:cs="Times New Roman"/>
          <w:sz w:val="24"/>
          <w:szCs w:val="24"/>
        </w:rPr>
        <w:t>2</w:t>
      </w:r>
      <w:r w:rsidRPr="00941900">
        <w:rPr>
          <w:rFonts w:ascii="Times New Roman" w:hAnsi="Times New Roman" w:cs="Times New Roman"/>
          <w:sz w:val="24"/>
          <w:szCs w:val="24"/>
        </w:rPr>
        <w:t xml:space="preserve">. </w:t>
      </w:r>
    </w:p>
    <w:p w14:paraId="180990F3" w14:textId="13C46F5E" w:rsidR="00941900" w:rsidRDefault="00941900" w:rsidP="00941900">
      <w:pPr>
        <w:spacing w:after="0" w:line="240" w:lineRule="auto"/>
        <w:rPr>
          <w:rFonts w:ascii="Times New Roman" w:hAnsi="Times New Roman" w:cs="Times New Roman"/>
          <w:sz w:val="24"/>
          <w:szCs w:val="24"/>
        </w:rPr>
      </w:pPr>
    </w:p>
    <w:p w14:paraId="71F12C48" w14:textId="77777777" w:rsidR="00941900" w:rsidRDefault="00941900" w:rsidP="00941900">
      <w:pPr>
        <w:spacing w:after="0" w:line="240" w:lineRule="auto"/>
        <w:rPr>
          <w:rFonts w:ascii="Times New Roman" w:hAnsi="Times New Roman" w:cs="Times New Roman"/>
          <w:sz w:val="24"/>
          <w:szCs w:val="24"/>
        </w:rPr>
      </w:pPr>
    </w:p>
    <w:p w14:paraId="47CA151E" w14:textId="377D4DEA"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If my program takes place in November or December of 202</w:t>
      </w:r>
      <w:r w:rsidR="00C42464">
        <w:rPr>
          <w:rFonts w:ascii="Times New Roman" w:hAnsi="Times New Roman" w:cs="Times New Roman"/>
          <w:sz w:val="24"/>
          <w:szCs w:val="24"/>
        </w:rPr>
        <w:t>2</w:t>
      </w:r>
      <w:r w:rsidRPr="00941900">
        <w:rPr>
          <w:rFonts w:ascii="Times New Roman" w:hAnsi="Times New Roman" w:cs="Times New Roman"/>
          <w:sz w:val="24"/>
          <w:szCs w:val="24"/>
        </w:rPr>
        <w:t>, when should I apply?</w:t>
      </w:r>
    </w:p>
    <w:p w14:paraId="0EA6101A" w14:textId="77777777" w:rsidR="00941900" w:rsidRPr="00941900" w:rsidRDefault="00941900" w:rsidP="00941900">
      <w:pPr>
        <w:spacing w:after="0" w:line="240" w:lineRule="auto"/>
        <w:rPr>
          <w:rFonts w:ascii="Times New Roman" w:hAnsi="Times New Roman" w:cs="Times New Roman"/>
          <w:sz w:val="24"/>
          <w:szCs w:val="24"/>
        </w:rPr>
      </w:pPr>
    </w:p>
    <w:p w14:paraId="3C75678F" w14:textId="7A8D86A5"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In most cases, if your program will actually take place in November or December, you should apply before the </w:t>
      </w:r>
      <w:r w:rsidR="00C42464">
        <w:rPr>
          <w:rFonts w:ascii="Times New Roman" w:hAnsi="Times New Roman" w:cs="Times New Roman"/>
          <w:sz w:val="24"/>
          <w:szCs w:val="24"/>
        </w:rPr>
        <w:t>August 1</w:t>
      </w:r>
      <w:proofErr w:type="gramStart"/>
      <w:r w:rsidR="00C42464">
        <w:rPr>
          <w:rFonts w:ascii="Times New Roman" w:hAnsi="Times New Roman" w:cs="Times New Roman"/>
          <w:sz w:val="24"/>
          <w:szCs w:val="24"/>
        </w:rPr>
        <w:t xml:space="preserve"> 2022</w:t>
      </w:r>
      <w:proofErr w:type="gramEnd"/>
      <w:r w:rsidRPr="00941900">
        <w:rPr>
          <w:rFonts w:ascii="Times New Roman" w:hAnsi="Times New Roman" w:cs="Times New Roman"/>
          <w:sz w:val="24"/>
          <w:szCs w:val="24"/>
        </w:rPr>
        <w:t xml:space="preserve"> deadline. This funding can be used for programs that require planning before September 30, and in most cases, November and December programs require initial planning states in September. If you wait until October 202</w:t>
      </w:r>
      <w:r w:rsidR="00C42464">
        <w:rPr>
          <w:rFonts w:ascii="Times New Roman" w:hAnsi="Times New Roman" w:cs="Times New Roman"/>
          <w:sz w:val="24"/>
          <w:szCs w:val="24"/>
        </w:rPr>
        <w:t>2</w:t>
      </w:r>
      <w:r w:rsidRPr="00941900">
        <w:rPr>
          <w:rFonts w:ascii="Times New Roman" w:hAnsi="Times New Roman" w:cs="Times New Roman"/>
          <w:sz w:val="24"/>
          <w:szCs w:val="24"/>
        </w:rPr>
        <w:t>, we cannot guarantee that funds will be available in time for a November or December of 202</w:t>
      </w:r>
      <w:r w:rsidR="00C42464">
        <w:rPr>
          <w:rFonts w:ascii="Times New Roman" w:hAnsi="Times New Roman" w:cs="Times New Roman"/>
          <w:sz w:val="24"/>
          <w:szCs w:val="24"/>
        </w:rPr>
        <w:t>2</w:t>
      </w:r>
      <w:r w:rsidRPr="00941900">
        <w:rPr>
          <w:rFonts w:ascii="Times New Roman" w:hAnsi="Times New Roman" w:cs="Times New Roman"/>
          <w:sz w:val="24"/>
          <w:szCs w:val="24"/>
        </w:rPr>
        <w:t xml:space="preserve"> program. </w:t>
      </w:r>
    </w:p>
    <w:p w14:paraId="24EAB93F" w14:textId="377024FA" w:rsidR="00941900" w:rsidRDefault="00941900" w:rsidP="00941900">
      <w:pPr>
        <w:spacing w:after="0" w:line="240" w:lineRule="auto"/>
        <w:rPr>
          <w:rFonts w:ascii="Times New Roman" w:hAnsi="Times New Roman" w:cs="Times New Roman"/>
          <w:sz w:val="24"/>
          <w:szCs w:val="24"/>
        </w:rPr>
      </w:pPr>
    </w:p>
    <w:p w14:paraId="64474B55" w14:textId="77777777" w:rsidR="00941900" w:rsidRDefault="00941900" w:rsidP="00941900">
      <w:pPr>
        <w:spacing w:after="0" w:line="240" w:lineRule="auto"/>
        <w:rPr>
          <w:rFonts w:ascii="Times New Roman" w:hAnsi="Times New Roman" w:cs="Times New Roman"/>
          <w:sz w:val="24"/>
          <w:szCs w:val="24"/>
        </w:rPr>
      </w:pPr>
    </w:p>
    <w:p w14:paraId="0A424DFE" w14:textId="1ABF565E"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I have already started spending money on my project but have not yet received a grant from the U.S. Embassy. Can I be reimbursed for these costs?</w:t>
      </w:r>
    </w:p>
    <w:p w14:paraId="396120F3" w14:textId="77777777" w:rsidR="00941900" w:rsidRPr="00941900" w:rsidRDefault="00941900" w:rsidP="00941900">
      <w:pPr>
        <w:spacing w:after="0" w:line="240" w:lineRule="auto"/>
        <w:rPr>
          <w:rFonts w:ascii="Times New Roman" w:hAnsi="Times New Roman" w:cs="Times New Roman"/>
          <w:sz w:val="24"/>
          <w:szCs w:val="24"/>
        </w:rPr>
      </w:pPr>
    </w:p>
    <w:p w14:paraId="2CB6B28F" w14:textId="77777777"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No, grant awards can only cover costs that are incurred after the grant is signed. The costs must be listed on the budget that is signed by both you and the Embassy. We will not approve a budget item if you have already purchased that item for the project. </w:t>
      </w:r>
    </w:p>
    <w:p w14:paraId="1A061D23" w14:textId="5E39EB15" w:rsidR="00941900" w:rsidRDefault="00941900" w:rsidP="00941900">
      <w:pPr>
        <w:spacing w:after="0" w:line="240" w:lineRule="auto"/>
        <w:rPr>
          <w:rFonts w:ascii="Times New Roman" w:hAnsi="Times New Roman" w:cs="Times New Roman"/>
          <w:sz w:val="24"/>
          <w:szCs w:val="24"/>
        </w:rPr>
      </w:pPr>
    </w:p>
    <w:p w14:paraId="6EFC788A" w14:textId="77777777" w:rsidR="00941900" w:rsidRPr="00941900" w:rsidRDefault="00941900" w:rsidP="00941900">
      <w:pPr>
        <w:spacing w:after="0" w:line="240" w:lineRule="auto"/>
        <w:rPr>
          <w:rFonts w:ascii="Times New Roman" w:hAnsi="Times New Roman" w:cs="Times New Roman"/>
          <w:sz w:val="24"/>
          <w:szCs w:val="24"/>
        </w:rPr>
      </w:pPr>
    </w:p>
    <w:p w14:paraId="7798915E" w14:textId="66A94642"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How does funding work?</w:t>
      </w:r>
    </w:p>
    <w:p w14:paraId="06F94332" w14:textId="77777777" w:rsidR="00941900" w:rsidRPr="00941900" w:rsidRDefault="00941900" w:rsidP="00941900">
      <w:pPr>
        <w:spacing w:after="0" w:line="240" w:lineRule="auto"/>
        <w:rPr>
          <w:rFonts w:ascii="Times New Roman" w:hAnsi="Times New Roman" w:cs="Times New Roman"/>
          <w:sz w:val="24"/>
          <w:szCs w:val="24"/>
        </w:rPr>
      </w:pPr>
    </w:p>
    <w:p w14:paraId="330DB231" w14:textId="23939A40"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A: Once a grant is signed by an officer at the U.S. embassy, it means that the Embassy guarantees payment of the amount listed on the grant award pending completion of the project and proper reporting. Once you sign the grant, you have formally agreed to undertake the project and may begin work on the project and incur costs listed on the approved budget. Funds will be transferred upon the request of the organization or individual. They are not transferred automatically. Most organizations are expected to have funds on hand in their own accounts to begin working on the project before the first funds transfer is complete.  Once you have started the project, you may then request the funds for the listed budget items, up to 80% of the total cost of the project. Once the project is complete and reports have been sent and approved, you may request for us to transfer the final 20%.</w:t>
      </w:r>
    </w:p>
    <w:p w14:paraId="70914EDB" w14:textId="118B1DF3" w:rsidR="00941900" w:rsidRDefault="00941900" w:rsidP="00941900">
      <w:pPr>
        <w:spacing w:after="0" w:line="240" w:lineRule="auto"/>
        <w:rPr>
          <w:rFonts w:ascii="Times New Roman" w:hAnsi="Times New Roman" w:cs="Times New Roman"/>
          <w:sz w:val="24"/>
          <w:szCs w:val="24"/>
        </w:rPr>
      </w:pPr>
    </w:p>
    <w:p w14:paraId="2108A675" w14:textId="77777777" w:rsidR="00941900" w:rsidRPr="00941900" w:rsidRDefault="00941900" w:rsidP="00941900">
      <w:pPr>
        <w:spacing w:after="0" w:line="240" w:lineRule="auto"/>
        <w:rPr>
          <w:rFonts w:ascii="Times New Roman" w:hAnsi="Times New Roman" w:cs="Times New Roman"/>
          <w:sz w:val="24"/>
          <w:szCs w:val="24"/>
        </w:rPr>
      </w:pPr>
    </w:p>
    <w:p w14:paraId="720B6751" w14:textId="63E68C4D"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I want an American teacher or researcher to come to my institution for a long-term project. Should I apply for a grant?</w:t>
      </w:r>
    </w:p>
    <w:p w14:paraId="1EA14FD9" w14:textId="77777777" w:rsidR="00941900" w:rsidRPr="00941900" w:rsidRDefault="00941900" w:rsidP="00941900">
      <w:pPr>
        <w:spacing w:after="0" w:line="240" w:lineRule="auto"/>
        <w:rPr>
          <w:rFonts w:ascii="Times New Roman" w:hAnsi="Times New Roman" w:cs="Times New Roman"/>
          <w:sz w:val="24"/>
          <w:szCs w:val="24"/>
        </w:rPr>
      </w:pPr>
    </w:p>
    <w:p w14:paraId="7921FA27" w14:textId="62EC7A99"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You may apply for a grant, but there are other opportunities that might interest you. </w:t>
      </w:r>
      <w:r w:rsidR="005F2B30" w:rsidRPr="005F2B30">
        <w:rPr>
          <w:rFonts w:ascii="Times New Roman" w:eastAsia="Times New Roman" w:hAnsi="Times New Roman" w:cs="Times New Roman"/>
          <w:bCs/>
          <w:iCs/>
          <w:sz w:val="24"/>
          <w:szCs w:val="24"/>
        </w:rPr>
        <w:t>Papua New Guinea, Solomon Islands, and</w:t>
      </w:r>
      <w:r w:rsidR="005F2B30">
        <w:rPr>
          <w:rFonts w:ascii="Times New Roman" w:eastAsia="Times New Roman" w:hAnsi="Times New Roman" w:cs="Times New Roman"/>
          <w:bCs/>
          <w:iCs/>
          <w:sz w:val="24"/>
          <w:szCs w:val="24"/>
        </w:rPr>
        <w:t>/or</w:t>
      </w:r>
      <w:r w:rsidR="005F2B30" w:rsidRPr="005F2B30">
        <w:rPr>
          <w:rFonts w:ascii="Times New Roman" w:eastAsia="Times New Roman" w:hAnsi="Times New Roman" w:cs="Times New Roman"/>
          <w:bCs/>
          <w:iCs/>
          <w:sz w:val="24"/>
          <w:szCs w:val="24"/>
        </w:rPr>
        <w:t xml:space="preserve"> Vanuatu</w:t>
      </w:r>
      <w:r w:rsidRPr="00941900">
        <w:rPr>
          <w:rFonts w:ascii="Times New Roman" w:hAnsi="Times New Roman" w:cs="Times New Roman"/>
          <w:sz w:val="24"/>
          <w:szCs w:val="24"/>
        </w:rPr>
        <w:t xml:space="preserve"> universities and organizations can apply for a </w:t>
      </w:r>
      <w:hyperlink r:id="rId16" w:history="1">
        <w:r w:rsidRPr="00941900">
          <w:rPr>
            <w:rStyle w:val="Hyperlink"/>
            <w:rFonts w:ascii="Times New Roman" w:hAnsi="Times New Roman" w:cs="Times New Roman"/>
            <w:sz w:val="24"/>
            <w:szCs w:val="24"/>
          </w:rPr>
          <w:t>Fulbright Specialist</w:t>
        </w:r>
      </w:hyperlink>
      <w:r w:rsidRPr="00941900">
        <w:rPr>
          <w:rFonts w:ascii="Times New Roman" w:hAnsi="Times New Roman" w:cs="Times New Roman"/>
          <w:sz w:val="24"/>
          <w:szCs w:val="24"/>
          <w:u w:val="single"/>
        </w:rPr>
        <w:t xml:space="preserve"> </w:t>
      </w:r>
      <w:r w:rsidRPr="00941900">
        <w:rPr>
          <w:rFonts w:ascii="Times New Roman" w:hAnsi="Times New Roman" w:cs="Times New Roman"/>
          <w:sz w:val="24"/>
          <w:szCs w:val="24"/>
        </w:rPr>
        <w:t xml:space="preserve">to come for 2-6 weeks. Americans can also apply to be Fulbright Specialist, or for long-term projects (3-9 months), Americans can apply to become a </w:t>
      </w:r>
      <w:hyperlink r:id="rId17" w:history="1">
        <w:r w:rsidRPr="00941900">
          <w:rPr>
            <w:rStyle w:val="Hyperlink"/>
            <w:rFonts w:ascii="Times New Roman" w:hAnsi="Times New Roman" w:cs="Times New Roman"/>
            <w:sz w:val="24"/>
            <w:szCs w:val="24"/>
          </w:rPr>
          <w:t>Fulbright Students</w:t>
        </w:r>
      </w:hyperlink>
      <w:r w:rsidRPr="00941900">
        <w:rPr>
          <w:rFonts w:ascii="Times New Roman" w:hAnsi="Times New Roman" w:cs="Times New Roman"/>
          <w:sz w:val="24"/>
          <w:szCs w:val="24"/>
        </w:rPr>
        <w:t xml:space="preserve"> or </w:t>
      </w:r>
      <w:hyperlink r:id="rId18" w:history="1">
        <w:r w:rsidRPr="00941900">
          <w:rPr>
            <w:rStyle w:val="Hyperlink"/>
            <w:rFonts w:ascii="Times New Roman" w:hAnsi="Times New Roman" w:cs="Times New Roman"/>
            <w:sz w:val="24"/>
            <w:szCs w:val="24"/>
          </w:rPr>
          <w:t>Fulbright Scholars</w:t>
        </w:r>
      </w:hyperlink>
      <w:r w:rsidRPr="00941900">
        <w:rPr>
          <w:rFonts w:ascii="Times New Roman" w:hAnsi="Times New Roman" w:cs="Times New Roman"/>
          <w:sz w:val="24"/>
          <w:szCs w:val="24"/>
        </w:rPr>
        <w:t xml:space="preserve">. There are many </w:t>
      </w:r>
      <w:hyperlink r:id="rId19" w:history="1">
        <w:r w:rsidRPr="00941900">
          <w:rPr>
            <w:rStyle w:val="Hyperlink"/>
            <w:rFonts w:ascii="Times New Roman" w:hAnsi="Times New Roman" w:cs="Times New Roman"/>
            <w:sz w:val="24"/>
            <w:szCs w:val="24"/>
          </w:rPr>
          <w:t>programs for American citizens that can be found here</w:t>
        </w:r>
      </w:hyperlink>
      <w:r w:rsidRPr="00941900">
        <w:rPr>
          <w:rFonts w:ascii="Times New Roman" w:hAnsi="Times New Roman" w:cs="Times New Roman"/>
          <w:sz w:val="24"/>
          <w:szCs w:val="24"/>
        </w:rPr>
        <w:t xml:space="preserve">. </w:t>
      </w:r>
    </w:p>
    <w:p w14:paraId="429538C5" w14:textId="77777777" w:rsidR="00C42464" w:rsidRDefault="00C42464" w:rsidP="00C42464">
      <w:pPr>
        <w:spacing w:after="0" w:line="240" w:lineRule="auto"/>
        <w:rPr>
          <w:rFonts w:ascii="Times New Roman" w:hAnsi="Times New Roman" w:cs="Times New Roman"/>
          <w:sz w:val="24"/>
          <w:szCs w:val="24"/>
        </w:rPr>
      </w:pPr>
    </w:p>
    <w:p w14:paraId="12048C23" w14:textId="56ADA5CC" w:rsidR="00C42464" w:rsidRDefault="00C42464" w:rsidP="00C42464">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Q: I want </w:t>
      </w:r>
      <w:r>
        <w:rPr>
          <w:rFonts w:ascii="Times New Roman" w:hAnsi="Times New Roman" w:cs="Times New Roman"/>
          <w:sz w:val="24"/>
          <w:szCs w:val="24"/>
        </w:rPr>
        <w:t>to apply to run multiple projects in multiple countries. Should I send one proposal or multiple?</w:t>
      </w:r>
    </w:p>
    <w:p w14:paraId="5380D95B" w14:textId="77777777" w:rsidR="00C42464" w:rsidRPr="00941900" w:rsidRDefault="00C42464" w:rsidP="00C42464">
      <w:pPr>
        <w:spacing w:after="0" w:line="240" w:lineRule="auto"/>
        <w:rPr>
          <w:rFonts w:ascii="Times New Roman" w:hAnsi="Times New Roman" w:cs="Times New Roman"/>
          <w:sz w:val="24"/>
          <w:szCs w:val="24"/>
        </w:rPr>
      </w:pPr>
    </w:p>
    <w:p w14:paraId="57BFA5EC" w14:textId="25A1CFF1" w:rsidR="009C5FCA" w:rsidRPr="00941900" w:rsidRDefault="00C42464"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w:t>
      </w:r>
      <w:r>
        <w:rPr>
          <w:rFonts w:ascii="Times New Roman" w:hAnsi="Times New Roman" w:cs="Times New Roman"/>
          <w:sz w:val="24"/>
          <w:szCs w:val="24"/>
        </w:rPr>
        <w:t xml:space="preserve">If your project is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xml:space="preserve"> in multiple countries, you can send one proposal. If your projects will have different objectiveness in different countries, you should submit multiple proposals. </w:t>
      </w:r>
      <w:r w:rsidR="00586AFB">
        <w:rPr>
          <w:rFonts w:ascii="Times New Roman" w:hAnsi="Times New Roman" w:cs="Times New Roman"/>
          <w:sz w:val="24"/>
          <w:szCs w:val="24"/>
        </w:rPr>
        <w:t xml:space="preserve">For example, you may want to submit one project proposal for Vanuatu and then a slightly different project proposal for Papua New Guinea – this is acceptable. </w:t>
      </w:r>
      <w:r>
        <w:rPr>
          <w:rFonts w:ascii="Times New Roman" w:hAnsi="Times New Roman" w:cs="Times New Roman"/>
          <w:sz w:val="24"/>
          <w:szCs w:val="24"/>
        </w:rPr>
        <w:t xml:space="preserve">You may submit more than one proposal at a time.  </w:t>
      </w:r>
    </w:p>
    <w:sectPr w:rsidR="009C5FCA" w:rsidRPr="00941900" w:rsidSect="00A47EC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5F8F" w14:textId="77777777" w:rsidR="00C83A42" w:rsidRDefault="00C83A42" w:rsidP="00DB74F9">
      <w:pPr>
        <w:spacing w:after="0" w:line="240" w:lineRule="auto"/>
      </w:pPr>
      <w:r>
        <w:separator/>
      </w:r>
    </w:p>
  </w:endnote>
  <w:endnote w:type="continuationSeparator" w:id="0">
    <w:p w14:paraId="3F52971D" w14:textId="77777777" w:rsidR="00C83A42" w:rsidRDefault="00C83A42"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30E3" w14:textId="77777777" w:rsidR="00C83A42" w:rsidRDefault="00C83A42" w:rsidP="00DB74F9">
      <w:pPr>
        <w:spacing w:after="0" w:line="240" w:lineRule="auto"/>
      </w:pPr>
      <w:r>
        <w:separator/>
      </w:r>
    </w:p>
  </w:footnote>
  <w:footnote w:type="continuationSeparator" w:id="0">
    <w:p w14:paraId="5C92D93B" w14:textId="77777777" w:rsidR="00C83A42" w:rsidRDefault="00C83A42" w:rsidP="00DB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13712"/>
    <w:multiLevelType w:val="hybridMultilevel"/>
    <w:tmpl w:val="D67A8398"/>
    <w:styleLink w:val="ImportedStyle4"/>
    <w:lvl w:ilvl="0" w:tplc="DBEA3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BAF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B2D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8A1A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D4C7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1A5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005E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06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2008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87BAB"/>
    <w:multiLevelType w:val="hybridMultilevel"/>
    <w:tmpl w:val="D67A8398"/>
    <w:numStyleLink w:val="ImportedStyle4"/>
  </w:abstractNum>
  <w:abstractNum w:abstractNumId="18"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763818">
    <w:abstractNumId w:val="10"/>
  </w:num>
  <w:num w:numId="2" w16cid:durableId="1832940599">
    <w:abstractNumId w:val="9"/>
  </w:num>
  <w:num w:numId="3" w16cid:durableId="1030758808">
    <w:abstractNumId w:val="24"/>
  </w:num>
  <w:num w:numId="4" w16cid:durableId="30225620">
    <w:abstractNumId w:val="21"/>
  </w:num>
  <w:num w:numId="5" w16cid:durableId="1905212239">
    <w:abstractNumId w:val="11"/>
  </w:num>
  <w:num w:numId="6" w16cid:durableId="1950627024">
    <w:abstractNumId w:val="29"/>
  </w:num>
  <w:num w:numId="7" w16cid:durableId="2046826574">
    <w:abstractNumId w:val="8"/>
  </w:num>
  <w:num w:numId="8" w16cid:durableId="569732368">
    <w:abstractNumId w:val="20"/>
  </w:num>
  <w:num w:numId="9" w16cid:durableId="2048135550">
    <w:abstractNumId w:val="19"/>
  </w:num>
  <w:num w:numId="10" w16cid:durableId="980689713">
    <w:abstractNumId w:val="1"/>
  </w:num>
  <w:num w:numId="11" w16cid:durableId="1578898114">
    <w:abstractNumId w:val="23"/>
  </w:num>
  <w:num w:numId="12" w16cid:durableId="1521164033">
    <w:abstractNumId w:val="5"/>
  </w:num>
  <w:num w:numId="13" w16cid:durableId="1832333124">
    <w:abstractNumId w:val="26"/>
  </w:num>
  <w:num w:numId="14" w16cid:durableId="2117141694">
    <w:abstractNumId w:val="2"/>
  </w:num>
  <w:num w:numId="15" w16cid:durableId="1854293795">
    <w:abstractNumId w:val="0"/>
  </w:num>
  <w:num w:numId="16" w16cid:durableId="734935467">
    <w:abstractNumId w:val="28"/>
  </w:num>
  <w:num w:numId="17" w16cid:durableId="1880969718">
    <w:abstractNumId w:val="13"/>
  </w:num>
  <w:num w:numId="18" w16cid:durableId="1068530814">
    <w:abstractNumId w:val="4"/>
  </w:num>
  <w:num w:numId="19" w16cid:durableId="1111439509">
    <w:abstractNumId w:val="30"/>
  </w:num>
  <w:num w:numId="20" w16cid:durableId="1194536331">
    <w:abstractNumId w:val="3"/>
  </w:num>
  <w:num w:numId="21" w16cid:durableId="1350791730">
    <w:abstractNumId w:val="6"/>
  </w:num>
  <w:num w:numId="22" w16cid:durableId="1447578348">
    <w:abstractNumId w:val="18"/>
  </w:num>
  <w:num w:numId="23" w16cid:durableId="1720199634">
    <w:abstractNumId w:val="12"/>
  </w:num>
  <w:num w:numId="24" w16cid:durableId="1924946926">
    <w:abstractNumId w:val="25"/>
  </w:num>
  <w:num w:numId="25" w16cid:durableId="835849787">
    <w:abstractNumId w:val="22"/>
  </w:num>
  <w:num w:numId="26" w16cid:durableId="2029063993">
    <w:abstractNumId w:val="27"/>
  </w:num>
  <w:num w:numId="27" w16cid:durableId="515968695">
    <w:abstractNumId w:val="16"/>
  </w:num>
  <w:num w:numId="28" w16cid:durableId="490020859">
    <w:abstractNumId w:val="15"/>
  </w:num>
  <w:num w:numId="29" w16cid:durableId="564489465">
    <w:abstractNumId w:val="14"/>
  </w:num>
  <w:num w:numId="30" w16cid:durableId="1975020774">
    <w:abstractNumId w:val="7"/>
  </w:num>
  <w:num w:numId="31" w16cid:durableId="2032098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6"/>
    <w:rsid w:val="00007DDC"/>
    <w:rsid w:val="000501E9"/>
    <w:rsid w:val="000672CB"/>
    <w:rsid w:val="00095932"/>
    <w:rsid w:val="00171AEC"/>
    <w:rsid w:val="001A6992"/>
    <w:rsid w:val="001B4561"/>
    <w:rsid w:val="0023368A"/>
    <w:rsid w:val="00286ADF"/>
    <w:rsid w:val="002E440C"/>
    <w:rsid w:val="00336AD6"/>
    <w:rsid w:val="003771F4"/>
    <w:rsid w:val="00384B69"/>
    <w:rsid w:val="00396595"/>
    <w:rsid w:val="003C645D"/>
    <w:rsid w:val="003E50FD"/>
    <w:rsid w:val="003F3266"/>
    <w:rsid w:val="00406653"/>
    <w:rsid w:val="00407AB8"/>
    <w:rsid w:val="00413D91"/>
    <w:rsid w:val="00464C7E"/>
    <w:rsid w:val="004653B3"/>
    <w:rsid w:val="004E1A04"/>
    <w:rsid w:val="004F13D1"/>
    <w:rsid w:val="00574B8D"/>
    <w:rsid w:val="00586AFB"/>
    <w:rsid w:val="005A068C"/>
    <w:rsid w:val="005D1CD4"/>
    <w:rsid w:val="005F2B30"/>
    <w:rsid w:val="00621673"/>
    <w:rsid w:val="00656DCA"/>
    <w:rsid w:val="006B1AFD"/>
    <w:rsid w:val="006E07C9"/>
    <w:rsid w:val="00716D05"/>
    <w:rsid w:val="00796A3D"/>
    <w:rsid w:val="00852712"/>
    <w:rsid w:val="00856FBB"/>
    <w:rsid w:val="00896243"/>
    <w:rsid w:val="008D356F"/>
    <w:rsid w:val="008F021E"/>
    <w:rsid w:val="008F0AB2"/>
    <w:rsid w:val="009412A3"/>
    <w:rsid w:val="00941900"/>
    <w:rsid w:val="00953C40"/>
    <w:rsid w:val="009606F6"/>
    <w:rsid w:val="0099179B"/>
    <w:rsid w:val="009C5FCA"/>
    <w:rsid w:val="009C7E59"/>
    <w:rsid w:val="00A434B2"/>
    <w:rsid w:val="00A47ECF"/>
    <w:rsid w:val="00A71E47"/>
    <w:rsid w:val="00A76242"/>
    <w:rsid w:val="00B12515"/>
    <w:rsid w:val="00B166C2"/>
    <w:rsid w:val="00B51B2C"/>
    <w:rsid w:val="00B61396"/>
    <w:rsid w:val="00BA5F62"/>
    <w:rsid w:val="00BB36C2"/>
    <w:rsid w:val="00BC6427"/>
    <w:rsid w:val="00C015BA"/>
    <w:rsid w:val="00C23567"/>
    <w:rsid w:val="00C42464"/>
    <w:rsid w:val="00C464EB"/>
    <w:rsid w:val="00C52BBC"/>
    <w:rsid w:val="00C768C9"/>
    <w:rsid w:val="00C8318C"/>
    <w:rsid w:val="00C83A42"/>
    <w:rsid w:val="00CA37AE"/>
    <w:rsid w:val="00CB634B"/>
    <w:rsid w:val="00D0290D"/>
    <w:rsid w:val="00D21A4B"/>
    <w:rsid w:val="00D74581"/>
    <w:rsid w:val="00DB74F9"/>
    <w:rsid w:val="00E87591"/>
    <w:rsid w:val="00E956A6"/>
    <w:rsid w:val="00EB30BE"/>
    <w:rsid w:val="00EF0189"/>
    <w:rsid w:val="00FB6DF7"/>
    <w:rsid w:val="00FD0E36"/>
    <w:rsid w:val="00FD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DA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UnresolvedMention">
    <w:name w:val="Unresolved Mention"/>
    <w:basedOn w:val="DefaultParagraphFont"/>
    <w:uiPriority w:val="99"/>
    <w:semiHidden/>
    <w:unhideWhenUsed/>
    <w:rsid w:val="00C8318C"/>
    <w:rPr>
      <w:color w:val="605E5C"/>
      <w:shd w:val="clear" w:color="auto" w:fill="E1DFDD"/>
    </w:rPr>
  </w:style>
  <w:style w:type="paragraph" w:customStyle="1" w:styleId="BodyA">
    <w:name w:val="Body A"/>
    <w:rsid w:val="00C464E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4">
    <w:name w:val="Imported Style 4"/>
    <w:rsid w:val="000501E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portmoresby@state.gov" TargetMode="External"/><Relationship Id="rId18" Type="http://schemas.openxmlformats.org/officeDocument/2006/relationships/hyperlink" Target="https://www.cies.org/program/fulbright-us-scholar-progr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ate.gov/about-us-office-of-the-procurement-executive/" TargetMode="External"/><Relationship Id="rId17" Type="http://schemas.openxmlformats.org/officeDocument/2006/relationships/hyperlink" Target="https://us.fulbrightonline.org/about/fulbright-us-student-program" TargetMode="External"/><Relationship Id="rId2" Type="http://schemas.openxmlformats.org/officeDocument/2006/relationships/customXml" Target="../customXml/item2.xml"/><Relationship Id="rId16" Type="http://schemas.openxmlformats.org/officeDocument/2006/relationships/hyperlink" Target="https://fulbrightspecialist.worldlearn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hyperlink" Target="https://www.afsa.org/foreign-service-related-opportunities-students" TargetMode="External"/><Relationship Id="rId10" Type="http://schemas.openxmlformats.org/officeDocument/2006/relationships/endnotes" Target="endnotes.xml"/><Relationship Id="rId19" Type="http://schemas.openxmlformats.org/officeDocument/2006/relationships/hyperlink" Target="https://exchanges.state.gov/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changes.state.go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713352478604E958578C568FF5869" ma:contentTypeVersion="16" ma:contentTypeDescription="Create a new document." ma:contentTypeScope="" ma:versionID="5fe2f8ccd7cc194a74072f2efe5e3756">
  <xsd:schema xmlns:xsd="http://www.w3.org/2001/XMLSchema" xmlns:xs="http://www.w3.org/2001/XMLSchema" xmlns:p="http://schemas.microsoft.com/office/2006/metadata/properties" xmlns:ns2="15a83993-7c3e-4f55-9017-2faa14191593" xmlns:ns3="0a957c91-a3a7-4962-b464-885cf6cc7f5a" xmlns:ns4="http://schemas.microsoft.com/sharepoint/v4" xmlns:ns5="fe8160cf-c721-4d0d-b534-4ec383ad3864" xmlns:ns6="82bf74cd-dc4a-4c69-951d-eb506543b1e3" targetNamespace="http://schemas.microsoft.com/office/2006/metadata/properties" ma:root="true" ma:fieldsID="473e3c17b3ef0d2c78bb26fb1fb98f4e" ns2:_="" ns3:_="" ns4:_="" ns5:_="" ns6:_="">
    <xsd:import namespace="15a83993-7c3e-4f55-9017-2faa14191593"/>
    <xsd:import namespace="0a957c91-a3a7-4962-b464-885cf6cc7f5a"/>
    <xsd:import namespace="http://schemas.microsoft.com/sharepoint/v4"/>
    <xsd:import namespace="fe8160cf-c721-4d0d-b534-4ec383ad3864"/>
    <xsd:import namespace="82bf74cd-dc4a-4c69-951d-eb506543b1e3"/>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5:_dlc_DocId" minOccurs="0"/>
                <xsd:element ref="ns5:_dlc_DocIdUrl" minOccurs="0"/>
                <xsd:element ref="ns5:_dlc_DocIdPersistId" minOccurs="0"/>
                <xsd:element ref="ns6:MediaServiceMetadata" minOccurs="0"/>
                <xsd:element ref="ns6: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10c4236b-c3ef-4727-9e6d-e99ea6baddd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5f404563-fe2f-4556-8fe5-655c59f7f24a}" ma:internalName="TaxCatchAll" ma:readOnly="false" ma:showField="CatchAllData" ma:web="0a957c91-a3a7-4962-b464-885cf6cc7f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bf74cd-dc4a-4c69-951d-eb506543b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an Annual Program Statement (APS).</Description_x002f_Comments>
    <_dlc_DocId xmlns="fe8160cf-c721-4d0d-b534-4ec383ad3864">UAYVFUCTMDWA-1127576730-342</_dlc_DocId>
    <_dlc_DocIdUrl xmlns="fe8160cf-c721-4d0d-b534-4ec383ad3864">
      <Url>https://usdos.sharepoint.com/sites/A-OPE/FA/_layouts/DocIdRedir.aspx?ID=UAYVFUCTMDWA-1127576730-342</Url>
      <Description>UAYVFUCTMDWA-1127576730-342</Description>
    </_dlc_DocIdUrl>
    <TaxCatchAll xmlns="0a957c91-a3a7-4962-b464-885cf6cc7f5a"/>
    <TaxKeywordTaxHTField xmlns="0a957c91-a3a7-4962-b464-885cf6cc7f5a">
      <Terms xmlns="http://schemas.microsoft.com/office/infopath/2007/PartnerControls"/>
    </TaxKeywordTaxHTField>
    <_dlc_DocIdPersistId xmlns="fe8160cf-c721-4d0d-b534-4ec383ad3864" xsi:nil="true"/>
  </documentManagement>
</p:properties>
</file>

<file path=customXml/itemProps1.xml><?xml version="1.0" encoding="utf-8"?>
<ds:datastoreItem xmlns:ds="http://schemas.openxmlformats.org/officeDocument/2006/customXml" ds:itemID="{A81D1E29-FEAE-4832-B46B-EB6E2C5D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0a957c91-a3a7-4962-b464-885cf6cc7f5a"/>
    <ds:schemaRef ds:uri="http://schemas.microsoft.com/sharepoint/v4"/>
    <ds:schemaRef ds:uri="fe8160cf-c721-4d0d-b534-4ec383ad3864"/>
    <ds:schemaRef ds:uri="82bf74cd-dc4a-4c69-951d-eb506543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32377-74DE-40CA-A9C7-025EE9A2E2E2}">
  <ds:schemaRefs>
    <ds:schemaRef ds:uri="http://schemas.microsoft.com/sharepoint/events"/>
    <ds:schemaRef ds:uri=""/>
  </ds:schemaRefs>
</ds:datastoreItem>
</file>

<file path=customXml/itemProps3.xml><?xml version="1.0" encoding="utf-8"?>
<ds:datastoreItem xmlns:ds="http://schemas.openxmlformats.org/officeDocument/2006/customXml" ds:itemID="{287465D1-7565-4C13-AD83-66B4FC4F9DF2}">
  <ds:schemaRefs>
    <ds:schemaRef ds:uri="http://schemas.microsoft.com/sharepoint/v3/contenttype/forms"/>
  </ds:schemaRefs>
</ds:datastoreItem>
</file>

<file path=customXml/itemProps4.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 ds:uri="0a957c91-a3a7-4962-b464-885cf6cc7f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Annual Program Statement - SAMPLE</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2022-06-03T02:18:00Z</dcterms:created>
  <dcterms:modified xsi:type="dcterms:W3CDTF">2022-06-03T04:51:00Z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55185121-9b91-494f-a0fd-f95d63338f4d</vt:lpwstr>
  </property>
  <property fmtid="{D5CDD505-2E9C-101B-9397-08002B2CF9AE}" pid="4" name="ContentTypeId">
    <vt:lpwstr>0x010100DDA713352478604E958578C568FF5869</vt:lpwstr>
  </property>
  <property fmtid="{D5CDD505-2E9C-101B-9397-08002B2CF9AE}" pid="5" name="Order">
    <vt:r8>34200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iteId">
    <vt:lpwstr>66cf5074-5afe-48d1-a691-a12b2121f44b</vt:lpwstr>
  </property>
  <property fmtid="{D5CDD505-2E9C-101B-9397-08002B2CF9AE}" pid="12" name="MSIP_Label_1665d9ee-429a-4d5f-97cc-cfb56e044a6e_Owner">
    <vt:lpwstr>MarinovaL@state.gov</vt:lpwstr>
  </property>
  <property fmtid="{D5CDD505-2E9C-101B-9397-08002B2CF9AE}" pid="13" name="MSIP_Label_1665d9ee-429a-4d5f-97cc-cfb56e044a6e_SetDate">
    <vt:lpwstr>2020-11-25T12:47:57.3478676Z</vt:lpwstr>
  </property>
  <property fmtid="{D5CDD505-2E9C-101B-9397-08002B2CF9AE}" pid="14" name="MSIP_Label_1665d9ee-429a-4d5f-97cc-cfb56e044a6e_Name">
    <vt:lpwstr>Unclassified</vt:lpwstr>
  </property>
  <property fmtid="{D5CDD505-2E9C-101B-9397-08002B2CF9AE}" pid="15" name="MSIP_Label_1665d9ee-429a-4d5f-97cc-cfb56e044a6e_Application">
    <vt:lpwstr>Microsoft Azure Information Protection</vt:lpwstr>
  </property>
  <property fmtid="{D5CDD505-2E9C-101B-9397-08002B2CF9AE}" pid="16" name="MSIP_Label_1665d9ee-429a-4d5f-97cc-cfb56e044a6e_ActionId">
    <vt:lpwstr>261b88d7-e5c4-4730-adb4-20ec0b114823</vt:lpwstr>
  </property>
  <property fmtid="{D5CDD505-2E9C-101B-9397-08002B2CF9AE}" pid="17" name="MSIP_Label_1665d9ee-429a-4d5f-97cc-cfb56e044a6e_Extended_MSFT_Method">
    <vt:lpwstr>Manual</vt:lpwstr>
  </property>
  <property fmtid="{D5CDD505-2E9C-101B-9397-08002B2CF9AE}" pid="18" name="Sensitivity">
    <vt:lpwstr>Unclassified</vt:lpwstr>
  </property>
</Properties>
</file>