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8B1C" w14:textId="77777777" w:rsidR="001E1577" w:rsidRPr="001E1577" w:rsidRDefault="001E1577" w:rsidP="001E1577">
      <w:pPr>
        <w:jc w:val="center"/>
        <w:textAlignment w:val="top"/>
        <w:rPr>
          <w:rFonts w:ascii="Verdana" w:eastAsiaTheme="minorHAnsi" w:hAnsi="Verdana"/>
          <w:b/>
          <w:color w:val="000000"/>
          <w:sz w:val="16"/>
          <w:szCs w:val="16"/>
          <w:lang w:val="fr-FR"/>
        </w:rPr>
      </w:pPr>
    </w:p>
    <w:p w14:paraId="51296C11" w14:textId="1B2659EF" w:rsidR="00405A5F" w:rsidRPr="00E551F6" w:rsidRDefault="00405A5F" w:rsidP="001E1577">
      <w:pPr>
        <w:spacing w:line="276" w:lineRule="auto"/>
        <w:jc w:val="center"/>
        <w:textAlignment w:val="top"/>
        <w:rPr>
          <w:rFonts w:ascii="Verdana" w:eastAsiaTheme="minorHAnsi" w:hAnsi="Verdana"/>
          <w:b/>
          <w:color w:val="000000"/>
          <w:lang w:val="fr-FR"/>
        </w:rPr>
      </w:pPr>
      <w:r w:rsidRPr="00E551F6">
        <w:rPr>
          <w:rFonts w:ascii="Verdana" w:eastAsiaTheme="minorHAnsi" w:hAnsi="Verdana"/>
          <w:b/>
          <w:color w:val="000000"/>
          <w:lang w:val="fr-FR"/>
        </w:rPr>
        <w:t xml:space="preserve">Fonds </w:t>
      </w:r>
      <w:r w:rsidR="00CF5BCC">
        <w:rPr>
          <w:rFonts w:ascii="Verdana" w:eastAsiaTheme="minorHAnsi" w:hAnsi="Verdana"/>
          <w:b/>
          <w:color w:val="000000"/>
          <w:lang w:val="fr-FR"/>
        </w:rPr>
        <w:t>s</w:t>
      </w:r>
      <w:r w:rsidR="00CF5BCC" w:rsidRPr="00E551F6">
        <w:rPr>
          <w:rFonts w:ascii="Verdana" w:eastAsiaTheme="minorHAnsi" w:hAnsi="Verdana"/>
          <w:b/>
          <w:color w:val="000000"/>
          <w:lang w:val="fr-FR"/>
        </w:rPr>
        <w:t>p</w:t>
      </w:r>
      <w:r w:rsidR="00CF5BCC">
        <w:rPr>
          <w:rFonts w:ascii="Verdana" w:eastAsiaTheme="minorHAnsi" w:hAnsi="Verdana"/>
          <w:b/>
          <w:color w:val="000000"/>
          <w:lang w:val="fr-FR"/>
        </w:rPr>
        <w:t>é</w:t>
      </w:r>
      <w:r w:rsidR="00CF5BCC" w:rsidRPr="00E551F6">
        <w:rPr>
          <w:rFonts w:ascii="Verdana" w:eastAsiaTheme="minorHAnsi" w:hAnsi="Verdana"/>
          <w:b/>
          <w:color w:val="000000"/>
          <w:lang w:val="fr-FR"/>
        </w:rPr>
        <w:t xml:space="preserve">cial </w:t>
      </w:r>
      <w:r w:rsidR="00696654" w:rsidRPr="00E551F6">
        <w:rPr>
          <w:rFonts w:ascii="Verdana" w:eastAsiaTheme="minorHAnsi" w:hAnsi="Verdana"/>
          <w:b/>
          <w:color w:val="000000"/>
          <w:lang w:val="fr-FR"/>
        </w:rPr>
        <w:t xml:space="preserve">de </w:t>
      </w:r>
      <w:r w:rsidR="00FE55BD">
        <w:rPr>
          <w:rFonts w:ascii="Verdana" w:eastAsiaTheme="minorHAnsi" w:hAnsi="Verdana"/>
          <w:b/>
          <w:color w:val="000000"/>
          <w:lang w:val="fr-FR"/>
        </w:rPr>
        <w:t>l’</w:t>
      </w:r>
      <w:r w:rsidR="002671B2">
        <w:rPr>
          <w:rFonts w:ascii="Verdana" w:eastAsiaTheme="minorHAnsi" w:hAnsi="Verdana"/>
          <w:b/>
          <w:color w:val="000000"/>
          <w:lang w:val="fr-FR"/>
        </w:rPr>
        <w:t>a</w:t>
      </w:r>
      <w:r w:rsidR="00FE55BD">
        <w:rPr>
          <w:rFonts w:ascii="Verdana" w:eastAsiaTheme="minorHAnsi" w:hAnsi="Verdana"/>
          <w:b/>
          <w:color w:val="000000"/>
          <w:lang w:val="fr-FR"/>
        </w:rPr>
        <w:t>mbassadeur</w:t>
      </w:r>
      <w:r w:rsidR="0090228F">
        <w:rPr>
          <w:rFonts w:ascii="Verdana" w:eastAsiaTheme="minorHAnsi" w:hAnsi="Verdana"/>
          <w:b/>
          <w:color w:val="000000"/>
          <w:lang w:val="fr-FR"/>
        </w:rPr>
        <w:t xml:space="preserve"> pour </w:t>
      </w:r>
      <w:r w:rsidR="004A44BB">
        <w:rPr>
          <w:rFonts w:ascii="Verdana" w:eastAsiaTheme="minorHAnsi" w:hAnsi="Verdana"/>
          <w:b/>
          <w:color w:val="000000"/>
          <w:lang w:val="fr-FR"/>
        </w:rPr>
        <w:t>le développement</w:t>
      </w:r>
    </w:p>
    <w:p w14:paraId="3D23992C" w14:textId="77777777" w:rsidR="001E1577" w:rsidRPr="001E1577" w:rsidRDefault="001E1577" w:rsidP="001E1577">
      <w:pPr>
        <w:spacing w:line="276" w:lineRule="auto"/>
        <w:jc w:val="center"/>
        <w:textAlignment w:val="top"/>
        <w:rPr>
          <w:rFonts w:ascii="Verdana" w:eastAsiaTheme="minorHAnsi" w:hAnsi="Verdana"/>
          <w:b/>
          <w:color w:val="000000"/>
          <w:sz w:val="20"/>
          <w:szCs w:val="20"/>
          <w:lang w:val="fr-FR"/>
        </w:rPr>
      </w:pPr>
      <w:r w:rsidRPr="001E1577">
        <w:rPr>
          <w:rFonts w:ascii="Verdana" w:eastAsiaTheme="minorHAnsi" w:hAnsi="Verdana"/>
          <w:b/>
          <w:color w:val="000000"/>
          <w:sz w:val="20"/>
          <w:szCs w:val="20"/>
          <w:lang w:val="fr-FR"/>
        </w:rPr>
        <w:t>Guide du postulant</w:t>
      </w:r>
    </w:p>
    <w:p w14:paraId="19B81463" w14:textId="77777777" w:rsidR="00405A5F" w:rsidRPr="00CA7411" w:rsidRDefault="00405A5F" w:rsidP="00CA7411">
      <w:pPr>
        <w:textAlignment w:val="top"/>
        <w:rPr>
          <w:rFonts w:ascii="Verdana" w:eastAsiaTheme="minorHAnsi" w:hAnsi="Verdana"/>
          <w:b/>
          <w:color w:val="000000"/>
          <w:sz w:val="18"/>
          <w:szCs w:val="18"/>
          <w:lang w:val="fr-FR"/>
        </w:rPr>
      </w:pPr>
    </w:p>
    <w:p w14:paraId="12918DC1" w14:textId="77777777" w:rsidR="00405A5F" w:rsidRPr="00CA7411" w:rsidRDefault="00A62ED6" w:rsidP="00CA7411">
      <w:pPr>
        <w:textAlignment w:val="top"/>
        <w:rPr>
          <w:rFonts w:ascii="Verdana" w:eastAsiaTheme="minorHAnsi" w:hAnsi="Verdana"/>
          <w:color w:val="000000"/>
          <w:sz w:val="18"/>
          <w:szCs w:val="18"/>
          <w:lang w:val="fr-FR"/>
        </w:rPr>
      </w:pPr>
      <w:r w:rsidRPr="00CA7411">
        <w:rPr>
          <w:rFonts w:ascii="Verdana" w:eastAsiaTheme="minorHAnsi" w:hAnsi="Verdana"/>
          <w:color w:val="000000"/>
          <w:sz w:val="18"/>
          <w:szCs w:val="18"/>
          <w:lang w:val="fr-FR"/>
        </w:rPr>
        <w:t>Cher postulant</w:t>
      </w:r>
      <w:r w:rsidR="00C9786E" w:rsidRPr="00CA7411">
        <w:rPr>
          <w:rFonts w:ascii="Verdana" w:eastAsiaTheme="minorHAnsi" w:hAnsi="Verdana"/>
          <w:color w:val="000000"/>
          <w:sz w:val="18"/>
          <w:szCs w:val="18"/>
          <w:lang w:val="fr-FR"/>
        </w:rPr>
        <w:t>,</w:t>
      </w:r>
    </w:p>
    <w:p w14:paraId="74F7EA6B" w14:textId="77777777" w:rsidR="00405A5F" w:rsidRPr="00CA7411" w:rsidRDefault="00405A5F" w:rsidP="00CA7411">
      <w:pPr>
        <w:textAlignment w:val="top"/>
        <w:rPr>
          <w:rFonts w:ascii="Verdana" w:eastAsiaTheme="minorHAnsi" w:hAnsi="Verdana"/>
          <w:color w:val="000000"/>
          <w:sz w:val="18"/>
          <w:szCs w:val="18"/>
          <w:lang w:val="fr-FR"/>
        </w:rPr>
      </w:pPr>
    </w:p>
    <w:p w14:paraId="4F2E07AD" w14:textId="4064872B" w:rsidR="00782CA6" w:rsidRDefault="00A62ED6" w:rsidP="00BC7F15">
      <w:pPr>
        <w:pStyle w:val="Default"/>
        <w:jc w:val="both"/>
        <w:rPr>
          <w:rFonts w:ascii="Verdana" w:hAnsi="Verdana"/>
          <w:sz w:val="18"/>
          <w:szCs w:val="18"/>
          <w:lang w:val="fr-FR"/>
        </w:rPr>
      </w:pPr>
      <w:r w:rsidRPr="00CA7411">
        <w:rPr>
          <w:rFonts w:ascii="Verdana" w:hAnsi="Verdana"/>
          <w:sz w:val="18"/>
          <w:szCs w:val="18"/>
          <w:lang w:val="fr-FR"/>
        </w:rPr>
        <w:t>Ce</w:t>
      </w:r>
      <w:r w:rsidR="00EF0522" w:rsidRPr="00CA7411">
        <w:rPr>
          <w:rFonts w:ascii="Verdana" w:hAnsi="Verdana"/>
          <w:sz w:val="18"/>
          <w:szCs w:val="18"/>
          <w:lang w:val="fr-FR"/>
        </w:rPr>
        <w:t xml:space="preserve"> guide a été conçu afin de vous aider à préparer une demande de financement au titre du</w:t>
      </w:r>
      <w:r w:rsidR="00405A5F" w:rsidRPr="00CA7411">
        <w:rPr>
          <w:rFonts w:ascii="Verdana" w:hAnsi="Verdana"/>
          <w:sz w:val="18"/>
          <w:szCs w:val="18"/>
          <w:lang w:val="fr-FR"/>
        </w:rPr>
        <w:t xml:space="preserve"> </w:t>
      </w:r>
      <w:r w:rsidR="00405A5F" w:rsidRPr="0056088F">
        <w:rPr>
          <w:rFonts w:ascii="Verdana" w:hAnsi="Verdana"/>
          <w:b/>
          <w:bCs/>
          <w:sz w:val="18"/>
          <w:szCs w:val="18"/>
          <w:lang w:val="fr-FR"/>
        </w:rPr>
        <w:t xml:space="preserve">Fonds </w:t>
      </w:r>
      <w:r w:rsidR="00C9786E" w:rsidRPr="0056088F">
        <w:rPr>
          <w:rFonts w:ascii="Verdana" w:hAnsi="Verdana"/>
          <w:b/>
          <w:bCs/>
          <w:sz w:val="18"/>
          <w:szCs w:val="18"/>
          <w:lang w:val="fr-FR"/>
        </w:rPr>
        <w:t>spécial de l’</w:t>
      </w:r>
      <w:r w:rsidR="00874B9D" w:rsidRPr="0056088F">
        <w:rPr>
          <w:rFonts w:ascii="Verdana" w:hAnsi="Verdana"/>
          <w:b/>
          <w:bCs/>
          <w:sz w:val="18"/>
          <w:szCs w:val="18"/>
          <w:lang w:val="fr-FR"/>
        </w:rPr>
        <w:t>a</w:t>
      </w:r>
      <w:r w:rsidR="00C9786E" w:rsidRPr="0056088F">
        <w:rPr>
          <w:rFonts w:ascii="Verdana" w:hAnsi="Verdana"/>
          <w:b/>
          <w:bCs/>
          <w:sz w:val="18"/>
          <w:szCs w:val="18"/>
          <w:lang w:val="fr-FR"/>
        </w:rPr>
        <w:t>mbassadeur</w:t>
      </w:r>
      <w:r w:rsidR="0090228F" w:rsidRPr="0056088F">
        <w:rPr>
          <w:rFonts w:ascii="Verdana" w:hAnsi="Verdana"/>
          <w:b/>
          <w:bCs/>
          <w:sz w:val="18"/>
          <w:szCs w:val="18"/>
          <w:lang w:val="fr-FR"/>
        </w:rPr>
        <w:t xml:space="preserve"> pour </w:t>
      </w:r>
      <w:r w:rsidR="004A44BB" w:rsidRPr="0056088F">
        <w:rPr>
          <w:rFonts w:ascii="Verdana" w:hAnsi="Verdana"/>
          <w:b/>
          <w:bCs/>
          <w:sz w:val="18"/>
          <w:szCs w:val="18"/>
          <w:lang w:val="fr-FR"/>
        </w:rPr>
        <w:t>le développement</w:t>
      </w:r>
      <w:r w:rsidR="004D0357" w:rsidRPr="00CA7411">
        <w:rPr>
          <w:rFonts w:ascii="Verdana" w:hAnsi="Verdana"/>
          <w:sz w:val="18"/>
          <w:szCs w:val="18"/>
          <w:lang w:val="fr-FR"/>
        </w:rPr>
        <w:t>.</w:t>
      </w:r>
      <w:r w:rsidR="00EF0522" w:rsidRPr="00CA7411">
        <w:rPr>
          <w:rFonts w:ascii="Verdana" w:hAnsi="Verdana"/>
          <w:sz w:val="18"/>
          <w:szCs w:val="18"/>
          <w:lang w:val="fr-FR"/>
        </w:rPr>
        <w:t xml:space="preserve"> Il </w:t>
      </w:r>
      <w:r w:rsidR="00DD7904" w:rsidRPr="00CA7411">
        <w:rPr>
          <w:rFonts w:ascii="Verdana" w:hAnsi="Verdana"/>
          <w:sz w:val="18"/>
          <w:szCs w:val="18"/>
          <w:lang w:val="fr-FR"/>
        </w:rPr>
        <w:t xml:space="preserve">fournit </w:t>
      </w:r>
      <w:r w:rsidR="00DD7904" w:rsidRPr="007532C9">
        <w:rPr>
          <w:rFonts w:ascii="Verdana" w:hAnsi="Verdana"/>
          <w:sz w:val="18"/>
          <w:szCs w:val="18"/>
          <w:lang w:val="fr-FR"/>
        </w:rPr>
        <w:t xml:space="preserve">des renseignements sur </w:t>
      </w:r>
      <w:r w:rsidR="00405A5F" w:rsidRPr="007532C9">
        <w:rPr>
          <w:rFonts w:ascii="Verdana" w:hAnsi="Verdana"/>
          <w:sz w:val="18"/>
          <w:szCs w:val="18"/>
          <w:lang w:val="fr-FR"/>
        </w:rPr>
        <w:t xml:space="preserve">les lignes directrices du </w:t>
      </w:r>
      <w:r w:rsidR="004D0357" w:rsidRPr="007532C9">
        <w:rPr>
          <w:rFonts w:ascii="Verdana" w:hAnsi="Verdana"/>
          <w:sz w:val="18"/>
          <w:szCs w:val="18"/>
          <w:lang w:val="fr-FR"/>
        </w:rPr>
        <w:t>programme</w:t>
      </w:r>
      <w:r w:rsidR="00405A5F" w:rsidRPr="007532C9">
        <w:rPr>
          <w:rFonts w:ascii="Verdana" w:hAnsi="Verdana"/>
          <w:sz w:val="18"/>
          <w:szCs w:val="18"/>
          <w:lang w:val="fr-FR"/>
        </w:rPr>
        <w:t xml:space="preserve">, la procédure applicable aux demandes et les adresses utiles. </w:t>
      </w:r>
      <w:r w:rsidR="0022758D" w:rsidRPr="007532C9">
        <w:rPr>
          <w:rFonts w:ascii="Verdana" w:hAnsi="Verdana"/>
          <w:sz w:val="18"/>
          <w:szCs w:val="18"/>
          <w:lang w:val="fr-FR"/>
        </w:rPr>
        <w:t xml:space="preserve">Le formulaire </w:t>
      </w:r>
      <w:r w:rsidR="00E31875" w:rsidRPr="007532C9">
        <w:rPr>
          <w:rFonts w:ascii="Verdana" w:hAnsi="Verdana"/>
          <w:sz w:val="18"/>
          <w:szCs w:val="18"/>
          <w:lang w:val="fr-FR"/>
        </w:rPr>
        <w:t xml:space="preserve">de </w:t>
      </w:r>
      <w:r w:rsidR="0022758D" w:rsidRPr="007532C9">
        <w:rPr>
          <w:rFonts w:ascii="Verdana" w:hAnsi="Verdana"/>
          <w:sz w:val="18"/>
          <w:szCs w:val="18"/>
          <w:lang w:val="fr-FR"/>
        </w:rPr>
        <w:t>demande est disponible en ligne à</w:t>
      </w:r>
      <w:r w:rsidR="0050674C" w:rsidRPr="007532C9">
        <w:rPr>
          <w:rFonts w:ascii="Verdana" w:hAnsi="Verdana"/>
          <w:sz w:val="18"/>
          <w:szCs w:val="18"/>
          <w:lang w:val="fr-FR"/>
        </w:rPr>
        <w:t xml:space="preserve"> </w:t>
      </w:r>
      <w:hyperlink r:id="rId12" w:history="1">
        <w:r w:rsidR="0056088F" w:rsidRPr="0056088F">
          <w:rPr>
            <w:rStyle w:val="Hyperlink"/>
            <w:i/>
            <w:iCs/>
            <w:lang w:val="fr-FR"/>
          </w:rPr>
          <w:t>Political and Economic Section’s Grants Program - U.S. Embassy in Cameroon (usembassy.gov)</w:t>
        </w:r>
      </w:hyperlink>
      <w:r w:rsidR="004A11DE">
        <w:rPr>
          <w:rFonts w:ascii="Verdana" w:hAnsi="Verdana"/>
          <w:sz w:val="18"/>
          <w:szCs w:val="18"/>
          <w:lang w:val="fr-FR"/>
        </w:rPr>
        <w:t xml:space="preserve">, sur demande à l’adresse </w:t>
      </w:r>
      <w:hyperlink r:id="rId13" w:history="1">
        <w:r w:rsidR="00BC7F15" w:rsidRPr="00A2570A">
          <w:rPr>
            <w:rStyle w:val="Hyperlink"/>
            <w:rFonts w:ascii="Verdana" w:hAnsi="Verdana" w:cs="Verdana"/>
            <w:b/>
            <w:bCs/>
            <w:sz w:val="18"/>
            <w:szCs w:val="18"/>
            <w:lang w:val="fr-FR"/>
          </w:rPr>
          <w:t>grantsyaounde@state.gov</w:t>
        </w:r>
      </w:hyperlink>
      <w:r w:rsidR="00730C33">
        <w:rPr>
          <w:rFonts w:ascii="Verdana" w:hAnsi="Verdana"/>
          <w:sz w:val="18"/>
          <w:szCs w:val="18"/>
          <w:lang w:val="fr-FR"/>
        </w:rPr>
        <w:t>.</w:t>
      </w:r>
      <w:r w:rsidR="00BC7F15">
        <w:rPr>
          <w:rFonts w:ascii="Verdana" w:hAnsi="Verdana"/>
          <w:sz w:val="18"/>
          <w:szCs w:val="18"/>
          <w:lang w:val="fr-FR"/>
        </w:rPr>
        <w:t xml:space="preserve"> </w:t>
      </w:r>
      <w:r w:rsidR="00782CA6" w:rsidRPr="00782CA6">
        <w:rPr>
          <w:rFonts w:ascii="Verdana" w:hAnsi="Verdana"/>
          <w:sz w:val="18"/>
          <w:szCs w:val="18"/>
          <w:lang w:val="fr-FR"/>
        </w:rPr>
        <w:t xml:space="preserve">Ce programme est très compétitif ; par conséquent, veuillez lire attentivement </w:t>
      </w:r>
      <w:r w:rsidR="004378BC">
        <w:rPr>
          <w:rFonts w:ascii="Verdana" w:hAnsi="Verdana"/>
          <w:sz w:val="18"/>
          <w:szCs w:val="18"/>
          <w:lang w:val="fr-FR"/>
        </w:rPr>
        <w:t xml:space="preserve">le guide </w:t>
      </w:r>
      <w:r w:rsidR="00BF2228">
        <w:rPr>
          <w:rFonts w:ascii="Verdana" w:hAnsi="Verdana"/>
          <w:sz w:val="18"/>
          <w:szCs w:val="18"/>
          <w:lang w:val="fr-FR"/>
        </w:rPr>
        <w:t>et les instructions</w:t>
      </w:r>
      <w:r w:rsidR="00782CA6" w:rsidRPr="00782CA6">
        <w:rPr>
          <w:rFonts w:ascii="Verdana" w:hAnsi="Verdana"/>
          <w:sz w:val="18"/>
          <w:szCs w:val="18"/>
          <w:lang w:val="fr-FR"/>
        </w:rPr>
        <w:t xml:space="preserve"> </w:t>
      </w:r>
      <w:r w:rsidR="00320CF0">
        <w:rPr>
          <w:rFonts w:ascii="Verdana" w:hAnsi="Verdana"/>
          <w:sz w:val="18"/>
          <w:szCs w:val="18"/>
          <w:lang w:val="fr-FR"/>
        </w:rPr>
        <w:t xml:space="preserve">y </w:t>
      </w:r>
      <w:r w:rsidR="00782CA6" w:rsidRPr="00782CA6">
        <w:rPr>
          <w:rFonts w:ascii="Verdana" w:hAnsi="Verdana"/>
          <w:sz w:val="18"/>
          <w:szCs w:val="18"/>
          <w:lang w:val="fr-FR"/>
        </w:rPr>
        <w:t>relati</w:t>
      </w:r>
      <w:r w:rsidR="00320CF0">
        <w:rPr>
          <w:rFonts w:ascii="Verdana" w:hAnsi="Verdana"/>
          <w:sz w:val="18"/>
          <w:szCs w:val="18"/>
          <w:lang w:val="fr-FR"/>
        </w:rPr>
        <w:t>f</w:t>
      </w:r>
      <w:r w:rsidR="00782CA6" w:rsidRPr="00782CA6">
        <w:rPr>
          <w:rFonts w:ascii="Verdana" w:hAnsi="Verdana"/>
          <w:sz w:val="18"/>
          <w:szCs w:val="18"/>
          <w:lang w:val="fr-FR"/>
        </w:rPr>
        <w:t>s.  Tou</w:t>
      </w:r>
      <w:r w:rsidR="004F3945">
        <w:rPr>
          <w:rFonts w:ascii="Verdana" w:hAnsi="Verdana"/>
          <w:sz w:val="18"/>
          <w:szCs w:val="18"/>
          <w:lang w:val="fr-FR"/>
        </w:rPr>
        <w:t>tes</w:t>
      </w:r>
      <w:r w:rsidR="00951800">
        <w:rPr>
          <w:rFonts w:ascii="Verdana" w:hAnsi="Verdana"/>
          <w:sz w:val="18"/>
          <w:szCs w:val="18"/>
          <w:lang w:val="fr-FR"/>
        </w:rPr>
        <w:t xml:space="preserve"> organisations </w:t>
      </w:r>
      <w:r w:rsidR="00B2229D">
        <w:rPr>
          <w:rFonts w:ascii="Verdana" w:hAnsi="Verdana"/>
          <w:sz w:val="18"/>
          <w:szCs w:val="18"/>
          <w:lang w:val="fr-FR"/>
        </w:rPr>
        <w:t>intéressées</w:t>
      </w:r>
      <w:r w:rsidR="00782CA6" w:rsidRPr="00782CA6">
        <w:rPr>
          <w:rFonts w:ascii="Verdana" w:hAnsi="Verdana"/>
          <w:sz w:val="18"/>
          <w:szCs w:val="18"/>
          <w:lang w:val="fr-FR"/>
        </w:rPr>
        <w:t xml:space="preserve"> </w:t>
      </w:r>
      <w:r w:rsidR="00B2229D">
        <w:rPr>
          <w:rFonts w:ascii="Verdana" w:hAnsi="Verdana"/>
          <w:sz w:val="18"/>
          <w:szCs w:val="18"/>
          <w:lang w:val="fr-FR"/>
        </w:rPr>
        <w:t>ayant</w:t>
      </w:r>
      <w:r w:rsidR="00782CA6" w:rsidRPr="00782CA6">
        <w:rPr>
          <w:rFonts w:ascii="Verdana" w:hAnsi="Verdana"/>
          <w:sz w:val="18"/>
          <w:szCs w:val="18"/>
          <w:lang w:val="fr-FR"/>
        </w:rPr>
        <w:t xml:space="preserve"> des projets solides répondant aux </w:t>
      </w:r>
      <w:r w:rsidR="00B2229D">
        <w:rPr>
          <w:rFonts w:ascii="Verdana" w:hAnsi="Verdana"/>
          <w:sz w:val="18"/>
          <w:szCs w:val="18"/>
          <w:lang w:val="fr-FR"/>
        </w:rPr>
        <w:t>critères</w:t>
      </w:r>
      <w:r w:rsidR="00782CA6" w:rsidRPr="00782CA6">
        <w:rPr>
          <w:rFonts w:ascii="Verdana" w:hAnsi="Verdana"/>
          <w:sz w:val="18"/>
          <w:szCs w:val="18"/>
          <w:lang w:val="fr-FR"/>
        </w:rPr>
        <w:t xml:space="preserve"> du fonds peuvent compléter et soumettre leur </w:t>
      </w:r>
      <w:r w:rsidR="00830AB3">
        <w:rPr>
          <w:rFonts w:ascii="Verdana" w:hAnsi="Verdana"/>
          <w:sz w:val="18"/>
          <w:szCs w:val="18"/>
          <w:lang w:val="fr-FR"/>
        </w:rPr>
        <w:t>demande</w:t>
      </w:r>
      <w:r w:rsidR="00782CA6" w:rsidRPr="00782CA6">
        <w:rPr>
          <w:rFonts w:ascii="Verdana" w:hAnsi="Verdana"/>
          <w:sz w:val="18"/>
          <w:szCs w:val="18"/>
          <w:lang w:val="fr-FR"/>
        </w:rPr>
        <w:t xml:space="preserve"> pour examen UNIQUEMENT par courrier électronique à l'adresse suivante</w:t>
      </w:r>
      <w:r w:rsidR="00830AB3">
        <w:rPr>
          <w:rFonts w:ascii="Verdana" w:hAnsi="Verdana"/>
          <w:sz w:val="18"/>
          <w:szCs w:val="18"/>
          <w:lang w:val="fr-FR"/>
        </w:rPr>
        <w:t xml:space="preserve"> </w:t>
      </w:r>
      <w:hyperlink r:id="rId14" w:history="1">
        <w:r w:rsidR="00830AB3" w:rsidRPr="00A2570A">
          <w:rPr>
            <w:rStyle w:val="Hyperlink"/>
            <w:rFonts w:ascii="Verdana" w:hAnsi="Verdana" w:cs="Verdana"/>
            <w:b/>
            <w:bCs/>
            <w:sz w:val="18"/>
            <w:szCs w:val="18"/>
            <w:lang w:val="fr-FR"/>
          </w:rPr>
          <w:t>grantsyaounde@state.gov</w:t>
        </w:r>
      </w:hyperlink>
      <w:r w:rsidR="00760610">
        <w:rPr>
          <w:rFonts w:ascii="Verdana" w:hAnsi="Verdana" w:cs="Verdana"/>
          <w:b/>
          <w:bCs/>
          <w:sz w:val="18"/>
          <w:szCs w:val="18"/>
          <w:lang w:val="fr-FR"/>
        </w:rPr>
        <w:t>.</w:t>
      </w:r>
    </w:p>
    <w:p w14:paraId="17AACD3A" w14:textId="77777777" w:rsidR="00782CA6" w:rsidRDefault="00782CA6" w:rsidP="00CC5A5F">
      <w:pPr>
        <w:jc w:val="both"/>
        <w:textAlignment w:val="top"/>
        <w:rPr>
          <w:rFonts w:ascii="Verdana" w:eastAsiaTheme="minorHAnsi" w:hAnsi="Verdana"/>
          <w:color w:val="000000"/>
          <w:sz w:val="18"/>
          <w:szCs w:val="18"/>
          <w:lang w:val="fr-FR"/>
        </w:rPr>
      </w:pPr>
    </w:p>
    <w:p w14:paraId="58860745" w14:textId="77777777" w:rsidR="00405A5F" w:rsidRPr="007532C9" w:rsidRDefault="00405A5F" w:rsidP="00CA7411">
      <w:pPr>
        <w:pStyle w:val="Default"/>
        <w:rPr>
          <w:rFonts w:ascii="Verdana" w:hAnsi="Verdana"/>
          <w:b/>
          <w:sz w:val="18"/>
          <w:szCs w:val="18"/>
          <w:lang w:val="fr-FR"/>
        </w:rPr>
      </w:pPr>
      <w:r w:rsidRPr="007532C9">
        <w:rPr>
          <w:rFonts w:ascii="Verdana" w:hAnsi="Verdana"/>
          <w:b/>
          <w:sz w:val="18"/>
          <w:szCs w:val="18"/>
          <w:lang w:val="fr-FR"/>
        </w:rPr>
        <w:t>Délais de traitement des demandes</w:t>
      </w:r>
    </w:p>
    <w:p w14:paraId="1547353C" w14:textId="7FEE5CD3" w:rsidR="00405A5F" w:rsidRPr="007532C9" w:rsidRDefault="00405A5F" w:rsidP="004802AB">
      <w:pPr>
        <w:ind w:left="2880" w:hanging="2880"/>
        <w:textAlignment w:val="top"/>
        <w:rPr>
          <w:rFonts w:ascii="Verdana" w:eastAsiaTheme="minorHAnsi" w:hAnsi="Verdana"/>
          <w:color w:val="000000"/>
          <w:sz w:val="18"/>
          <w:szCs w:val="18"/>
          <w:lang w:val="fr-FR"/>
        </w:rPr>
      </w:pPr>
      <w:r w:rsidRPr="007532C9">
        <w:rPr>
          <w:rFonts w:ascii="Verdana" w:eastAsiaTheme="minorHAnsi" w:hAnsi="Verdana"/>
          <w:color w:val="000000"/>
          <w:sz w:val="18"/>
          <w:szCs w:val="18"/>
          <w:lang w:val="fr-FR"/>
        </w:rPr>
        <w:t xml:space="preserve">Date limite des </w:t>
      </w:r>
      <w:proofErr w:type="gramStart"/>
      <w:r w:rsidRPr="007532C9">
        <w:rPr>
          <w:rFonts w:ascii="Verdana" w:eastAsiaTheme="minorHAnsi" w:hAnsi="Verdana"/>
          <w:color w:val="000000"/>
          <w:sz w:val="18"/>
          <w:szCs w:val="18"/>
          <w:lang w:val="fr-FR"/>
        </w:rPr>
        <w:t>demandes:</w:t>
      </w:r>
      <w:proofErr w:type="gramEnd"/>
      <w:r w:rsidR="00CA7411" w:rsidRPr="007532C9">
        <w:rPr>
          <w:rFonts w:ascii="Verdana" w:eastAsiaTheme="minorHAnsi" w:hAnsi="Verdana"/>
          <w:color w:val="000000"/>
          <w:sz w:val="18"/>
          <w:szCs w:val="18"/>
          <w:lang w:val="fr-FR"/>
        </w:rPr>
        <w:tab/>
      </w:r>
      <w:r w:rsidR="00F03FC5">
        <w:rPr>
          <w:rFonts w:ascii="Verdana" w:eastAsiaTheme="minorHAnsi" w:hAnsi="Verdana"/>
          <w:color w:val="000000"/>
          <w:sz w:val="18"/>
          <w:szCs w:val="18"/>
          <w:lang w:val="fr-FR"/>
        </w:rPr>
        <w:t xml:space="preserve">Le </w:t>
      </w:r>
      <w:r w:rsidR="005F09A3">
        <w:rPr>
          <w:rFonts w:ascii="Verdana" w:eastAsiaTheme="minorHAnsi" w:hAnsi="Verdana"/>
          <w:color w:val="000000"/>
          <w:sz w:val="18"/>
          <w:szCs w:val="18"/>
          <w:lang w:val="fr-FR"/>
        </w:rPr>
        <w:t>30 avril</w:t>
      </w:r>
    </w:p>
    <w:p w14:paraId="67D1FFAF" w14:textId="77777777" w:rsidR="00405A5F" w:rsidRPr="007532C9" w:rsidRDefault="00405A5F" w:rsidP="00CA7411">
      <w:pPr>
        <w:textAlignment w:val="top"/>
        <w:rPr>
          <w:rFonts w:ascii="Verdana" w:eastAsiaTheme="minorHAnsi" w:hAnsi="Verdana"/>
          <w:color w:val="000000"/>
          <w:sz w:val="18"/>
          <w:szCs w:val="18"/>
          <w:lang w:val="fr-FR"/>
        </w:rPr>
      </w:pPr>
      <w:r w:rsidRPr="007532C9">
        <w:rPr>
          <w:rFonts w:ascii="Verdana" w:eastAsiaTheme="minorHAnsi" w:hAnsi="Verdana"/>
          <w:color w:val="000000"/>
          <w:sz w:val="18"/>
          <w:szCs w:val="18"/>
          <w:lang w:val="fr-FR"/>
        </w:rPr>
        <w:t xml:space="preserve">Sélection des </w:t>
      </w:r>
      <w:proofErr w:type="gramStart"/>
      <w:r w:rsidRPr="007532C9">
        <w:rPr>
          <w:rFonts w:ascii="Verdana" w:eastAsiaTheme="minorHAnsi" w:hAnsi="Verdana"/>
          <w:color w:val="000000"/>
          <w:sz w:val="18"/>
          <w:szCs w:val="18"/>
          <w:lang w:val="fr-FR"/>
        </w:rPr>
        <w:t>propositions:</w:t>
      </w:r>
      <w:proofErr w:type="gramEnd"/>
      <w:r w:rsidR="00CA7411" w:rsidRPr="007532C9">
        <w:rPr>
          <w:rFonts w:ascii="Verdana" w:eastAsiaTheme="minorHAnsi" w:hAnsi="Verdana"/>
          <w:color w:val="000000"/>
          <w:sz w:val="18"/>
          <w:szCs w:val="18"/>
          <w:lang w:val="fr-FR"/>
        </w:rPr>
        <w:tab/>
      </w:r>
      <w:r w:rsidR="00FF78D9">
        <w:rPr>
          <w:rFonts w:ascii="Verdana" w:eastAsiaTheme="minorHAnsi" w:hAnsi="Verdana"/>
          <w:color w:val="000000"/>
          <w:sz w:val="18"/>
          <w:szCs w:val="18"/>
          <w:lang w:val="fr-FR"/>
        </w:rPr>
        <w:t>Mai</w:t>
      </w:r>
      <w:r w:rsidR="002E0403" w:rsidRPr="007532C9">
        <w:rPr>
          <w:rFonts w:ascii="Verdana" w:eastAsiaTheme="minorHAnsi" w:hAnsi="Verdana"/>
          <w:color w:val="000000"/>
          <w:sz w:val="18"/>
          <w:szCs w:val="18"/>
          <w:lang w:val="fr-FR"/>
        </w:rPr>
        <w:t xml:space="preserve"> - Juillet</w:t>
      </w:r>
      <w:r w:rsidRPr="007532C9">
        <w:rPr>
          <w:rFonts w:ascii="Verdana" w:eastAsiaTheme="minorHAnsi" w:hAnsi="Verdana"/>
          <w:color w:val="000000"/>
          <w:sz w:val="18"/>
          <w:szCs w:val="18"/>
          <w:lang w:val="fr-FR"/>
        </w:rPr>
        <w:t xml:space="preserve"> </w:t>
      </w:r>
    </w:p>
    <w:p w14:paraId="7E4AC1F3" w14:textId="77777777" w:rsidR="00405A5F" w:rsidRPr="00CA7411" w:rsidRDefault="00405A5F" w:rsidP="00CA7411">
      <w:pPr>
        <w:textAlignment w:val="top"/>
        <w:rPr>
          <w:rFonts w:ascii="Verdana" w:eastAsiaTheme="minorHAnsi" w:hAnsi="Verdana"/>
          <w:color w:val="000000"/>
          <w:sz w:val="18"/>
          <w:szCs w:val="18"/>
          <w:lang w:val="fr-FR"/>
        </w:rPr>
      </w:pPr>
      <w:r w:rsidRPr="007532C9">
        <w:rPr>
          <w:rFonts w:ascii="Verdana" w:eastAsiaTheme="minorHAnsi" w:hAnsi="Verdana"/>
          <w:color w:val="000000"/>
          <w:sz w:val="18"/>
          <w:szCs w:val="18"/>
          <w:lang w:val="fr-FR"/>
        </w:rPr>
        <w:t xml:space="preserve">Remise des </w:t>
      </w:r>
      <w:proofErr w:type="gramStart"/>
      <w:r w:rsidRPr="007532C9">
        <w:rPr>
          <w:rFonts w:ascii="Verdana" w:eastAsiaTheme="minorHAnsi" w:hAnsi="Verdana"/>
          <w:color w:val="000000"/>
          <w:sz w:val="18"/>
          <w:szCs w:val="18"/>
          <w:lang w:val="fr-FR"/>
        </w:rPr>
        <w:t>subventions:</w:t>
      </w:r>
      <w:proofErr w:type="gramEnd"/>
      <w:r w:rsidR="00CA7411" w:rsidRPr="007532C9">
        <w:rPr>
          <w:rFonts w:ascii="Verdana" w:eastAsiaTheme="minorHAnsi" w:hAnsi="Verdana"/>
          <w:color w:val="000000"/>
          <w:sz w:val="18"/>
          <w:szCs w:val="18"/>
          <w:lang w:val="fr-FR"/>
        </w:rPr>
        <w:tab/>
      </w:r>
      <w:r w:rsidR="00262676" w:rsidRPr="007532C9">
        <w:rPr>
          <w:rFonts w:ascii="Verdana" w:eastAsiaTheme="minorHAnsi" w:hAnsi="Verdana"/>
          <w:color w:val="000000"/>
          <w:sz w:val="18"/>
          <w:szCs w:val="18"/>
          <w:lang w:val="fr-FR"/>
        </w:rPr>
        <w:t>Août</w:t>
      </w:r>
      <w:r w:rsidR="00206ED7">
        <w:rPr>
          <w:rFonts w:ascii="Verdana" w:eastAsiaTheme="minorHAnsi" w:hAnsi="Verdana"/>
          <w:color w:val="000000"/>
          <w:sz w:val="18"/>
          <w:szCs w:val="18"/>
          <w:lang w:val="fr-FR"/>
        </w:rPr>
        <w:t xml:space="preserve"> </w:t>
      </w:r>
      <w:r w:rsidR="00262676" w:rsidRPr="007532C9">
        <w:rPr>
          <w:rFonts w:ascii="Verdana" w:eastAsiaTheme="minorHAnsi" w:hAnsi="Verdana"/>
          <w:color w:val="000000"/>
          <w:sz w:val="18"/>
          <w:szCs w:val="18"/>
          <w:lang w:val="fr-FR"/>
        </w:rPr>
        <w:t>-</w:t>
      </w:r>
      <w:r w:rsidR="00206ED7">
        <w:rPr>
          <w:rFonts w:ascii="Verdana" w:eastAsiaTheme="minorHAnsi" w:hAnsi="Verdana"/>
          <w:color w:val="000000"/>
          <w:sz w:val="18"/>
          <w:szCs w:val="18"/>
          <w:lang w:val="fr-FR"/>
        </w:rPr>
        <w:t xml:space="preserve"> </w:t>
      </w:r>
      <w:r w:rsidR="00262676" w:rsidRPr="007532C9">
        <w:rPr>
          <w:rFonts w:ascii="Verdana" w:eastAsiaTheme="minorHAnsi" w:hAnsi="Verdana"/>
          <w:color w:val="000000"/>
          <w:sz w:val="18"/>
          <w:szCs w:val="18"/>
          <w:lang w:val="fr-FR"/>
        </w:rPr>
        <w:t>Septembre</w:t>
      </w:r>
    </w:p>
    <w:p w14:paraId="14FF7E44" w14:textId="77777777" w:rsidR="00405A5F" w:rsidRPr="00CA7411" w:rsidRDefault="00405A5F" w:rsidP="00CA7411">
      <w:pPr>
        <w:textAlignment w:val="top"/>
        <w:rPr>
          <w:rFonts w:ascii="Verdana" w:eastAsiaTheme="minorHAnsi" w:hAnsi="Verdana"/>
          <w:color w:val="000000"/>
          <w:sz w:val="18"/>
          <w:szCs w:val="18"/>
          <w:lang w:val="fr-FR"/>
        </w:rPr>
      </w:pPr>
    </w:p>
    <w:p w14:paraId="289BBB44" w14:textId="1072F2E8" w:rsidR="00405A5F" w:rsidRPr="00CA7411" w:rsidRDefault="00405A5F" w:rsidP="00CC5A5F">
      <w:pPr>
        <w:jc w:val="both"/>
        <w:textAlignment w:val="top"/>
        <w:rPr>
          <w:rFonts w:ascii="Verdana" w:hAnsi="Verdana"/>
          <w:bCs/>
          <w:sz w:val="18"/>
          <w:szCs w:val="18"/>
          <w:lang w:val="fr-FR"/>
        </w:rPr>
      </w:pPr>
      <w:r w:rsidRPr="00CA7411">
        <w:rPr>
          <w:rFonts w:ascii="Verdana" w:eastAsiaTheme="minorHAnsi" w:hAnsi="Verdana"/>
          <w:color w:val="000000"/>
          <w:sz w:val="18"/>
          <w:szCs w:val="18"/>
          <w:lang w:val="fr-FR"/>
        </w:rPr>
        <w:t>Nous recevons chaque année un nombre important de demandes et nous efforçons de répondre à chaque postulant.</w:t>
      </w:r>
      <w:r w:rsidRPr="00CA7411">
        <w:rPr>
          <w:rFonts w:ascii="Verdana" w:hAnsi="Verdana"/>
          <w:sz w:val="18"/>
          <w:szCs w:val="18"/>
          <w:lang w:val="fr-FR"/>
        </w:rPr>
        <w:t xml:space="preserve"> Si vous ne recevez pas notre réaction dans les douze</w:t>
      </w:r>
      <w:r w:rsidR="0004474D">
        <w:rPr>
          <w:rFonts w:ascii="Verdana" w:hAnsi="Verdana"/>
          <w:sz w:val="18"/>
          <w:szCs w:val="18"/>
          <w:lang w:val="fr-FR"/>
        </w:rPr>
        <w:t xml:space="preserve"> </w:t>
      </w:r>
      <w:r w:rsidRPr="00CA7411">
        <w:rPr>
          <w:rFonts w:ascii="Verdana" w:hAnsi="Verdana"/>
          <w:sz w:val="18"/>
          <w:szCs w:val="18"/>
          <w:lang w:val="fr-FR"/>
        </w:rPr>
        <w:t>(12) mois suivant la présentation de votre demande, veuillez nous saisir par courriel (</w:t>
      </w:r>
      <w:hyperlink r:id="rId15" w:history="1">
        <w:r w:rsidRPr="00CA7411">
          <w:rPr>
            <w:rStyle w:val="Hyperlink"/>
            <w:rFonts w:ascii="Verdana" w:hAnsi="Verdana"/>
            <w:sz w:val="18"/>
            <w:szCs w:val="18"/>
            <w:lang w:val="fr-FR"/>
          </w:rPr>
          <w:t>grantsyaounde@state.gov</w:t>
        </w:r>
      </w:hyperlink>
      <w:r w:rsidRPr="00CA7411">
        <w:rPr>
          <w:rFonts w:ascii="Verdana" w:hAnsi="Verdana"/>
          <w:sz w:val="18"/>
          <w:szCs w:val="18"/>
          <w:lang w:val="fr-FR"/>
        </w:rPr>
        <w:t>) pour connaître la suite qui lui a été réservée.</w:t>
      </w:r>
      <w:r w:rsidRPr="00CA7411">
        <w:rPr>
          <w:rFonts w:ascii="Verdana" w:hAnsi="Verdana"/>
          <w:bCs/>
          <w:sz w:val="18"/>
          <w:szCs w:val="18"/>
          <w:lang w:val="fr-FR"/>
        </w:rPr>
        <w:t xml:space="preserve"> </w:t>
      </w:r>
    </w:p>
    <w:p w14:paraId="796BDAE5" w14:textId="77777777" w:rsidR="00405A5F" w:rsidRPr="00CA7411" w:rsidRDefault="00405A5F" w:rsidP="00CA7411">
      <w:pPr>
        <w:pStyle w:val="Default"/>
        <w:rPr>
          <w:rFonts w:ascii="Verdana" w:hAnsi="Verdana"/>
          <w:sz w:val="18"/>
          <w:szCs w:val="18"/>
          <w:lang w:val="fr-FR"/>
        </w:rPr>
      </w:pPr>
    </w:p>
    <w:p w14:paraId="1A0CECCF" w14:textId="2A81A021" w:rsidR="00405A5F" w:rsidRDefault="00112DBC" w:rsidP="00CA7411">
      <w:pPr>
        <w:pStyle w:val="Default"/>
        <w:rPr>
          <w:rFonts w:ascii="Verdana" w:hAnsi="Verdana"/>
          <w:b/>
          <w:bCs/>
          <w:sz w:val="18"/>
          <w:szCs w:val="18"/>
          <w:lang w:val="fr-FR"/>
        </w:rPr>
      </w:pPr>
      <w:r w:rsidRPr="00CA7411">
        <w:rPr>
          <w:rFonts w:ascii="Verdana" w:hAnsi="Verdana"/>
          <w:b/>
          <w:bCs/>
          <w:sz w:val="18"/>
          <w:szCs w:val="18"/>
          <w:lang w:val="fr-FR"/>
        </w:rPr>
        <w:t xml:space="preserve">Comment Formuler une </w:t>
      </w:r>
      <w:r w:rsidR="005C70DD" w:rsidRPr="00CA7411">
        <w:rPr>
          <w:rFonts w:ascii="Verdana" w:hAnsi="Verdana"/>
          <w:b/>
          <w:bCs/>
          <w:sz w:val="18"/>
          <w:szCs w:val="18"/>
          <w:lang w:val="fr-FR"/>
        </w:rPr>
        <w:t xml:space="preserve">Demande </w:t>
      </w:r>
      <w:r w:rsidR="005C70DD">
        <w:rPr>
          <w:rFonts w:ascii="Verdana" w:hAnsi="Verdana"/>
          <w:b/>
          <w:bCs/>
          <w:sz w:val="18"/>
          <w:szCs w:val="18"/>
          <w:lang w:val="fr-FR"/>
        </w:rPr>
        <w:t>d</w:t>
      </w:r>
      <w:r w:rsidR="005C70DD" w:rsidRPr="00CA7411">
        <w:rPr>
          <w:rFonts w:ascii="Verdana" w:hAnsi="Verdana"/>
          <w:b/>
          <w:bCs/>
          <w:sz w:val="18"/>
          <w:szCs w:val="18"/>
          <w:lang w:val="fr-FR"/>
        </w:rPr>
        <w:t>e Financement</w:t>
      </w:r>
    </w:p>
    <w:p w14:paraId="19CB7910" w14:textId="77777777" w:rsidR="00EB3227" w:rsidRPr="00CA7411" w:rsidRDefault="00EB3227" w:rsidP="00CA7411">
      <w:pPr>
        <w:pStyle w:val="Default"/>
        <w:rPr>
          <w:rFonts w:ascii="Verdana" w:hAnsi="Verdana"/>
          <w:sz w:val="18"/>
          <w:szCs w:val="18"/>
          <w:lang w:val="fr-FR"/>
        </w:rPr>
      </w:pPr>
    </w:p>
    <w:p w14:paraId="7CE57040" w14:textId="6E1178E9" w:rsidR="00405A5F" w:rsidRDefault="005C7F84" w:rsidP="00952F83">
      <w:pPr>
        <w:pStyle w:val="Default"/>
        <w:rPr>
          <w:rFonts w:ascii="Verdana" w:hAnsi="Verdana"/>
          <w:sz w:val="18"/>
          <w:szCs w:val="18"/>
          <w:lang w:val="fr-FR"/>
        </w:rPr>
      </w:pPr>
      <w:r>
        <w:rPr>
          <w:rFonts w:ascii="Verdana" w:hAnsi="Verdana"/>
          <w:b/>
          <w:sz w:val="18"/>
          <w:szCs w:val="18"/>
          <w:lang w:val="fr-FR"/>
        </w:rPr>
        <w:t xml:space="preserve">N.B : </w:t>
      </w:r>
      <w:r w:rsidR="00405A5F" w:rsidRPr="00CA7411">
        <w:rPr>
          <w:rFonts w:ascii="Verdana" w:hAnsi="Verdana"/>
          <w:b/>
          <w:sz w:val="18"/>
          <w:szCs w:val="18"/>
          <w:lang w:val="fr-FR"/>
        </w:rPr>
        <w:t>Le Formulaire de demande de financement est GRATUI</w:t>
      </w:r>
      <w:r w:rsidR="001E1577">
        <w:rPr>
          <w:rFonts w:ascii="Verdana" w:hAnsi="Verdana"/>
          <w:b/>
          <w:sz w:val="18"/>
          <w:szCs w:val="18"/>
          <w:lang w:val="fr-FR"/>
        </w:rPr>
        <w:t>T. L’Ambassade des États-Unis N</w:t>
      </w:r>
      <w:r w:rsidR="00405A5F" w:rsidRPr="00CA7411">
        <w:rPr>
          <w:rFonts w:ascii="Verdana" w:hAnsi="Verdana"/>
          <w:b/>
          <w:sz w:val="18"/>
          <w:szCs w:val="18"/>
          <w:lang w:val="fr-FR"/>
        </w:rPr>
        <w:t>E</w:t>
      </w:r>
      <w:r w:rsidR="001E1577">
        <w:rPr>
          <w:rFonts w:ascii="Verdana" w:hAnsi="Verdana"/>
          <w:b/>
          <w:sz w:val="18"/>
          <w:szCs w:val="18"/>
          <w:lang w:val="fr-FR"/>
        </w:rPr>
        <w:t xml:space="preserve"> DEMANDE PAS LES FRAIS D’ETUDE DE DOSSIER</w:t>
      </w:r>
      <w:r w:rsidR="00405A5F" w:rsidRPr="00CA7411">
        <w:rPr>
          <w:rFonts w:ascii="Verdana" w:hAnsi="Verdana"/>
          <w:sz w:val="18"/>
          <w:szCs w:val="18"/>
          <w:lang w:val="fr-FR"/>
        </w:rPr>
        <w:t xml:space="preserve">. </w:t>
      </w:r>
    </w:p>
    <w:p w14:paraId="2F586CF8" w14:textId="77777777" w:rsidR="005C7F84" w:rsidRPr="00CA7411" w:rsidRDefault="005C7F84" w:rsidP="00952F83">
      <w:pPr>
        <w:pStyle w:val="Default"/>
        <w:rPr>
          <w:rFonts w:ascii="Verdana" w:hAnsi="Verdana"/>
          <w:sz w:val="18"/>
          <w:szCs w:val="18"/>
          <w:lang w:val="fr-FR"/>
        </w:rPr>
      </w:pPr>
    </w:p>
    <w:p w14:paraId="62C806EF" w14:textId="529A3E38" w:rsidR="005D3C77" w:rsidRDefault="005D3C77" w:rsidP="005D3C77">
      <w:pPr>
        <w:pStyle w:val="ListParagraph"/>
        <w:numPr>
          <w:ilvl w:val="0"/>
          <w:numId w:val="21"/>
        </w:numPr>
        <w:spacing w:line="276" w:lineRule="auto"/>
        <w:jc w:val="both"/>
        <w:textAlignment w:val="top"/>
        <w:rPr>
          <w:rFonts w:ascii="Verdana" w:hAnsi="Verdana"/>
          <w:sz w:val="18"/>
          <w:szCs w:val="18"/>
          <w:lang w:val="fr-FR"/>
        </w:rPr>
      </w:pPr>
      <w:r>
        <w:rPr>
          <w:rFonts w:ascii="Verdana" w:hAnsi="Verdana"/>
          <w:sz w:val="18"/>
          <w:szCs w:val="18"/>
          <w:lang w:val="fr-FR"/>
        </w:rPr>
        <w:t>Soumettre le formulaire de demande dument rempli (par saisie)</w:t>
      </w:r>
      <w:r w:rsidR="00EB068E">
        <w:rPr>
          <w:rFonts w:ascii="Verdana" w:hAnsi="Verdana"/>
          <w:sz w:val="18"/>
          <w:szCs w:val="18"/>
          <w:lang w:val="fr-FR"/>
        </w:rPr>
        <w:t xml:space="preserve"> et </w:t>
      </w:r>
      <w:r w:rsidR="008E180E">
        <w:rPr>
          <w:rFonts w:ascii="Verdana" w:hAnsi="Verdana"/>
          <w:sz w:val="18"/>
          <w:szCs w:val="18"/>
          <w:lang w:val="fr-FR"/>
        </w:rPr>
        <w:t>signée (version WORD)</w:t>
      </w:r>
      <w:r>
        <w:rPr>
          <w:rFonts w:ascii="Verdana" w:hAnsi="Verdana"/>
          <w:sz w:val="18"/>
          <w:szCs w:val="18"/>
          <w:lang w:val="fr-FR"/>
        </w:rPr>
        <w:t> ;</w:t>
      </w:r>
    </w:p>
    <w:p w14:paraId="2EBEF19E" w14:textId="1F08BF4A" w:rsidR="005D3C77" w:rsidRDefault="005D3C77" w:rsidP="005D3C77">
      <w:pPr>
        <w:pStyle w:val="ListParagraph"/>
        <w:numPr>
          <w:ilvl w:val="0"/>
          <w:numId w:val="21"/>
        </w:numPr>
        <w:spacing w:line="276" w:lineRule="auto"/>
        <w:jc w:val="both"/>
        <w:textAlignment w:val="top"/>
        <w:rPr>
          <w:rFonts w:ascii="Verdana" w:hAnsi="Verdana"/>
          <w:sz w:val="18"/>
          <w:szCs w:val="18"/>
          <w:lang w:val="fr-FR"/>
        </w:rPr>
      </w:pPr>
      <w:r>
        <w:rPr>
          <w:rFonts w:ascii="Verdana" w:hAnsi="Verdana"/>
          <w:sz w:val="18"/>
          <w:szCs w:val="18"/>
          <w:lang w:val="fr-FR"/>
        </w:rPr>
        <w:t>Soumettre le budget détaillé</w:t>
      </w:r>
      <w:r w:rsidR="008E180E">
        <w:rPr>
          <w:rFonts w:ascii="Verdana" w:hAnsi="Verdana"/>
          <w:sz w:val="18"/>
          <w:szCs w:val="18"/>
          <w:lang w:val="fr-FR"/>
        </w:rPr>
        <w:t xml:space="preserve"> (EXCEL)</w:t>
      </w:r>
      <w:r>
        <w:rPr>
          <w:rFonts w:ascii="Verdana" w:hAnsi="Verdana"/>
          <w:sz w:val="18"/>
          <w:szCs w:val="18"/>
          <w:lang w:val="fr-FR"/>
        </w:rPr>
        <w:t xml:space="preserve"> et le chronogramme des activités ;</w:t>
      </w:r>
    </w:p>
    <w:p w14:paraId="5A0FE9F1" w14:textId="020AA014" w:rsidR="005D3C77" w:rsidRDefault="008A48D7" w:rsidP="005D3C77">
      <w:pPr>
        <w:pStyle w:val="ListParagraph"/>
        <w:numPr>
          <w:ilvl w:val="0"/>
          <w:numId w:val="21"/>
        </w:numPr>
        <w:spacing w:line="276" w:lineRule="auto"/>
        <w:jc w:val="both"/>
        <w:textAlignment w:val="top"/>
        <w:rPr>
          <w:rFonts w:ascii="Verdana" w:hAnsi="Verdana"/>
          <w:color w:val="000000"/>
          <w:sz w:val="18"/>
          <w:szCs w:val="18"/>
          <w:lang w:val="fr-FR"/>
        </w:rPr>
      </w:pPr>
      <w:r w:rsidRPr="00977F7E">
        <w:rPr>
          <w:rFonts w:ascii="Verdana" w:hAnsi="Verdana"/>
          <w:sz w:val="18"/>
          <w:szCs w:val="18"/>
          <w:lang w:val="fr-FR"/>
        </w:rPr>
        <w:t>Remplir le</w:t>
      </w:r>
      <w:r w:rsidR="00256EC6">
        <w:rPr>
          <w:rFonts w:ascii="Verdana" w:hAnsi="Verdana"/>
          <w:sz w:val="18"/>
          <w:szCs w:val="18"/>
          <w:lang w:val="fr-FR"/>
        </w:rPr>
        <w:t>s</w:t>
      </w:r>
      <w:r w:rsidRPr="00977F7E">
        <w:rPr>
          <w:rFonts w:ascii="Verdana" w:hAnsi="Verdana"/>
          <w:sz w:val="18"/>
          <w:szCs w:val="18"/>
          <w:lang w:val="fr-FR"/>
        </w:rPr>
        <w:t xml:space="preserve"> formulaire</w:t>
      </w:r>
      <w:r w:rsidR="00256EC6">
        <w:rPr>
          <w:rFonts w:ascii="Verdana" w:hAnsi="Verdana"/>
          <w:sz w:val="18"/>
          <w:szCs w:val="18"/>
          <w:lang w:val="fr-FR"/>
        </w:rPr>
        <w:t>s</w:t>
      </w:r>
      <w:r w:rsidRPr="00977F7E">
        <w:rPr>
          <w:rFonts w:ascii="Verdana" w:hAnsi="Verdana"/>
          <w:sz w:val="18"/>
          <w:szCs w:val="18"/>
          <w:lang w:val="fr-FR"/>
        </w:rPr>
        <w:t xml:space="preserve"> SF-424 </w:t>
      </w:r>
      <w:r w:rsidR="00256EC6">
        <w:rPr>
          <w:rFonts w:ascii="Verdana" w:hAnsi="Verdana"/>
          <w:sz w:val="18"/>
          <w:szCs w:val="18"/>
          <w:lang w:val="fr-FR"/>
        </w:rPr>
        <w:t>(</w:t>
      </w:r>
      <w:r w:rsidRPr="00977F7E">
        <w:rPr>
          <w:rFonts w:ascii="Verdana" w:hAnsi="Verdana"/>
          <w:sz w:val="18"/>
          <w:szCs w:val="18"/>
          <w:lang w:val="fr-FR"/>
        </w:rPr>
        <w:t xml:space="preserve">Application for </w:t>
      </w:r>
      <w:proofErr w:type="spellStart"/>
      <w:r w:rsidRPr="00977F7E">
        <w:rPr>
          <w:rFonts w:ascii="Verdana" w:hAnsi="Verdana"/>
          <w:sz w:val="18"/>
          <w:szCs w:val="18"/>
          <w:lang w:val="fr-FR"/>
        </w:rPr>
        <w:t>Federal</w:t>
      </w:r>
      <w:proofErr w:type="spellEnd"/>
      <w:r w:rsidRPr="00977F7E">
        <w:rPr>
          <w:rFonts w:ascii="Verdana" w:hAnsi="Verdana"/>
          <w:sz w:val="18"/>
          <w:szCs w:val="18"/>
          <w:lang w:val="fr-FR"/>
        </w:rPr>
        <w:t xml:space="preserve"> Assistance</w:t>
      </w:r>
      <w:r w:rsidR="00256EC6">
        <w:rPr>
          <w:rFonts w:ascii="Verdana" w:hAnsi="Verdana"/>
          <w:sz w:val="18"/>
          <w:szCs w:val="18"/>
          <w:lang w:val="fr-FR"/>
        </w:rPr>
        <w:t>)</w:t>
      </w:r>
      <w:r w:rsidRPr="00977F7E">
        <w:rPr>
          <w:rFonts w:ascii="Verdana" w:hAnsi="Verdana"/>
          <w:sz w:val="18"/>
          <w:szCs w:val="18"/>
          <w:lang w:val="fr-FR"/>
        </w:rPr>
        <w:t xml:space="preserve">, SF 424 A et SF 424 </w:t>
      </w:r>
      <w:proofErr w:type="gramStart"/>
      <w:r w:rsidR="00B70D30">
        <w:rPr>
          <w:rFonts w:ascii="Verdana" w:hAnsi="Verdana"/>
          <w:sz w:val="18"/>
          <w:szCs w:val="18"/>
          <w:lang w:val="fr-FR"/>
        </w:rPr>
        <w:t>B</w:t>
      </w:r>
      <w:r w:rsidR="005D3C77">
        <w:rPr>
          <w:rFonts w:ascii="Verdana" w:hAnsi="Verdana"/>
          <w:sz w:val="18"/>
          <w:szCs w:val="18"/>
          <w:lang w:val="fr-FR"/>
        </w:rPr>
        <w:t>;</w:t>
      </w:r>
      <w:proofErr w:type="gramEnd"/>
    </w:p>
    <w:p w14:paraId="2F8E9A98" w14:textId="77777777" w:rsidR="005D3C77" w:rsidRDefault="005D3C77" w:rsidP="005D3C77">
      <w:pPr>
        <w:pStyle w:val="ListParagraph"/>
        <w:numPr>
          <w:ilvl w:val="0"/>
          <w:numId w:val="21"/>
        </w:numPr>
        <w:spacing w:line="276" w:lineRule="auto"/>
        <w:jc w:val="both"/>
        <w:textAlignment w:val="top"/>
        <w:rPr>
          <w:rFonts w:ascii="Verdana" w:hAnsi="Verdana"/>
          <w:color w:val="000000"/>
          <w:sz w:val="18"/>
          <w:szCs w:val="18"/>
          <w:lang w:val="fr-FR"/>
        </w:rPr>
      </w:pPr>
      <w:r>
        <w:rPr>
          <w:rFonts w:ascii="Verdana" w:hAnsi="Verdana"/>
          <w:color w:val="000000"/>
          <w:sz w:val="18"/>
          <w:szCs w:val="18"/>
          <w:lang w:val="fr-FR"/>
        </w:rPr>
        <w:t>Evitez de joindre des pièces non requises dans la procédure ;</w:t>
      </w:r>
    </w:p>
    <w:p w14:paraId="0CCD7D1B" w14:textId="77777777" w:rsidR="005D3C77" w:rsidRDefault="005D3C77" w:rsidP="005D3C77">
      <w:pPr>
        <w:pStyle w:val="ListParagraph"/>
        <w:numPr>
          <w:ilvl w:val="0"/>
          <w:numId w:val="21"/>
        </w:numPr>
        <w:spacing w:line="276" w:lineRule="auto"/>
        <w:jc w:val="both"/>
        <w:textAlignment w:val="top"/>
        <w:rPr>
          <w:rFonts w:ascii="Verdana" w:hAnsi="Verdana"/>
          <w:color w:val="000000"/>
          <w:sz w:val="18"/>
          <w:szCs w:val="18"/>
          <w:lang w:val="fr-FR"/>
        </w:rPr>
      </w:pPr>
      <w:r>
        <w:rPr>
          <w:rFonts w:ascii="Verdana" w:hAnsi="Verdana"/>
          <w:color w:val="000000"/>
          <w:sz w:val="18"/>
          <w:szCs w:val="18"/>
          <w:lang w:val="fr-FR"/>
        </w:rPr>
        <w:t xml:space="preserve">Si votre projet est retenu aux fins d'examen, un membre du personnel de l’Ambassade prendra attache avec vous pour en parler et vérifier l’exactitude des informations qui y ont été incluses ; </w:t>
      </w:r>
    </w:p>
    <w:p w14:paraId="42453E04" w14:textId="77777777" w:rsidR="005D3C77" w:rsidRDefault="005D3C77" w:rsidP="005D3C77">
      <w:pPr>
        <w:pStyle w:val="ListParagraph"/>
        <w:numPr>
          <w:ilvl w:val="0"/>
          <w:numId w:val="21"/>
        </w:numPr>
        <w:spacing w:line="276" w:lineRule="auto"/>
        <w:jc w:val="both"/>
        <w:textAlignment w:val="top"/>
        <w:rPr>
          <w:rFonts w:ascii="Verdana" w:hAnsi="Verdana"/>
          <w:color w:val="000000"/>
          <w:sz w:val="18"/>
          <w:szCs w:val="18"/>
          <w:lang w:val="fr-FR"/>
        </w:rPr>
      </w:pPr>
      <w:r>
        <w:rPr>
          <w:rFonts w:ascii="Verdana" w:hAnsi="Verdana"/>
          <w:color w:val="000000"/>
          <w:sz w:val="18"/>
          <w:szCs w:val="18"/>
          <w:lang w:val="fr-FR"/>
        </w:rPr>
        <w:t>Joindre le plan de localisation du site de votre projet ;</w:t>
      </w:r>
    </w:p>
    <w:p w14:paraId="7568E4AF" w14:textId="77777777" w:rsidR="005D3C77" w:rsidRDefault="005D3C77" w:rsidP="005D3C77">
      <w:pPr>
        <w:pStyle w:val="ListParagraph"/>
        <w:numPr>
          <w:ilvl w:val="0"/>
          <w:numId w:val="21"/>
        </w:numPr>
        <w:spacing w:line="276" w:lineRule="auto"/>
        <w:jc w:val="both"/>
        <w:textAlignment w:val="top"/>
        <w:rPr>
          <w:rFonts w:ascii="Verdana" w:hAnsi="Verdana"/>
          <w:color w:val="000000"/>
          <w:sz w:val="18"/>
          <w:szCs w:val="18"/>
          <w:lang w:val="fr-FR"/>
        </w:rPr>
      </w:pPr>
      <w:r>
        <w:rPr>
          <w:rFonts w:ascii="Verdana" w:hAnsi="Verdana"/>
          <w:color w:val="000000"/>
          <w:sz w:val="18"/>
          <w:szCs w:val="18"/>
          <w:lang w:val="fr-FR"/>
        </w:rPr>
        <w:t xml:space="preserve">Faites une copie de la demande et de toutes les pièces justificatives pour vos archives personnelles ; </w:t>
      </w:r>
    </w:p>
    <w:p w14:paraId="759BE774" w14:textId="216B0065" w:rsidR="00405A5F" w:rsidRDefault="000F759A" w:rsidP="005D3C77">
      <w:pPr>
        <w:pStyle w:val="ListParagraph"/>
        <w:numPr>
          <w:ilvl w:val="0"/>
          <w:numId w:val="21"/>
        </w:numPr>
        <w:textAlignment w:val="top"/>
        <w:rPr>
          <w:rFonts w:ascii="Verdana" w:eastAsiaTheme="minorHAnsi" w:hAnsi="Verdana"/>
          <w:color w:val="000000"/>
          <w:sz w:val="18"/>
          <w:szCs w:val="18"/>
          <w:lang w:val="fr-FR"/>
        </w:rPr>
      </w:pPr>
      <w:r w:rsidRPr="00977F7E">
        <w:rPr>
          <w:rFonts w:ascii="Verdana" w:hAnsi="Verdana"/>
          <w:sz w:val="18"/>
          <w:szCs w:val="18"/>
          <w:lang w:val="fr-FR"/>
        </w:rPr>
        <w:t>Transmettez l’original du formulaire dûment rempli à l'Ambassade des États-Unis</w:t>
      </w:r>
      <w:r w:rsidRPr="00977F7E">
        <w:rPr>
          <w:rFonts w:ascii="Verdana" w:hAnsi="Verdana"/>
          <w:color w:val="000000"/>
          <w:sz w:val="18"/>
          <w:szCs w:val="18"/>
          <w:lang w:val="fr-FR"/>
        </w:rPr>
        <w:t xml:space="preserve"> </w:t>
      </w:r>
      <w:r w:rsidRPr="00977F7E">
        <w:rPr>
          <w:rFonts w:ascii="Verdana" w:hAnsi="Verdana"/>
          <w:b/>
          <w:bCs/>
          <w:color w:val="000000"/>
          <w:sz w:val="18"/>
          <w:szCs w:val="18"/>
          <w:lang w:val="fr-FR"/>
        </w:rPr>
        <w:t>UNIQUEMENT</w:t>
      </w:r>
      <w:r w:rsidRPr="00977F7E">
        <w:rPr>
          <w:rFonts w:ascii="Verdana" w:hAnsi="Verdana"/>
          <w:color w:val="000000"/>
          <w:sz w:val="18"/>
          <w:szCs w:val="18"/>
          <w:lang w:val="fr-FR"/>
        </w:rPr>
        <w:t xml:space="preserve"> </w:t>
      </w:r>
      <w:r w:rsidRPr="00977F7E">
        <w:rPr>
          <w:rFonts w:ascii="Verdana" w:hAnsi="Verdana"/>
          <w:sz w:val="18"/>
          <w:szCs w:val="18"/>
          <w:lang w:val="fr-FR"/>
        </w:rPr>
        <w:t xml:space="preserve">par Courriel à l’adresse </w:t>
      </w:r>
      <w:hyperlink r:id="rId16" w:history="1">
        <w:r w:rsidRPr="00977F7E">
          <w:rPr>
            <w:rStyle w:val="Hyperlink"/>
            <w:rFonts w:ascii="Verdana" w:hAnsi="Verdana"/>
            <w:sz w:val="18"/>
            <w:szCs w:val="18"/>
            <w:lang w:val="fr-FR"/>
          </w:rPr>
          <w:t>grantsyaounde@state.gov</w:t>
        </w:r>
      </w:hyperlink>
      <w:r w:rsidR="00527DE9" w:rsidRPr="00527DE9">
        <w:rPr>
          <w:rFonts w:ascii="Verdana" w:hAnsi="Verdana"/>
          <w:sz w:val="18"/>
          <w:szCs w:val="18"/>
          <w:lang w:val="fr-FR"/>
        </w:rPr>
        <w:t>.</w:t>
      </w:r>
      <w:r w:rsidR="00527DE9">
        <w:rPr>
          <w:rFonts w:ascii="Verdana" w:hAnsi="Verdana"/>
          <w:color w:val="000000"/>
          <w:sz w:val="18"/>
          <w:szCs w:val="18"/>
          <w:lang w:val="fr-FR"/>
        </w:rPr>
        <w:t xml:space="preserve"> </w:t>
      </w:r>
      <w:r w:rsidR="00405A5F" w:rsidRPr="00CA7411">
        <w:rPr>
          <w:rFonts w:ascii="Verdana" w:eastAsiaTheme="minorHAnsi" w:hAnsi="Verdana"/>
          <w:color w:val="000000"/>
          <w:sz w:val="18"/>
          <w:szCs w:val="18"/>
          <w:lang w:val="fr-FR"/>
        </w:rPr>
        <w:t xml:space="preserve"> </w:t>
      </w:r>
    </w:p>
    <w:p w14:paraId="7E8D8C93" w14:textId="666DEEF1" w:rsidR="0091363E" w:rsidRPr="00CA7411" w:rsidRDefault="0091363E" w:rsidP="005D3C77">
      <w:pPr>
        <w:pStyle w:val="ListParagraph"/>
        <w:numPr>
          <w:ilvl w:val="0"/>
          <w:numId w:val="21"/>
        </w:numPr>
        <w:textAlignment w:val="top"/>
        <w:rPr>
          <w:rFonts w:ascii="Verdana" w:eastAsiaTheme="minorHAnsi" w:hAnsi="Verdana"/>
          <w:color w:val="000000"/>
          <w:sz w:val="18"/>
          <w:szCs w:val="18"/>
          <w:lang w:val="fr-FR"/>
        </w:rPr>
      </w:pPr>
      <w:r>
        <w:rPr>
          <w:rFonts w:ascii="Verdana" w:eastAsiaTheme="minorHAnsi" w:hAnsi="Verdana"/>
          <w:color w:val="000000"/>
          <w:sz w:val="18"/>
          <w:szCs w:val="18"/>
          <w:lang w:val="fr-FR"/>
        </w:rPr>
        <w:t>Chaque document soumis devra porter le nom the l’organisation.</w:t>
      </w:r>
    </w:p>
    <w:p w14:paraId="790B51D6" w14:textId="77777777" w:rsidR="00405A5F" w:rsidRPr="00CA7411" w:rsidRDefault="00405A5F" w:rsidP="00CA7411">
      <w:pPr>
        <w:textAlignment w:val="top"/>
        <w:rPr>
          <w:rFonts w:ascii="Verdana" w:eastAsiaTheme="minorHAnsi" w:hAnsi="Verdana"/>
          <w:color w:val="000000"/>
          <w:sz w:val="18"/>
          <w:szCs w:val="18"/>
          <w:lang w:val="fr-FR"/>
        </w:rPr>
      </w:pPr>
    </w:p>
    <w:p w14:paraId="424F72F5" w14:textId="77777777" w:rsidR="00405A5F" w:rsidRPr="00CA7411" w:rsidRDefault="00405A5F" w:rsidP="00CA7411">
      <w:pPr>
        <w:textAlignment w:val="top"/>
        <w:rPr>
          <w:rFonts w:ascii="Verdana" w:eastAsiaTheme="minorHAnsi" w:hAnsi="Verdana"/>
          <w:b/>
          <w:color w:val="000000"/>
          <w:sz w:val="18"/>
          <w:szCs w:val="18"/>
          <w:lang w:val="fr-FR"/>
        </w:rPr>
      </w:pPr>
      <w:r w:rsidRPr="00CA7411">
        <w:rPr>
          <w:rFonts w:ascii="Verdana" w:eastAsiaTheme="minorHAnsi" w:hAnsi="Verdana"/>
          <w:b/>
          <w:color w:val="000000"/>
          <w:sz w:val="18"/>
          <w:szCs w:val="18"/>
          <w:lang w:val="fr-FR"/>
        </w:rPr>
        <w:t xml:space="preserve">Adresses utiles </w:t>
      </w:r>
    </w:p>
    <w:p w14:paraId="7CF9F059" w14:textId="77777777" w:rsidR="00405A5F" w:rsidRPr="00CA7411" w:rsidRDefault="00405A5F" w:rsidP="00CA7411">
      <w:pPr>
        <w:textAlignment w:val="top"/>
        <w:rPr>
          <w:rFonts w:ascii="Verdana" w:eastAsiaTheme="minorHAnsi" w:hAnsi="Verdana"/>
          <w:b/>
          <w:color w:val="000000"/>
          <w:sz w:val="18"/>
          <w:szCs w:val="18"/>
          <w:lang w:val="fr-FR"/>
        </w:rPr>
      </w:pPr>
    </w:p>
    <w:p w14:paraId="1B869440" w14:textId="7F811412" w:rsidR="00405A5F" w:rsidRPr="00952F83" w:rsidRDefault="00405A5F" w:rsidP="00CA7411">
      <w:pPr>
        <w:textAlignment w:val="top"/>
        <w:rPr>
          <w:rFonts w:ascii="Verdana" w:eastAsiaTheme="minorHAnsi" w:hAnsi="Verdana"/>
          <w:b/>
          <w:color w:val="000000"/>
          <w:sz w:val="18"/>
          <w:szCs w:val="18"/>
          <w:lang w:val="fr-FR"/>
        </w:rPr>
      </w:pPr>
      <w:r w:rsidRPr="00952F83">
        <w:rPr>
          <w:rFonts w:ascii="Verdana" w:eastAsiaTheme="minorHAnsi" w:hAnsi="Verdana"/>
          <w:b/>
          <w:color w:val="000000"/>
          <w:sz w:val="18"/>
          <w:szCs w:val="18"/>
          <w:lang w:val="fr-FR"/>
        </w:rPr>
        <w:t xml:space="preserve">Adresse postale : </w:t>
      </w:r>
      <w:r w:rsidRPr="00952F83">
        <w:rPr>
          <w:rFonts w:ascii="Verdana" w:eastAsiaTheme="minorHAnsi" w:hAnsi="Verdana"/>
          <w:b/>
          <w:color w:val="000000"/>
          <w:sz w:val="18"/>
          <w:szCs w:val="18"/>
          <w:lang w:val="fr-FR"/>
        </w:rPr>
        <w:tab/>
      </w:r>
      <w:r w:rsidRPr="00952F83">
        <w:rPr>
          <w:rFonts w:ascii="Verdana" w:eastAsiaTheme="minorHAnsi" w:hAnsi="Verdana"/>
          <w:b/>
          <w:color w:val="000000"/>
          <w:sz w:val="18"/>
          <w:szCs w:val="18"/>
          <w:lang w:val="fr-FR"/>
        </w:rPr>
        <w:tab/>
        <w:t xml:space="preserve">Fonds </w:t>
      </w:r>
      <w:r w:rsidR="00E676BB">
        <w:rPr>
          <w:rFonts w:ascii="Verdana" w:eastAsiaTheme="minorHAnsi" w:hAnsi="Verdana"/>
          <w:b/>
          <w:color w:val="000000"/>
          <w:sz w:val="18"/>
          <w:szCs w:val="18"/>
          <w:lang w:val="fr-FR"/>
        </w:rPr>
        <w:t>spécial de l’ambassadeur</w:t>
      </w:r>
      <w:r w:rsidR="00062BE7">
        <w:rPr>
          <w:rFonts w:ascii="Verdana" w:eastAsiaTheme="minorHAnsi" w:hAnsi="Verdana"/>
          <w:b/>
          <w:color w:val="000000"/>
          <w:sz w:val="18"/>
          <w:szCs w:val="18"/>
          <w:lang w:val="fr-FR"/>
        </w:rPr>
        <w:t xml:space="preserve"> pour</w:t>
      </w:r>
      <w:r w:rsidR="000D4238" w:rsidRPr="000D4238">
        <w:rPr>
          <w:rFonts w:ascii="Verdana" w:hAnsi="Verdana"/>
          <w:b/>
          <w:sz w:val="18"/>
          <w:szCs w:val="18"/>
          <w:lang w:val="fr-FR"/>
        </w:rPr>
        <w:t xml:space="preserve"> </w:t>
      </w:r>
      <w:r w:rsidR="004A44BB">
        <w:rPr>
          <w:rFonts w:ascii="Verdana" w:hAnsi="Verdana"/>
          <w:b/>
          <w:sz w:val="18"/>
          <w:szCs w:val="18"/>
          <w:lang w:val="fr-FR"/>
        </w:rPr>
        <w:t>le développement</w:t>
      </w:r>
    </w:p>
    <w:p w14:paraId="14F20FED" w14:textId="77777777" w:rsidR="00405A5F" w:rsidRPr="00CA7411" w:rsidRDefault="002E0403" w:rsidP="00CA7411">
      <w:pPr>
        <w:ind w:left="2160" w:firstLine="720"/>
        <w:textAlignment w:val="top"/>
        <w:rPr>
          <w:rFonts w:ascii="Verdana" w:eastAsiaTheme="minorHAnsi" w:hAnsi="Verdana"/>
          <w:color w:val="000000"/>
          <w:sz w:val="18"/>
          <w:szCs w:val="18"/>
          <w:lang w:val="fr-FR"/>
        </w:rPr>
      </w:pPr>
      <w:r>
        <w:rPr>
          <w:rFonts w:ascii="Verdana" w:eastAsiaTheme="minorHAnsi" w:hAnsi="Verdana"/>
          <w:color w:val="000000"/>
          <w:sz w:val="18"/>
          <w:szCs w:val="18"/>
          <w:lang w:val="fr-FR"/>
        </w:rPr>
        <w:t xml:space="preserve">Ambassade des États-Unis </w:t>
      </w:r>
      <w:r w:rsidR="00405A5F" w:rsidRPr="00CA7411">
        <w:rPr>
          <w:rFonts w:ascii="Verdana" w:eastAsiaTheme="minorHAnsi" w:hAnsi="Verdana"/>
          <w:color w:val="000000"/>
          <w:sz w:val="18"/>
          <w:szCs w:val="18"/>
          <w:lang w:val="fr-FR"/>
        </w:rPr>
        <w:t xml:space="preserve">d'Amérique </w:t>
      </w:r>
    </w:p>
    <w:p w14:paraId="2559C52D" w14:textId="77777777" w:rsidR="00405A5F" w:rsidRPr="00CA7411" w:rsidRDefault="00405A5F" w:rsidP="00CA7411">
      <w:pPr>
        <w:ind w:left="2160" w:firstLine="720"/>
        <w:textAlignment w:val="top"/>
        <w:rPr>
          <w:rFonts w:ascii="Verdana" w:eastAsiaTheme="minorHAnsi" w:hAnsi="Verdana"/>
          <w:color w:val="000000"/>
          <w:sz w:val="18"/>
          <w:szCs w:val="18"/>
          <w:lang w:val="fr-FR"/>
        </w:rPr>
      </w:pPr>
      <w:r w:rsidRPr="00CA7411">
        <w:rPr>
          <w:rFonts w:ascii="Verdana" w:eastAsiaTheme="minorHAnsi" w:hAnsi="Verdana"/>
          <w:color w:val="000000"/>
          <w:sz w:val="18"/>
          <w:szCs w:val="18"/>
          <w:lang w:val="fr-FR"/>
        </w:rPr>
        <w:t>B.P. 817 Yaoundé.</w:t>
      </w:r>
    </w:p>
    <w:p w14:paraId="7FEE0D29" w14:textId="77777777" w:rsidR="00952F83" w:rsidRDefault="00952F83" w:rsidP="00CA7411">
      <w:pPr>
        <w:textAlignment w:val="top"/>
        <w:rPr>
          <w:rFonts w:ascii="Verdana" w:eastAsiaTheme="minorHAnsi" w:hAnsi="Verdana"/>
          <w:color w:val="000000"/>
          <w:sz w:val="18"/>
          <w:szCs w:val="18"/>
          <w:lang w:val="fr-FR"/>
        </w:rPr>
      </w:pPr>
    </w:p>
    <w:p w14:paraId="6A7BD87A" w14:textId="77777777" w:rsidR="00405A5F" w:rsidRPr="00952F83" w:rsidRDefault="00405A5F" w:rsidP="00CA7411">
      <w:pPr>
        <w:textAlignment w:val="top"/>
        <w:rPr>
          <w:rFonts w:ascii="Verdana" w:eastAsiaTheme="minorHAnsi" w:hAnsi="Verdana"/>
          <w:b/>
          <w:color w:val="000000"/>
          <w:sz w:val="18"/>
          <w:szCs w:val="18"/>
          <w:lang w:val="fr-FR"/>
        </w:rPr>
      </w:pPr>
      <w:r w:rsidRPr="00952F83">
        <w:rPr>
          <w:rFonts w:ascii="Verdana" w:eastAsiaTheme="minorHAnsi" w:hAnsi="Verdana"/>
          <w:b/>
          <w:color w:val="000000"/>
          <w:sz w:val="18"/>
          <w:szCs w:val="18"/>
          <w:lang w:val="fr-FR"/>
        </w:rPr>
        <w:t xml:space="preserve">Courriel : </w:t>
      </w:r>
      <w:r w:rsidRPr="00952F83">
        <w:rPr>
          <w:rFonts w:ascii="Verdana" w:eastAsiaTheme="minorHAnsi" w:hAnsi="Verdana"/>
          <w:b/>
          <w:color w:val="000000"/>
          <w:sz w:val="18"/>
          <w:szCs w:val="18"/>
          <w:lang w:val="fr-FR"/>
        </w:rPr>
        <w:tab/>
      </w:r>
      <w:r w:rsidRPr="00952F83">
        <w:rPr>
          <w:rFonts w:ascii="Verdana" w:eastAsiaTheme="minorHAnsi" w:hAnsi="Verdana"/>
          <w:b/>
          <w:color w:val="000000"/>
          <w:sz w:val="18"/>
          <w:szCs w:val="18"/>
          <w:lang w:val="fr-FR"/>
        </w:rPr>
        <w:tab/>
      </w:r>
      <w:r w:rsidRPr="00952F83">
        <w:rPr>
          <w:rFonts w:ascii="Verdana" w:eastAsiaTheme="minorHAnsi" w:hAnsi="Verdana"/>
          <w:b/>
          <w:color w:val="000000"/>
          <w:sz w:val="18"/>
          <w:szCs w:val="18"/>
          <w:lang w:val="fr-FR"/>
        </w:rPr>
        <w:tab/>
      </w:r>
      <w:hyperlink r:id="rId17" w:history="1">
        <w:r w:rsidRPr="00952F83">
          <w:rPr>
            <w:rStyle w:val="Hyperlink"/>
            <w:rFonts w:ascii="Verdana" w:eastAsiaTheme="minorHAnsi" w:hAnsi="Verdana"/>
            <w:b/>
            <w:sz w:val="18"/>
            <w:szCs w:val="18"/>
            <w:lang w:val="fr-FR"/>
          </w:rPr>
          <w:t>grantsyaounde@state.gov</w:t>
        </w:r>
      </w:hyperlink>
    </w:p>
    <w:p w14:paraId="2C2CA074" w14:textId="53BFF7D2" w:rsidR="00405A5F" w:rsidRPr="00CA7411" w:rsidRDefault="00405A5F" w:rsidP="00CA7411">
      <w:pPr>
        <w:textAlignment w:val="top"/>
        <w:rPr>
          <w:rFonts w:ascii="Verdana" w:eastAsiaTheme="minorHAnsi" w:hAnsi="Verdana"/>
          <w:color w:val="000000"/>
          <w:sz w:val="18"/>
          <w:szCs w:val="18"/>
          <w:lang w:val="fr-FR"/>
        </w:rPr>
      </w:pPr>
      <w:r w:rsidRPr="00CA7411">
        <w:rPr>
          <w:rFonts w:ascii="Verdana" w:eastAsiaTheme="minorHAnsi" w:hAnsi="Verdana"/>
          <w:color w:val="000000"/>
          <w:sz w:val="18"/>
          <w:szCs w:val="18"/>
          <w:lang w:val="fr-FR"/>
        </w:rPr>
        <w:t>Tél</w:t>
      </w:r>
      <w:r w:rsidR="00CC5126">
        <w:rPr>
          <w:rFonts w:ascii="Verdana" w:eastAsiaTheme="minorHAnsi" w:hAnsi="Verdana"/>
          <w:color w:val="000000"/>
          <w:sz w:val="18"/>
          <w:szCs w:val="18"/>
          <w:lang w:val="fr-FR"/>
        </w:rPr>
        <w:t>éphone :</w:t>
      </w:r>
      <w:r w:rsidR="00CC5126">
        <w:rPr>
          <w:rFonts w:ascii="Verdana" w:eastAsiaTheme="minorHAnsi" w:hAnsi="Verdana"/>
          <w:color w:val="000000"/>
          <w:sz w:val="18"/>
          <w:szCs w:val="18"/>
          <w:lang w:val="fr-FR"/>
        </w:rPr>
        <w:tab/>
      </w:r>
      <w:r w:rsidR="00CC5126">
        <w:rPr>
          <w:rFonts w:ascii="Verdana" w:eastAsiaTheme="minorHAnsi" w:hAnsi="Verdana"/>
          <w:color w:val="000000"/>
          <w:sz w:val="18"/>
          <w:szCs w:val="18"/>
          <w:lang w:val="fr-FR"/>
        </w:rPr>
        <w:tab/>
      </w:r>
      <w:r w:rsidR="00CC5126">
        <w:rPr>
          <w:rFonts w:ascii="Verdana" w:eastAsiaTheme="minorHAnsi" w:hAnsi="Verdana"/>
          <w:color w:val="000000"/>
          <w:sz w:val="18"/>
          <w:szCs w:val="18"/>
          <w:lang w:val="fr-FR"/>
        </w:rPr>
        <w:tab/>
        <w:t>222</w:t>
      </w:r>
      <w:r w:rsidR="005D3C77">
        <w:rPr>
          <w:rFonts w:ascii="Verdana" w:eastAsiaTheme="minorHAnsi" w:hAnsi="Verdana"/>
          <w:color w:val="000000"/>
          <w:sz w:val="18"/>
          <w:szCs w:val="18"/>
          <w:lang w:val="fr-FR"/>
        </w:rPr>
        <w:t>-2</w:t>
      </w:r>
      <w:r w:rsidR="00CC5126">
        <w:rPr>
          <w:rFonts w:ascii="Verdana" w:eastAsiaTheme="minorHAnsi" w:hAnsi="Verdana"/>
          <w:color w:val="000000"/>
          <w:sz w:val="18"/>
          <w:szCs w:val="18"/>
          <w:lang w:val="fr-FR"/>
        </w:rPr>
        <w:t>01</w:t>
      </w:r>
      <w:r w:rsidR="005D3C77">
        <w:rPr>
          <w:rFonts w:ascii="Verdana" w:eastAsiaTheme="minorHAnsi" w:hAnsi="Verdana"/>
          <w:color w:val="000000"/>
          <w:sz w:val="18"/>
          <w:szCs w:val="18"/>
          <w:lang w:val="fr-FR"/>
        </w:rPr>
        <w:t>-</w:t>
      </w:r>
      <w:r w:rsidR="00CC5126">
        <w:rPr>
          <w:rFonts w:ascii="Verdana" w:eastAsiaTheme="minorHAnsi" w:hAnsi="Verdana"/>
          <w:color w:val="000000"/>
          <w:sz w:val="18"/>
          <w:szCs w:val="18"/>
          <w:lang w:val="fr-FR"/>
        </w:rPr>
        <w:t>500, poste 4171</w:t>
      </w:r>
    </w:p>
    <w:p w14:paraId="47145DB4" w14:textId="4C916E7E" w:rsidR="00405A5F" w:rsidRPr="00CA7411" w:rsidRDefault="00405A5F" w:rsidP="00CA7411">
      <w:pPr>
        <w:textAlignment w:val="top"/>
        <w:rPr>
          <w:rFonts w:ascii="Verdana" w:eastAsiaTheme="minorHAnsi" w:hAnsi="Verdana"/>
          <w:color w:val="000000"/>
          <w:sz w:val="18"/>
          <w:szCs w:val="18"/>
          <w:lang w:val="fr-FR"/>
        </w:rPr>
      </w:pPr>
      <w:bookmarkStart w:id="0" w:name="_Hlk33631767"/>
      <w:r w:rsidRPr="00CA7411">
        <w:rPr>
          <w:rFonts w:ascii="Verdana" w:eastAsiaTheme="minorHAnsi" w:hAnsi="Verdana"/>
          <w:color w:val="000000"/>
          <w:sz w:val="18"/>
          <w:szCs w:val="18"/>
          <w:lang w:val="fr-FR"/>
        </w:rPr>
        <w:t>Télécopieur :</w:t>
      </w:r>
      <w:r w:rsidRPr="00CA7411">
        <w:rPr>
          <w:rFonts w:ascii="Verdana" w:eastAsiaTheme="minorHAnsi" w:hAnsi="Verdana"/>
          <w:color w:val="000000"/>
          <w:sz w:val="18"/>
          <w:szCs w:val="18"/>
          <w:lang w:val="fr-FR"/>
        </w:rPr>
        <w:tab/>
      </w:r>
      <w:r w:rsidRPr="00CA7411">
        <w:rPr>
          <w:rFonts w:ascii="Verdana" w:eastAsiaTheme="minorHAnsi" w:hAnsi="Verdana"/>
          <w:color w:val="000000"/>
          <w:sz w:val="18"/>
          <w:szCs w:val="18"/>
          <w:lang w:val="fr-FR"/>
        </w:rPr>
        <w:tab/>
      </w:r>
      <w:r w:rsidRPr="00CA7411">
        <w:rPr>
          <w:rFonts w:ascii="Verdana" w:eastAsiaTheme="minorHAnsi" w:hAnsi="Verdana"/>
          <w:color w:val="000000"/>
          <w:sz w:val="18"/>
          <w:szCs w:val="18"/>
          <w:lang w:val="fr-FR"/>
        </w:rPr>
        <w:tab/>
        <w:t>222</w:t>
      </w:r>
      <w:r w:rsidR="005D3C77">
        <w:rPr>
          <w:rFonts w:ascii="Verdana" w:eastAsiaTheme="minorHAnsi" w:hAnsi="Verdana"/>
          <w:color w:val="000000"/>
          <w:sz w:val="18"/>
          <w:szCs w:val="18"/>
          <w:lang w:val="fr-FR"/>
        </w:rPr>
        <w:t>-2</w:t>
      </w:r>
      <w:r w:rsidRPr="00CA7411">
        <w:rPr>
          <w:rFonts w:ascii="Verdana" w:eastAsiaTheme="minorHAnsi" w:hAnsi="Verdana"/>
          <w:color w:val="000000"/>
          <w:sz w:val="18"/>
          <w:szCs w:val="18"/>
          <w:lang w:val="fr-FR"/>
        </w:rPr>
        <w:t>01</w:t>
      </w:r>
      <w:r w:rsidR="005D3C77">
        <w:rPr>
          <w:rFonts w:ascii="Verdana" w:eastAsiaTheme="minorHAnsi" w:hAnsi="Verdana"/>
          <w:color w:val="000000"/>
          <w:sz w:val="18"/>
          <w:szCs w:val="18"/>
          <w:lang w:val="fr-FR"/>
        </w:rPr>
        <w:t>-</w:t>
      </w:r>
      <w:r w:rsidRPr="00CA7411">
        <w:rPr>
          <w:rFonts w:ascii="Verdana" w:eastAsiaTheme="minorHAnsi" w:hAnsi="Verdana"/>
          <w:color w:val="000000"/>
          <w:sz w:val="18"/>
          <w:szCs w:val="18"/>
          <w:lang w:val="fr-FR"/>
        </w:rPr>
        <w:t xml:space="preserve">503 </w:t>
      </w:r>
    </w:p>
    <w:bookmarkEnd w:id="0"/>
    <w:p w14:paraId="735B9AE1" w14:textId="77777777" w:rsidR="00405A5F" w:rsidRDefault="00405A5F" w:rsidP="00CA7411">
      <w:pPr>
        <w:textAlignment w:val="top"/>
        <w:rPr>
          <w:rFonts w:ascii="Verdana" w:eastAsiaTheme="minorHAnsi" w:hAnsi="Verdana"/>
          <w:color w:val="000000"/>
          <w:sz w:val="18"/>
          <w:szCs w:val="18"/>
          <w:lang w:val="fr-FR"/>
        </w:rPr>
      </w:pPr>
      <w:r w:rsidRPr="00CA7411">
        <w:rPr>
          <w:rFonts w:ascii="Verdana" w:eastAsiaTheme="minorHAnsi" w:hAnsi="Verdana"/>
          <w:color w:val="000000"/>
          <w:sz w:val="18"/>
          <w:szCs w:val="18"/>
          <w:lang w:val="fr-FR"/>
        </w:rPr>
        <w:t>Heures ouvrées :</w:t>
      </w:r>
      <w:r w:rsidRPr="00CA7411">
        <w:rPr>
          <w:rFonts w:ascii="Verdana" w:eastAsiaTheme="minorHAnsi" w:hAnsi="Verdana"/>
          <w:color w:val="000000"/>
          <w:sz w:val="18"/>
          <w:szCs w:val="18"/>
          <w:lang w:val="fr-FR"/>
        </w:rPr>
        <w:tab/>
      </w:r>
      <w:r w:rsidRPr="00CA7411">
        <w:rPr>
          <w:rFonts w:ascii="Verdana" w:eastAsiaTheme="minorHAnsi" w:hAnsi="Verdana"/>
          <w:color w:val="000000"/>
          <w:sz w:val="18"/>
          <w:szCs w:val="18"/>
          <w:lang w:val="fr-FR"/>
        </w:rPr>
        <w:tab/>
        <w:t xml:space="preserve">Lundi à jeudi, 07h30-17h00 ; Vendredi, 7h30-12h30. </w:t>
      </w:r>
    </w:p>
    <w:p w14:paraId="1C519770" w14:textId="77777777" w:rsidR="00AE7F47" w:rsidRPr="00CA7411" w:rsidRDefault="00AE7F47" w:rsidP="00CA7411">
      <w:pPr>
        <w:textAlignment w:val="top"/>
        <w:rPr>
          <w:rFonts w:ascii="Verdana" w:eastAsiaTheme="minorHAnsi" w:hAnsi="Verdana"/>
          <w:color w:val="000000"/>
          <w:sz w:val="18"/>
          <w:szCs w:val="18"/>
          <w:lang w:val="fr-FR"/>
        </w:rPr>
      </w:pPr>
    </w:p>
    <w:p w14:paraId="012B542C" w14:textId="5D92E07B" w:rsidR="00405A5F" w:rsidRPr="00CA7411" w:rsidRDefault="00405A5F" w:rsidP="00CA7411">
      <w:pPr>
        <w:pStyle w:val="Default"/>
        <w:rPr>
          <w:rFonts w:ascii="Verdana" w:hAnsi="Verdana"/>
          <w:sz w:val="18"/>
          <w:szCs w:val="18"/>
          <w:lang w:val="fr-FR"/>
        </w:rPr>
      </w:pPr>
      <w:r w:rsidRPr="00CA7411">
        <w:rPr>
          <w:rFonts w:ascii="Verdana" w:hAnsi="Verdana"/>
          <w:sz w:val="18"/>
          <w:szCs w:val="18"/>
          <w:lang w:val="fr-FR"/>
        </w:rPr>
        <w:t xml:space="preserve">Vous remerciant de l'intérêt que vous portez au Fonds </w:t>
      </w:r>
      <w:r w:rsidR="00643E69" w:rsidRPr="00CA7411">
        <w:rPr>
          <w:rFonts w:ascii="Verdana" w:hAnsi="Verdana"/>
          <w:sz w:val="18"/>
          <w:szCs w:val="18"/>
          <w:lang w:val="fr-FR"/>
        </w:rPr>
        <w:t>spécial de l’</w:t>
      </w:r>
      <w:r w:rsidR="00CA12F1">
        <w:rPr>
          <w:rFonts w:ascii="Verdana" w:hAnsi="Verdana"/>
          <w:sz w:val="18"/>
          <w:szCs w:val="18"/>
          <w:lang w:val="fr-FR"/>
        </w:rPr>
        <w:t>a</w:t>
      </w:r>
      <w:r w:rsidR="00643E69" w:rsidRPr="00CA7411">
        <w:rPr>
          <w:rFonts w:ascii="Verdana" w:hAnsi="Verdana"/>
          <w:sz w:val="18"/>
          <w:szCs w:val="18"/>
          <w:lang w:val="fr-FR"/>
        </w:rPr>
        <w:t xml:space="preserve">mbassadeur </w:t>
      </w:r>
      <w:r w:rsidR="00811DFA">
        <w:rPr>
          <w:rFonts w:ascii="Verdana" w:hAnsi="Verdana"/>
          <w:sz w:val="18"/>
          <w:szCs w:val="18"/>
          <w:lang w:val="fr-FR"/>
        </w:rPr>
        <w:t xml:space="preserve">pour </w:t>
      </w:r>
      <w:r w:rsidR="004A44BB">
        <w:rPr>
          <w:rFonts w:ascii="Verdana" w:hAnsi="Verdana"/>
          <w:sz w:val="18"/>
          <w:szCs w:val="18"/>
          <w:lang w:val="fr-FR"/>
        </w:rPr>
        <w:t>le développement</w:t>
      </w:r>
      <w:r w:rsidR="00643E69" w:rsidRPr="00CA7411">
        <w:rPr>
          <w:rFonts w:ascii="Verdana" w:hAnsi="Verdana"/>
          <w:sz w:val="18"/>
          <w:szCs w:val="18"/>
          <w:lang w:val="fr-FR"/>
        </w:rPr>
        <w:t xml:space="preserve">, </w:t>
      </w:r>
      <w:r w:rsidRPr="00CA7411">
        <w:rPr>
          <w:rFonts w:ascii="Verdana" w:hAnsi="Verdana"/>
          <w:sz w:val="18"/>
          <w:szCs w:val="18"/>
          <w:lang w:val="fr-FR"/>
        </w:rPr>
        <w:t xml:space="preserve">nous espérons bien pouvoir vous compter parmi les postulants. </w:t>
      </w:r>
    </w:p>
    <w:p w14:paraId="5F8B7339" w14:textId="35E3351D" w:rsidR="0083209E" w:rsidRDefault="0083209E" w:rsidP="0083209E">
      <w:pPr>
        <w:rPr>
          <w:rFonts w:ascii="Verdana" w:hAnsi="Verdana"/>
          <w:b/>
          <w:sz w:val="18"/>
          <w:szCs w:val="18"/>
          <w:lang w:val="fr-FR"/>
        </w:rPr>
      </w:pPr>
    </w:p>
    <w:p w14:paraId="68796549" w14:textId="77777777" w:rsidR="00614C84" w:rsidRDefault="00614C84" w:rsidP="0083209E">
      <w:pPr>
        <w:rPr>
          <w:rFonts w:ascii="Verdana" w:hAnsi="Verdana"/>
          <w:b/>
          <w:sz w:val="18"/>
          <w:szCs w:val="18"/>
          <w:lang w:val="fr-FR"/>
        </w:rPr>
      </w:pPr>
    </w:p>
    <w:p w14:paraId="70E8FCE1" w14:textId="77777777" w:rsidR="003D11C9" w:rsidRPr="000521A7" w:rsidRDefault="003D11C9" w:rsidP="0083209E">
      <w:pPr>
        <w:rPr>
          <w:rFonts w:ascii="Verdana" w:hAnsi="Verdana"/>
          <w:b/>
          <w:sz w:val="18"/>
          <w:szCs w:val="18"/>
          <w:lang w:val="fr-FR"/>
        </w:rPr>
      </w:pPr>
    </w:p>
    <w:p w14:paraId="03D042ED" w14:textId="77777777" w:rsidR="00405A5F" w:rsidRPr="00CA7411" w:rsidRDefault="00405A5F" w:rsidP="00CA7411">
      <w:pPr>
        <w:rPr>
          <w:rFonts w:ascii="Verdana" w:eastAsiaTheme="minorHAnsi" w:hAnsi="Verdana"/>
          <w:b/>
          <w:color w:val="000000"/>
          <w:sz w:val="18"/>
          <w:szCs w:val="18"/>
          <w:lang w:val="fr-FR"/>
        </w:rPr>
      </w:pPr>
      <w:r w:rsidRPr="00CA7411">
        <w:rPr>
          <w:rFonts w:ascii="Verdana" w:eastAsiaTheme="minorHAnsi" w:hAnsi="Verdana"/>
          <w:b/>
          <w:color w:val="000000"/>
          <w:sz w:val="18"/>
          <w:szCs w:val="18"/>
          <w:lang w:val="fr-FR"/>
        </w:rPr>
        <w:lastRenderedPageBreak/>
        <w:t>Présentation du Programme</w:t>
      </w:r>
    </w:p>
    <w:p w14:paraId="67A4432E" w14:textId="77777777" w:rsidR="00405A5F" w:rsidRPr="00CA7411" w:rsidRDefault="00405A5F" w:rsidP="00CA7411">
      <w:pPr>
        <w:rPr>
          <w:rFonts w:ascii="Verdana" w:hAnsi="Verdana"/>
          <w:b/>
          <w:sz w:val="18"/>
          <w:szCs w:val="18"/>
          <w:lang w:val="fr-FR"/>
        </w:rPr>
      </w:pPr>
    </w:p>
    <w:p w14:paraId="23B227AF" w14:textId="0754AC03" w:rsidR="00E20408" w:rsidRPr="00CA7411" w:rsidRDefault="00570AE6" w:rsidP="00952F83">
      <w:pPr>
        <w:spacing w:line="276" w:lineRule="auto"/>
        <w:jc w:val="both"/>
        <w:textAlignment w:val="top"/>
        <w:rPr>
          <w:rFonts w:ascii="Verdana" w:eastAsiaTheme="minorHAnsi" w:hAnsi="Verdana"/>
          <w:color w:val="000000"/>
          <w:sz w:val="18"/>
          <w:szCs w:val="18"/>
          <w:lang w:val="fr-FR"/>
        </w:rPr>
      </w:pPr>
      <w:r w:rsidRPr="00CA7411">
        <w:rPr>
          <w:rFonts w:ascii="Verdana" w:eastAsiaTheme="minorHAnsi" w:hAnsi="Verdana"/>
          <w:color w:val="000000"/>
          <w:sz w:val="18"/>
          <w:szCs w:val="18"/>
          <w:lang w:val="fr-FR"/>
        </w:rPr>
        <w:t xml:space="preserve">Dans le cadre de l’engagement des États-Unis à </w:t>
      </w:r>
      <w:r w:rsidR="00B21F62" w:rsidRPr="00CA7411">
        <w:rPr>
          <w:rFonts w:ascii="Verdana" w:eastAsiaTheme="minorHAnsi" w:hAnsi="Verdana"/>
          <w:color w:val="000000"/>
          <w:sz w:val="18"/>
          <w:szCs w:val="18"/>
          <w:lang w:val="fr-FR"/>
        </w:rPr>
        <w:t>accompagner le Cameroun dans son effort de développement</w:t>
      </w:r>
      <w:r w:rsidRPr="00CA7411">
        <w:rPr>
          <w:rFonts w:ascii="Verdana" w:eastAsiaTheme="minorHAnsi" w:hAnsi="Verdana"/>
          <w:color w:val="000000"/>
          <w:sz w:val="18"/>
          <w:szCs w:val="18"/>
          <w:lang w:val="fr-FR"/>
        </w:rPr>
        <w:t xml:space="preserve">, notre </w:t>
      </w:r>
      <w:r w:rsidR="00F825AB">
        <w:rPr>
          <w:rFonts w:ascii="Verdana" w:eastAsiaTheme="minorHAnsi" w:hAnsi="Verdana"/>
          <w:color w:val="000000"/>
          <w:sz w:val="18"/>
          <w:szCs w:val="18"/>
          <w:lang w:val="fr-FR"/>
        </w:rPr>
        <w:t>a</w:t>
      </w:r>
      <w:r w:rsidRPr="00CA7411">
        <w:rPr>
          <w:rFonts w:ascii="Verdana" w:eastAsiaTheme="minorHAnsi" w:hAnsi="Verdana"/>
          <w:color w:val="000000"/>
          <w:sz w:val="18"/>
          <w:szCs w:val="18"/>
          <w:lang w:val="fr-FR"/>
        </w:rPr>
        <w:t>mbassade</w:t>
      </w:r>
      <w:r w:rsidR="00B21F62" w:rsidRPr="00CA7411">
        <w:rPr>
          <w:rFonts w:ascii="Verdana" w:eastAsiaTheme="minorHAnsi" w:hAnsi="Verdana"/>
          <w:color w:val="000000"/>
          <w:sz w:val="18"/>
          <w:szCs w:val="18"/>
          <w:lang w:val="fr-FR"/>
        </w:rPr>
        <w:t xml:space="preserve"> accorde des </w:t>
      </w:r>
      <w:r w:rsidR="00661907">
        <w:rPr>
          <w:rFonts w:ascii="Verdana" w:eastAsiaTheme="minorHAnsi" w:hAnsi="Verdana"/>
          <w:color w:val="000000"/>
          <w:sz w:val="18"/>
          <w:szCs w:val="18"/>
          <w:lang w:val="fr-FR"/>
        </w:rPr>
        <w:t>microf</w:t>
      </w:r>
      <w:r w:rsidR="00661907" w:rsidRPr="00CA7411">
        <w:rPr>
          <w:rFonts w:ascii="Verdana" w:eastAsiaTheme="minorHAnsi" w:hAnsi="Verdana"/>
          <w:color w:val="000000"/>
          <w:sz w:val="18"/>
          <w:szCs w:val="18"/>
          <w:lang w:val="fr-FR"/>
        </w:rPr>
        <w:t>inancements</w:t>
      </w:r>
      <w:r w:rsidR="00B21F62" w:rsidRPr="00CA7411">
        <w:rPr>
          <w:rFonts w:ascii="Verdana" w:eastAsiaTheme="minorHAnsi" w:hAnsi="Verdana"/>
          <w:color w:val="000000"/>
          <w:sz w:val="18"/>
          <w:szCs w:val="18"/>
          <w:lang w:val="fr-FR"/>
        </w:rPr>
        <w:t xml:space="preserve"> aux </w:t>
      </w:r>
      <w:r w:rsidR="00FB2585">
        <w:rPr>
          <w:rFonts w:ascii="Verdana" w:eastAsiaTheme="minorHAnsi" w:hAnsi="Verdana"/>
          <w:color w:val="000000"/>
          <w:sz w:val="18"/>
          <w:szCs w:val="18"/>
          <w:lang w:val="fr-FR"/>
        </w:rPr>
        <w:t>organisations locales</w:t>
      </w:r>
      <w:r w:rsidR="00B21F62" w:rsidRPr="00CA7411">
        <w:rPr>
          <w:rFonts w:ascii="Verdana" w:eastAsiaTheme="minorHAnsi" w:hAnsi="Verdana"/>
          <w:color w:val="000000"/>
          <w:sz w:val="18"/>
          <w:szCs w:val="18"/>
          <w:lang w:val="fr-FR"/>
        </w:rPr>
        <w:t xml:space="preserve"> </w:t>
      </w:r>
      <w:r w:rsidRPr="00CA7411">
        <w:rPr>
          <w:rFonts w:ascii="Verdana" w:eastAsiaTheme="minorHAnsi" w:hAnsi="Verdana"/>
          <w:color w:val="000000"/>
          <w:sz w:val="18"/>
          <w:szCs w:val="18"/>
          <w:lang w:val="fr-FR"/>
        </w:rPr>
        <w:t xml:space="preserve">à travers le </w:t>
      </w:r>
      <w:r w:rsidR="00E20408" w:rsidRPr="00CA7411">
        <w:rPr>
          <w:rFonts w:ascii="Verdana" w:eastAsiaTheme="minorHAnsi" w:hAnsi="Verdana"/>
          <w:color w:val="000000"/>
          <w:sz w:val="18"/>
          <w:szCs w:val="18"/>
          <w:lang w:val="fr-FR"/>
        </w:rPr>
        <w:t>Fonds spécial</w:t>
      </w:r>
      <w:r w:rsidR="00EE0A7A">
        <w:rPr>
          <w:rFonts w:ascii="Verdana" w:eastAsiaTheme="minorHAnsi" w:hAnsi="Verdana"/>
          <w:color w:val="000000"/>
          <w:sz w:val="18"/>
          <w:szCs w:val="18"/>
          <w:lang w:val="fr-FR"/>
        </w:rPr>
        <w:t xml:space="preserve"> </w:t>
      </w:r>
      <w:r w:rsidR="00076A55">
        <w:rPr>
          <w:rFonts w:ascii="Verdana" w:eastAsiaTheme="minorHAnsi" w:hAnsi="Verdana"/>
          <w:color w:val="000000"/>
          <w:sz w:val="18"/>
          <w:szCs w:val="18"/>
          <w:lang w:val="fr-FR"/>
        </w:rPr>
        <w:t xml:space="preserve">pour </w:t>
      </w:r>
      <w:r w:rsidR="004A44BB">
        <w:rPr>
          <w:rFonts w:ascii="Verdana" w:eastAsiaTheme="minorHAnsi" w:hAnsi="Verdana"/>
          <w:color w:val="000000"/>
          <w:sz w:val="18"/>
          <w:szCs w:val="18"/>
          <w:lang w:val="fr-FR"/>
        </w:rPr>
        <w:t>le développement</w:t>
      </w:r>
      <w:r w:rsidR="00E20408" w:rsidRPr="00CA7411">
        <w:rPr>
          <w:rFonts w:ascii="Verdana" w:eastAsiaTheme="minorHAnsi" w:hAnsi="Verdana"/>
          <w:color w:val="000000"/>
          <w:sz w:val="18"/>
          <w:szCs w:val="18"/>
          <w:lang w:val="fr-FR"/>
        </w:rPr>
        <w:t xml:space="preserve"> (SSH)</w:t>
      </w:r>
      <w:r w:rsidR="00B21F62" w:rsidRPr="00CA7411">
        <w:rPr>
          <w:rFonts w:ascii="Verdana" w:eastAsiaTheme="minorHAnsi" w:hAnsi="Verdana"/>
          <w:color w:val="000000"/>
          <w:sz w:val="18"/>
          <w:szCs w:val="18"/>
          <w:lang w:val="fr-FR"/>
        </w:rPr>
        <w:t>.</w:t>
      </w:r>
      <w:r w:rsidR="00E20408" w:rsidRPr="00CA7411">
        <w:rPr>
          <w:rFonts w:ascii="Verdana" w:eastAsiaTheme="minorHAnsi" w:hAnsi="Verdana"/>
          <w:color w:val="000000"/>
          <w:sz w:val="18"/>
          <w:szCs w:val="18"/>
          <w:lang w:val="fr-FR"/>
        </w:rPr>
        <w:t xml:space="preserve"> Depuis 1983, l'</w:t>
      </w:r>
      <w:r w:rsidR="009D4C12" w:rsidRPr="00CA7411">
        <w:rPr>
          <w:rFonts w:ascii="Verdana" w:eastAsiaTheme="minorHAnsi" w:hAnsi="Verdana"/>
          <w:color w:val="000000"/>
          <w:sz w:val="18"/>
          <w:szCs w:val="18"/>
          <w:lang w:val="fr-FR"/>
        </w:rPr>
        <w:t>A</w:t>
      </w:r>
      <w:r w:rsidR="00E20408" w:rsidRPr="00CA7411">
        <w:rPr>
          <w:rFonts w:ascii="Verdana" w:eastAsiaTheme="minorHAnsi" w:hAnsi="Verdana"/>
          <w:color w:val="000000"/>
          <w:sz w:val="18"/>
          <w:szCs w:val="18"/>
          <w:lang w:val="fr-FR"/>
        </w:rPr>
        <w:t xml:space="preserve">mbassadeur </w:t>
      </w:r>
      <w:r w:rsidR="009D4C12" w:rsidRPr="00CA7411">
        <w:rPr>
          <w:rFonts w:ascii="Verdana" w:eastAsiaTheme="minorHAnsi" w:hAnsi="Verdana"/>
          <w:color w:val="000000"/>
          <w:sz w:val="18"/>
          <w:szCs w:val="18"/>
          <w:lang w:val="fr-FR"/>
        </w:rPr>
        <w:t xml:space="preserve">des </w:t>
      </w:r>
      <w:r w:rsidR="000C783F" w:rsidRPr="00CA7411">
        <w:rPr>
          <w:rFonts w:ascii="Verdana" w:eastAsiaTheme="minorHAnsi" w:hAnsi="Verdana"/>
          <w:color w:val="000000"/>
          <w:sz w:val="18"/>
          <w:szCs w:val="18"/>
          <w:lang w:val="fr-FR"/>
        </w:rPr>
        <w:t>É</w:t>
      </w:r>
      <w:r w:rsidR="009D4C12" w:rsidRPr="00CA7411">
        <w:rPr>
          <w:rFonts w:ascii="Verdana" w:eastAsiaTheme="minorHAnsi" w:hAnsi="Verdana"/>
          <w:color w:val="000000"/>
          <w:sz w:val="18"/>
          <w:szCs w:val="18"/>
          <w:lang w:val="fr-FR"/>
        </w:rPr>
        <w:t xml:space="preserve">tats-Unis </w:t>
      </w:r>
      <w:r w:rsidR="00E20408" w:rsidRPr="00CA7411">
        <w:rPr>
          <w:rFonts w:ascii="Verdana" w:eastAsiaTheme="minorHAnsi" w:hAnsi="Verdana"/>
          <w:color w:val="000000"/>
          <w:sz w:val="18"/>
          <w:szCs w:val="18"/>
          <w:lang w:val="fr-FR"/>
        </w:rPr>
        <w:t>au Cameroun financ</w:t>
      </w:r>
      <w:r w:rsidR="009D4C12" w:rsidRPr="00CA7411">
        <w:rPr>
          <w:rFonts w:ascii="Verdana" w:eastAsiaTheme="minorHAnsi" w:hAnsi="Verdana"/>
          <w:color w:val="000000"/>
          <w:sz w:val="18"/>
          <w:szCs w:val="18"/>
          <w:lang w:val="fr-FR"/>
        </w:rPr>
        <w:t>e</w:t>
      </w:r>
      <w:r w:rsidR="00E20408" w:rsidRPr="00CA7411">
        <w:rPr>
          <w:rFonts w:ascii="Verdana" w:eastAsiaTheme="minorHAnsi" w:hAnsi="Verdana"/>
          <w:color w:val="000000"/>
          <w:sz w:val="18"/>
          <w:szCs w:val="18"/>
          <w:lang w:val="fr-FR"/>
        </w:rPr>
        <w:t xml:space="preserve"> </w:t>
      </w:r>
      <w:r w:rsidR="00583F63" w:rsidRPr="00CA7411">
        <w:rPr>
          <w:rFonts w:ascii="Verdana" w:eastAsiaTheme="minorHAnsi" w:hAnsi="Verdana"/>
          <w:color w:val="000000"/>
          <w:sz w:val="18"/>
          <w:szCs w:val="18"/>
          <w:lang w:val="fr-FR"/>
        </w:rPr>
        <w:t xml:space="preserve">ainsi </w:t>
      </w:r>
      <w:r w:rsidR="00E20408" w:rsidRPr="00CA7411">
        <w:rPr>
          <w:rFonts w:ascii="Verdana" w:eastAsiaTheme="minorHAnsi" w:hAnsi="Verdana"/>
          <w:color w:val="000000"/>
          <w:sz w:val="18"/>
          <w:szCs w:val="18"/>
          <w:lang w:val="fr-FR"/>
        </w:rPr>
        <w:t>de</w:t>
      </w:r>
      <w:r w:rsidR="009D4C12" w:rsidRPr="00CA7411">
        <w:rPr>
          <w:rFonts w:ascii="Verdana" w:eastAsiaTheme="minorHAnsi" w:hAnsi="Verdana"/>
          <w:color w:val="000000"/>
          <w:sz w:val="18"/>
          <w:szCs w:val="18"/>
          <w:lang w:val="fr-FR"/>
        </w:rPr>
        <w:t xml:space="preserve">s </w:t>
      </w:r>
      <w:r w:rsidR="00926621">
        <w:rPr>
          <w:rFonts w:ascii="Verdana" w:eastAsiaTheme="minorHAnsi" w:hAnsi="Verdana"/>
          <w:color w:val="000000"/>
          <w:sz w:val="18"/>
          <w:szCs w:val="18"/>
          <w:lang w:val="fr-FR"/>
        </w:rPr>
        <w:t>micro</w:t>
      </w:r>
      <w:r w:rsidR="009D4C12" w:rsidRPr="00CA7411">
        <w:rPr>
          <w:rFonts w:ascii="Verdana" w:eastAsiaTheme="minorHAnsi" w:hAnsi="Verdana"/>
          <w:color w:val="000000"/>
          <w:sz w:val="18"/>
          <w:szCs w:val="18"/>
          <w:lang w:val="fr-FR"/>
        </w:rPr>
        <w:t xml:space="preserve">projets </w:t>
      </w:r>
      <w:r w:rsidR="00FB0315">
        <w:rPr>
          <w:rFonts w:ascii="Verdana" w:eastAsiaTheme="minorHAnsi" w:hAnsi="Verdana"/>
          <w:color w:val="000000"/>
          <w:sz w:val="18"/>
          <w:szCs w:val="18"/>
          <w:lang w:val="fr-FR"/>
        </w:rPr>
        <w:t>communautaires</w:t>
      </w:r>
      <w:r w:rsidR="00583F63" w:rsidRPr="00CA7411">
        <w:rPr>
          <w:rFonts w:ascii="Verdana" w:eastAsiaTheme="minorHAnsi" w:hAnsi="Verdana"/>
          <w:color w:val="000000"/>
          <w:sz w:val="18"/>
          <w:szCs w:val="18"/>
          <w:lang w:val="fr-FR"/>
        </w:rPr>
        <w:t xml:space="preserve"> </w:t>
      </w:r>
      <w:r w:rsidR="00926621">
        <w:rPr>
          <w:rFonts w:ascii="Verdana" w:eastAsiaTheme="minorHAnsi" w:hAnsi="Verdana"/>
          <w:color w:val="000000"/>
          <w:sz w:val="18"/>
          <w:szCs w:val="18"/>
          <w:lang w:val="fr-FR"/>
        </w:rPr>
        <w:t xml:space="preserve">sous le </w:t>
      </w:r>
      <w:r w:rsidR="000C783F" w:rsidRPr="00CA7411">
        <w:rPr>
          <w:rFonts w:ascii="Verdana" w:eastAsiaTheme="minorHAnsi" w:hAnsi="Verdana"/>
          <w:color w:val="000000"/>
          <w:sz w:val="18"/>
          <w:szCs w:val="18"/>
          <w:lang w:val="fr-FR"/>
        </w:rPr>
        <w:t>programme SSH</w:t>
      </w:r>
      <w:r w:rsidR="00865AA7">
        <w:rPr>
          <w:rFonts w:ascii="Verdana" w:eastAsiaTheme="minorHAnsi" w:hAnsi="Verdana"/>
          <w:color w:val="000000"/>
          <w:sz w:val="18"/>
          <w:szCs w:val="18"/>
          <w:lang w:val="fr-FR"/>
        </w:rPr>
        <w:t xml:space="preserve"> à travers les</w:t>
      </w:r>
      <w:r w:rsidR="00583F63" w:rsidRPr="00CA7411">
        <w:rPr>
          <w:rFonts w:ascii="Verdana" w:eastAsiaTheme="minorHAnsi" w:hAnsi="Verdana"/>
          <w:color w:val="000000"/>
          <w:sz w:val="18"/>
          <w:szCs w:val="18"/>
          <w:lang w:val="fr-FR"/>
        </w:rPr>
        <w:t xml:space="preserve"> </w:t>
      </w:r>
      <w:r w:rsidR="00E20408" w:rsidRPr="00CA7411">
        <w:rPr>
          <w:rFonts w:ascii="Verdana" w:eastAsiaTheme="minorHAnsi" w:hAnsi="Verdana"/>
          <w:color w:val="000000"/>
          <w:sz w:val="18"/>
          <w:szCs w:val="18"/>
          <w:lang w:val="fr-FR"/>
        </w:rPr>
        <w:t xml:space="preserve">dix régions du </w:t>
      </w:r>
      <w:r w:rsidRPr="00CA7411">
        <w:rPr>
          <w:rFonts w:ascii="Verdana" w:eastAsiaTheme="minorHAnsi" w:hAnsi="Verdana"/>
          <w:color w:val="000000"/>
          <w:sz w:val="18"/>
          <w:szCs w:val="18"/>
          <w:lang w:val="fr-FR"/>
        </w:rPr>
        <w:t>pays</w:t>
      </w:r>
      <w:r w:rsidR="00E20408" w:rsidRPr="00CA7411">
        <w:rPr>
          <w:rFonts w:ascii="Verdana" w:eastAsiaTheme="minorHAnsi" w:hAnsi="Verdana"/>
          <w:color w:val="000000"/>
          <w:sz w:val="18"/>
          <w:szCs w:val="18"/>
          <w:lang w:val="fr-FR"/>
        </w:rPr>
        <w:t>. Le</w:t>
      </w:r>
      <w:r w:rsidR="009D4C12" w:rsidRPr="00CA7411">
        <w:rPr>
          <w:rFonts w:ascii="Verdana" w:eastAsiaTheme="minorHAnsi" w:hAnsi="Verdana"/>
          <w:color w:val="000000"/>
          <w:sz w:val="18"/>
          <w:szCs w:val="18"/>
          <w:lang w:val="fr-FR"/>
        </w:rPr>
        <w:t xml:space="preserve"> monta</w:t>
      </w:r>
      <w:r w:rsidR="000112D7" w:rsidRPr="00CA7411">
        <w:rPr>
          <w:rFonts w:ascii="Verdana" w:eastAsiaTheme="minorHAnsi" w:hAnsi="Verdana"/>
          <w:color w:val="000000"/>
          <w:sz w:val="18"/>
          <w:szCs w:val="18"/>
          <w:lang w:val="fr-FR"/>
        </w:rPr>
        <w:t xml:space="preserve">nt maximal </w:t>
      </w:r>
      <w:r w:rsidR="00B21F62" w:rsidRPr="00CA7411">
        <w:rPr>
          <w:rFonts w:ascii="Verdana" w:eastAsiaTheme="minorHAnsi" w:hAnsi="Verdana"/>
          <w:color w:val="000000"/>
          <w:sz w:val="18"/>
          <w:szCs w:val="18"/>
          <w:lang w:val="fr-FR"/>
        </w:rPr>
        <w:t xml:space="preserve">octroyé </w:t>
      </w:r>
      <w:r w:rsidR="009D4C12" w:rsidRPr="00CA7411">
        <w:rPr>
          <w:rFonts w:ascii="Verdana" w:eastAsiaTheme="minorHAnsi" w:hAnsi="Verdana"/>
          <w:color w:val="000000"/>
          <w:sz w:val="18"/>
          <w:szCs w:val="18"/>
          <w:lang w:val="fr-FR"/>
        </w:rPr>
        <w:t>par</w:t>
      </w:r>
      <w:r w:rsidR="000C783F" w:rsidRPr="00CA7411">
        <w:rPr>
          <w:rFonts w:ascii="Verdana" w:eastAsiaTheme="minorHAnsi" w:hAnsi="Verdana"/>
          <w:color w:val="000000"/>
          <w:sz w:val="18"/>
          <w:szCs w:val="18"/>
          <w:lang w:val="fr-FR"/>
        </w:rPr>
        <w:t xml:space="preserve"> projet </w:t>
      </w:r>
      <w:r w:rsidR="009D4C12" w:rsidRPr="00CA7411">
        <w:rPr>
          <w:rFonts w:ascii="Verdana" w:eastAsiaTheme="minorHAnsi" w:hAnsi="Verdana"/>
          <w:color w:val="000000"/>
          <w:sz w:val="18"/>
          <w:szCs w:val="18"/>
          <w:lang w:val="fr-FR"/>
        </w:rPr>
        <w:t xml:space="preserve">est généralement de l’ordre </w:t>
      </w:r>
      <w:r w:rsidR="00345788">
        <w:rPr>
          <w:rFonts w:ascii="Verdana" w:eastAsiaTheme="minorHAnsi" w:hAnsi="Verdana"/>
          <w:color w:val="000000"/>
          <w:sz w:val="18"/>
          <w:szCs w:val="18"/>
          <w:lang w:val="fr-FR"/>
        </w:rPr>
        <w:t>U.S. $10 000</w:t>
      </w:r>
      <w:r w:rsidR="009E2893">
        <w:rPr>
          <w:rFonts w:ascii="Verdana" w:eastAsiaTheme="minorHAnsi" w:hAnsi="Verdana"/>
          <w:color w:val="000000"/>
          <w:sz w:val="18"/>
          <w:szCs w:val="18"/>
          <w:lang w:val="fr-FR"/>
        </w:rPr>
        <w:t xml:space="preserve"> dollars</w:t>
      </w:r>
      <w:r w:rsidR="00952F83">
        <w:rPr>
          <w:rFonts w:ascii="Verdana" w:eastAsiaTheme="minorHAnsi" w:hAnsi="Verdana"/>
          <w:color w:val="000000"/>
          <w:sz w:val="18"/>
          <w:szCs w:val="18"/>
          <w:lang w:val="fr-FR"/>
        </w:rPr>
        <w:t xml:space="preserve"> (environ 5.000.000 FCFA)</w:t>
      </w:r>
      <w:r w:rsidR="00E20408" w:rsidRPr="00CA7411">
        <w:rPr>
          <w:rFonts w:ascii="Verdana" w:eastAsiaTheme="minorHAnsi" w:hAnsi="Verdana"/>
          <w:color w:val="000000"/>
          <w:sz w:val="18"/>
          <w:szCs w:val="18"/>
          <w:lang w:val="fr-FR"/>
        </w:rPr>
        <w:t xml:space="preserve">. </w:t>
      </w:r>
      <w:r w:rsidR="009D4C12" w:rsidRPr="00CA7411">
        <w:rPr>
          <w:rFonts w:ascii="Verdana" w:eastAsiaTheme="minorHAnsi" w:hAnsi="Verdana"/>
          <w:color w:val="000000"/>
          <w:sz w:val="18"/>
          <w:szCs w:val="18"/>
          <w:lang w:val="fr-FR"/>
        </w:rPr>
        <w:t>Une même co</w:t>
      </w:r>
      <w:r w:rsidR="006508FE">
        <w:rPr>
          <w:rFonts w:ascii="Verdana" w:eastAsiaTheme="minorHAnsi" w:hAnsi="Verdana"/>
          <w:color w:val="000000"/>
          <w:sz w:val="18"/>
          <w:szCs w:val="18"/>
          <w:lang w:val="fr-FR"/>
        </w:rPr>
        <w:t>mmunaut</w:t>
      </w:r>
      <w:r w:rsidR="003B2DD7" w:rsidRPr="00CA7411">
        <w:rPr>
          <w:rFonts w:ascii="Verdana" w:eastAsiaTheme="minorHAnsi" w:hAnsi="Verdana"/>
          <w:color w:val="000000"/>
          <w:sz w:val="18"/>
          <w:szCs w:val="18"/>
          <w:lang w:val="fr-FR"/>
        </w:rPr>
        <w:t>é</w:t>
      </w:r>
      <w:r w:rsidR="009D4C12" w:rsidRPr="00CA7411">
        <w:rPr>
          <w:rFonts w:ascii="Verdana" w:eastAsiaTheme="minorHAnsi" w:hAnsi="Verdana"/>
          <w:color w:val="000000"/>
          <w:sz w:val="18"/>
          <w:szCs w:val="18"/>
          <w:lang w:val="fr-FR"/>
        </w:rPr>
        <w:t xml:space="preserve">/un même groupe ne peut bénéficier </w:t>
      </w:r>
      <w:r w:rsidR="000C783F" w:rsidRPr="00CA7411">
        <w:rPr>
          <w:rFonts w:ascii="Verdana" w:eastAsiaTheme="minorHAnsi" w:hAnsi="Verdana"/>
          <w:color w:val="000000"/>
          <w:sz w:val="18"/>
          <w:szCs w:val="18"/>
          <w:lang w:val="fr-FR"/>
        </w:rPr>
        <w:t>d</w:t>
      </w:r>
      <w:r w:rsidR="009D4C12" w:rsidRPr="00CA7411">
        <w:rPr>
          <w:rFonts w:ascii="Verdana" w:eastAsiaTheme="minorHAnsi" w:hAnsi="Verdana"/>
          <w:color w:val="000000"/>
          <w:sz w:val="18"/>
          <w:szCs w:val="18"/>
          <w:lang w:val="fr-FR"/>
        </w:rPr>
        <w:t xml:space="preserve">e </w:t>
      </w:r>
      <w:r w:rsidR="000C783F" w:rsidRPr="00CA7411">
        <w:rPr>
          <w:rFonts w:ascii="Verdana" w:eastAsiaTheme="minorHAnsi" w:hAnsi="Verdana"/>
          <w:color w:val="000000"/>
          <w:sz w:val="18"/>
          <w:szCs w:val="18"/>
          <w:lang w:val="fr-FR"/>
        </w:rPr>
        <w:t xml:space="preserve">plus d'une subvention </w:t>
      </w:r>
      <w:r w:rsidR="000112D7" w:rsidRPr="00CA7411">
        <w:rPr>
          <w:rFonts w:ascii="Verdana" w:eastAsiaTheme="minorHAnsi" w:hAnsi="Verdana"/>
          <w:color w:val="000000"/>
          <w:sz w:val="18"/>
          <w:szCs w:val="18"/>
          <w:lang w:val="fr-FR"/>
        </w:rPr>
        <w:t>à la fois</w:t>
      </w:r>
      <w:r w:rsidR="009D4C12" w:rsidRPr="00CA7411">
        <w:rPr>
          <w:rFonts w:ascii="Verdana" w:eastAsiaTheme="minorHAnsi" w:hAnsi="Verdana"/>
          <w:color w:val="000000"/>
          <w:sz w:val="18"/>
          <w:szCs w:val="18"/>
          <w:lang w:val="fr-FR"/>
        </w:rPr>
        <w:t xml:space="preserve">. </w:t>
      </w:r>
    </w:p>
    <w:p w14:paraId="04A9349A" w14:textId="77777777" w:rsidR="009D4C12" w:rsidRPr="00CA7411" w:rsidRDefault="009D4C12" w:rsidP="00CA7411">
      <w:pPr>
        <w:textAlignment w:val="top"/>
        <w:rPr>
          <w:rFonts w:ascii="Verdana" w:hAnsi="Verdana" w:cs="Arial"/>
          <w:color w:val="888888"/>
          <w:sz w:val="18"/>
          <w:szCs w:val="18"/>
          <w:lang w:val="fr-FR"/>
        </w:rPr>
      </w:pPr>
    </w:p>
    <w:p w14:paraId="6A53AB1E" w14:textId="77777777" w:rsidR="00405A5F" w:rsidRPr="00CA7411" w:rsidRDefault="00405A5F" w:rsidP="00CA7411">
      <w:pPr>
        <w:rPr>
          <w:rFonts w:ascii="Verdana" w:hAnsi="Verdana"/>
          <w:b/>
          <w:sz w:val="18"/>
          <w:szCs w:val="18"/>
          <w:lang w:val="fr-FR"/>
        </w:rPr>
      </w:pPr>
      <w:r w:rsidRPr="00CA7411">
        <w:rPr>
          <w:rFonts w:ascii="Verdana" w:hAnsi="Verdana"/>
          <w:b/>
          <w:sz w:val="18"/>
          <w:szCs w:val="18"/>
          <w:lang w:val="fr-FR"/>
        </w:rPr>
        <w:t>Condition</w:t>
      </w:r>
      <w:r w:rsidR="009E2893">
        <w:rPr>
          <w:rFonts w:ascii="Verdana" w:hAnsi="Verdana"/>
          <w:b/>
          <w:sz w:val="18"/>
          <w:szCs w:val="18"/>
          <w:lang w:val="fr-FR"/>
        </w:rPr>
        <w:t>s</w:t>
      </w:r>
      <w:r w:rsidRPr="00CA7411">
        <w:rPr>
          <w:rFonts w:ascii="Verdana" w:hAnsi="Verdana"/>
          <w:b/>
          <w:sz w:val="18"/>
          <w:szCs w:val="18"/>
          <w:lang w:val="fr-FR"/>
        </w:rPr>
        <w:t xml:space="preserve"> à </w:t>
      </w:r>
      <w:r w:rsidR="00CC5A5F" w:rsidRPr="00CA7411">
        <w:rPr>
          <w:rFonts w:ascii="Verdana" w:hAnsi="Verdana"/>
          <w:b/>
          <w:sz w:val="18"/>
          <w:szCs w:val="18"/>
          <w:lang w:val="fr-FR"/>
        </w:rPr>
        <w:t xml:space="preserve">Remplir </w:t>
      </w:r>
    </w:p>
    <w:p w14:paraId="26D8A06D" w14:textId="77777777" w:rsidR="00405A5F" w:rsidRPr="00CA7411" w:rsidRDefault="00405A5F" w:rsidP="00CA7411">
      <w:pPr>
        <w:pStyle w:val="Default"/>
        <w:rPr>
          <w:rFonts w:ascii="Verdana" w:hAnsi="Verdana"/>
          <w:sz w:val="18"/>
          <w:szCs w:val="18"/>
          <w:lang w:val="fr-FR"/>
        </w:rPr>
      </w:pPr>
    </w:p>
    <w:p w14:paraId="5F8F391B" w14:textId="0FD61B70" w:rsidR="00405A5F" w:rsidRPr="00CA7411" w:rsidRDefault="00405A5F" w:rsidP="00CA7411">
      <w:pPr>
        <w:textAlignment w:val="top"/>
        <w:rPr>
          <w:rFonts w:ascii="Verdana" w:eastAsiaTheme="minorHAnsi" w:hAnsi="Verdana"/>
          <w:color w:val="000000"/>
          <w:sz w:val="18"/>
          <w:szCs w:val="18"/>
          <w:lang w:val="fr-FR"/>
        </w:rPr>
      </w:pPr>
      <w:r w:rsidRPr="00CA7411">
        <w:rPr>
          <w:rFonts w:ascii="Verdana" w:eastAsiaTheme="minorHAnsi" w:hAnsi="Verdana"/>
          <w:color w:val="000000"/>
          <w:sz w:val="18"/>
          <w:szCs w:val="18"/>
          <w:lang w:val="fr-FR"/>
        </w:rPr>
        <w:t xml:space="preserve">Pour prétendre à un financement au titre du </w:t>
      </w:r>
      <w:r w:rsidR="0008496F" w:rsidRPr="00CA7411">
        <w:rPr>
          <w:rFonts w:ascii="Verdana" w:eastAsiaTheme="minorHAnsi" w:hAnsi="Verdana"/>
          <w:color w:val="000000"/>
          <w:sz w:val="18"/>
          <w:szCs w:val="18"/>
          <w:lang w:val="fr-FR"/>
        </w:rPr>
        <w:t xml:space="preserve">Programme SSH, </w:t>
      </w:r>
      <w:r w:rsidR="00EB76E3" w:rsidRPr="00CA7411">
        <w:rPr>
          <w:rFonts w:ascii="Verdana" w:eastAsiaTheme="minorHAnsi" w:hAnsi="Verdana"/>
          <w:color w:val="000000"/>
          <w:sz w:val="18"/>
          <w:szCs w:val="18"/>
          <w:lang w:val="fr-FR"/>
        </w:rPr>
        <w:t>le projet doit</w:t>
      </w:r>
      <w:r w:rsidRPr="00CA7411">
        <w:rPr>
          <w:rFonts w:ascii="Verdana" w:eastAsiaTheme="minorHAnsi" w:hAnsi="Verdana"/>
          <w:color w:val="000000"/>
          <w:sz w:val="18"/>
          <w:szCs w:val="18"/>
          <w:lang w:val="fr-FR"/>
        </w:rPr>
        <w:t xml:space="preserve"> remplir </w:t>
      </w:r>
      <w:r w:rsidR="006D0659" w:rsidRPr="00CA7411">
        <w:rPr>
          <w:rFonts w:ascii="Verdana" w:eastAsiaTheme="minorHAnsi" w:hAnsi="Verdana"/>
          <w:color w:val="000000"/>
          <w:sz w:val="18"/>
          <w:szCs w:val="18"/>
          <w:lang w:val="fr-FR"/>
        </w:rPr>
        <w:t>un certain nombre de conditions, notamment :</w:t>
      </w:r>
    </w:p>
    <w:p w14:paraId="0E7EE202" w14:textId="19B15BC5" w:rsidR="005D3C77" w:rsidRPr="005D3C77" w:rsidRDefault="005D3C77" w:rsidP="005D3C77">
      <w:pPr>
        <w:pStyle w:val="ListParagraph"/>
        <w:numPr>
          <w:ilvl w:val="0"/>
          <w:numId w:val="34"/>
        </w:numPr>
        <w:textAlignment w:val="top"/>
        <w:rPr>
          <w:rFonts w:ascii="Verdana" w:eastAsiaTheme="minorHAnsi" w:hAnsi="Verdana"/>
          <w:color w:val="000000"/>
          <w:sz w:val="18"/>
          <w:szCs w:val="18"/>
          <w:lang w:val="fr-FR"/>
        </w:rPr>
      </w:pPr>
      <w:r w:rsidRPr="005D3C77">
        <w:rPr>
          <w:rFonts w:ascii="Verdana" w:hAnsi="Verdana"/>
          <w:sz w:val="18"/>
          <w:szCs w:val="18"/>
          <w:lang w:val="fr-FR"/>
        </w:rPr>
        <w:t xml:space="preserve">Le demandeur doit avoir </w:t>
      </w:r>
      <w:r w:rsidR="0058714F">
        <w:rPr>
          <w:rFonts w:ascii="Verdana" w:hAnsi="Verdana"/>
          <w:sz w:val="18"/>
          <w:szCs w:val="18"/>
          <w:lang w:val="fr-FR"/>
        </w:rPr>
        <w:t>un identifian</w:t>
      </w:r>
      <w:r w:rsidR="00705E80">
        <w:rPr>
          <w:rFonts w:ascii="Verdana" w:hAnsi="Verdana"/>
          <w:sz w:val="18"/>
          <w:szCs w:val="18"/>
          <w:lang w:val="fr-FR"/>
        </w:rPr>
        <w:t xml:space="preserve">t unique d’entité </w:t>
      </w:r>
      <w:r w:rsidR="000574C8">
        <w:rPr>
          <w:rFonts w:ascii="Verdana" w:hAnsi="Verdana"/>
          <w:sz w:val="18"/>
          <w:szCs w:val="18"/>
          <w:lang w:val="fr-FR"/>
        </w:rPr>
        <w:t>(</w:t>
      </w:r>
      <w:r w:rsidR="004F0E4A">
        <w:rPr>
          <w:rFonts w:ascii="Verdana" w:hAnsi="Verdana"/>
          <w:sz w:val="18"/>
          <w:szCs w:val="18"/>
          <w:lang w:val="fr-FR"/>
        </w:rPr>
        <w:t>UEI</w:t>
      </w:r>
      <w:r w:rsidR="004B6B0B">
        <w:rPr>
          <w:rFonts w:ascii="Verdana" w:hAnsi="Verdana"/>
          <w:sz w:val="18"/>
          <w:szCs w:val="18"/>
          <w:lang w:val="fr-FR"/>
        </w:rPr>
        <w:t>)</w:t>
      </w:r>
      <w:r w:rsidRPr="005D3C77">
        <w:rPr>
          <w:rFonts w:ascii="Verdana" w:hAnsi="Verdana"/>
          <w:sz w:val="18"/>
          <w:szCs w:val="18"/>
          <w:lang w:val="fr-FR"/>
        </w:rPr>
        <w:t xml:space="preserve"> et être enregistré à SAM.gov</w:t>
      </w:r>
      <w:r w:rsidR="00527DE9">
        <w:rPr>
          <w:rFonts w:ascii="Verdana" w:hAnsi="Verdana"/>
          <w:sz w:val="18"/>
          <w:szCs w:val="18"/>
          <w:lang w:val="fr-FR"/>
        </w:rPr>
        <w:t> ;</w:t>
      </w:r>
      <w:r w:rsidRPr="005D3C77">
        <w:rPr>
          <w:rFonts w:ascii="Verdana" w:hAnsi="Verdana"/>
          <w:sz w:val="18"/>
          <w:szCs w:val="18"/>
          <w:lang w:val="fr-FR"/>
        </w:rPr>
        <w:t> </w:t>
      </w:r>
      <w:r w:rsidR="00405A5F" w:rsidRPr="005D3C77">
        <w:rPr>
          <w:rFonts w:ascii="Verdana" w:eastAsiaTheme="minorHAnsi" w:hAnsi="Verdana"/>
          <w:color w:val="000000"/>
          <w:sz w:val="18"/>
          <w:szCs w:val="18"/>
          <w:lang w:val="fr-FR"/>
        </w:rPr>
        <w:tab/>
      </w:r>
    </w:p>
    <w:p w14:paraId="148EB3E7" w14:textId="39A1C7E8" w:rsidR="00405A5F" w:rsidRPr="005D3C77" w:rsidRDefault="00D427E1" w:rsidP="005D3C77">
      <w:pPr>
        <w:pStyle w:val="ListParagraph"/>
        <w:numPr>
          <w:ilvl w:val="0"/>
          <w:numId w:val="34"/>
        </w:numPr>
        <w:textAlignment w:val="top"/>
        <w:rPr>
          <w:rFonts w:ascii="Verdana" w:eastAsiaTheme="minorHAnsi" w:hAnsi="Verdana"/>
          <w:color w:val="000000"/>
          <w:sz w:val="18"/>
          <w:szCs w:val="18"/>
          <w:lang w:val="fr-FR"/>
        </w:rPr>
      </w:pPr>
      <w:r w:rsidRPr="005D3C77">
        <w:rPr>
          <w:rFonts w:ascii="Verdana" w:eastAsiaTheme="minorHAnsi" w:hAnsi="Verdana"/>
          <w:color w:val="000000"/>
          <w:sz w:val="18"/>
          <w:szCs w:val="18"/>
          <w:lang w:val="fr-FR"/>
        </w:rPr>
        <w:t xml:space="preserve">Avoir </w:t>
      </w:r>
      <w:r w:rsidR="00405A5F" w:rsidRPr="005D3C77">
        <w:rPr>
          <w:rFonts w:ascii="Verdana" w:eastAsiaTheme="minorHAnsi" w:hAnsi="Verdana"/>
          <w:color w:val="000000"/>
          <w:sz w:val="18"/>
          <w:szCs w:val="18"/>
          <w:lang w:val="fr-FR"/>
        </w:rPr>
        <w:t xml:space="preserve">pour promoteur </w:t>
      </w:r>
      <w:r w:rsidR="0008496F" w:rsidRPr="005D3C77">
        <w:rPr>
          <w:rFonts w:ascii="Verdana" w:eastAsiaTheme="minorHAnsi" w:hAnsi="Verdana"/>
          <w:color w:val="000000"/>
          <w:sz w:val="18"/>
          <w:szCs w:val="18"/>
          <w:lang w:val="fr-FR"/>
        </w:rPr>
        <w:t xml:space="preserve">la </w:t>
      </w:r>
      <w:r w:rsidRPr="005D3C77">
        <w:rPr>
          <w:rFonts w:ascii="Verdana" w:eastAsiaTheme="minorHAnsi" w:hAnsi="Verdana"/>
          <w:color w:val="000000"/>
          <w:sz w:val="18"/>
          <w:szCs w:val="18"/>
          <w:lang w:val="fr-FR"/>
        </w:rPr>
        <w:t>communauté</w:t>
      </w:r>
      <w:r w:rsidR="00FE795E" w:rsidRPr="005D3C77">
        <w:rPr>
          <w:rFonts w:ascii="Verdana" w:eastAsiaTheme="minorHAnsi" w:hAnsi="Verdana"/>
          <w:color w:val="000000"/>
          <w:sz w:val="18"/>
          <w:szCs w:val="18"/>
          <w:lang w:val="fr-FR"/>
        </w:rPr>
        <w:t xml:space="preserve"> </w:t>
      </w:r>
      <w:r w:rsidR="00B56414" w:rsidRPr="005D3C77">
        <w:rPr>
          <w:rFonts w:ascii="Verdana" w:eastAsiaTheme="minorHAnsi" w:hAnsi="Verdana"/>
          <w:color w:val="000000"/>
          <w:sz w:val="18"/>
          <w:szCs w:val="18"/>
          <w:lang w:val="fr-FR"/>
        </w:rPr>
        <w:t xml:space="preserve">et répondre aux besoins </w:t>
      </w:r>
      <w:r w:rsidR="0008496F" w:rsidRPr="005D3C77">
        <w:rPr>
          <w:rFonts w:ascii="Verdana" w:eastAsiaTheme="minorHAnsi" w:hAnsi="Verdana"/>
          <w:color w:val="000000"/>
          <w:sz w:val="18"/>
          <w:szCs w:val="18"/>
          <w:lang w:val="fr-FR"/>
        </w:rPr>
        <w:t>de celle-ci</w:t>
      </w:r>
      <w:r w:rsidRPr="005D3C77">
        <w:rPr>
          <w:rFonts w:ascii="Verdana" w:eastAsiaTheme="minorHAnsi" w:hAnsi="Verdana"/>
          <w:color w:val="000000"/>
          <w:sz w:val="18"/>
          <w:szCs w:val="18"/>
          <w:lang w:val="fr-FR"/>
        </w:rPr>
        <w:t>, des populations vulnérables et minoritaires à travers l’augmentation des revenus et l’amélioration</w:t>
      </w:r>
      <w:r w:rsidR="007A5AFD" w:rsidRPr="005D3C77">
        <w:rPr>
          <w:rFonts w:ascii="Verdana" w:eastAsiaTheme="minorHAnsi" w:hAnsi="Verdana"/>
          <w:color w:val="000000"/>
          <w:sz w:val="18"/>
          <w:szCs w:val="18"/>
          <w:lang w:val="fr-FR"/>
        </w:rPr>
        <w:t xml:space="preserve"> des conditions de </w:t>
      </w:r>
      <w:proofErr w:type="gramStart"/>
      <w:r w:rsidR="007A5AFD" w:rsidRPr="005D3C77">
        <w:rPr>
          <w:rFonts w:ascii="Verdana" w:eastAsiaTheme="minorHAnsi" w:hAnsi="Verdana"/>
          <w:color w:val="000000"/>
          <w:sz w:val="18"/>
          <w:szCs w:val="18"/>
          <w:lang w:val="fr-FR"/>
        </w:rPr>
        <w:t>vie</w:t>
      </w:r>
      <w:r w:rsidR="0008496F" w:rsidRPr="005D3C77">
        <w:rPr>
          <w:rFonts w:ascii="Verdana" w:eastAsiaTheme="minorHAnsi" w:hAnsi="Verdana"/>
          <w:color w:val="000000"/>
          <w:sz w:val="18"/>
          <w:szCs w:val="18"/>
          <w:lang w:val="fr-FR"/>
        </w:rPr>
        <w:t>;</w:t>
      </w:r>
      <w:proofErr w:type="gramEnd"/>
      <w:r w:rsidR="00405A5F" w:rsidRPr="005D3C77">
        <w:rPr>
          <w:rFonts w:ascii="Verdana" w:eastAsiaTheme="minorHAnsi" w:hAnsi="Verdana"/>
          <w:color w:val="000000"/>
          <w:sz w:val="18"/>
          <w:szCs w:val="18"/>
          <w:lang w:val="fr-FR"/>
        </w:rPr>
        <w:t xml:space="preserve"> </w:t>
      </w:r>
    </w:p>
    <w:p w14:paraId="41985865" w14:textId="2B07C348" w:rsidR="00405A5F" w:rsidRPr="005D3C77" w:rsidRDefault="005D3C77" w:rsidP="005D3C77">
      <w:pPr>
        <w:pStyle w:val="ListParagraph"/>
        <w:numPr>
          <w:ilvl w:val="0"/>
          <w:numId w:val="34"/>
        </w:numPr>
        <w:textAlignment w:val="top"/>
        <w:rPr>
          <w:rFonts w:ascii="Verdana" w:hAnsi="Verdana"/>
          <w:sz w:val="18"/>
          <w:szCs w:val="18"/>
          <w:lang w:val="fr-FR"/>
        </w:rPr>
      </w:pPr>
      <w:r>
        <w:rPr>
          <w:rFonts w:ascii="Verdana" w:eastAsiaTheme="minorHAnsi" w:hAnsi="Verdana"/>
          <w:color w:val="000000"/>
          <w:sz w:val="18"/>
          <w:szCs w:val="18"/>
          <w:lang w:val="fr-FR"/>
        </w:rPr>
        <w:t>P</w:t>
      </w:r>
      <w:r w:rsidR="00D427E1" w:rsidRPr="005D3C77">
        <w:rPr>
          <w:rFonts w:ascii="Verdana" w:eastAsiaTheme="minorHAnsi" w:hAnsi="Verdana"/>
          <w:color w:val="000000"/>
          <w:sz w:val="18"/>
          <w:szCs w:val="18"/>
          <w:lang w:val="fr-FR"/>
        </w:rPr>
        <w:t xml:space="preserve">rofiter </w:t>
      </w:r>
      <w:r w:rsidR="00EB76E3" w:rsidRPr="005D3C77">
        <w:rPr>
          <w:rFonts w:ascii="Verdana" w:eastAsiaTheme="minorHAnsi" w:hAnsi="Verdana"/>
          <w:color w:val="000000"/>
          <w:sz w:val="18"/>
          <w:szCs w:val="18"/>
          <w:lang w:val="fr-FR"/>
        </w:rPr>
        <w:t xml:space="preserve">à </w:t>
      </w:r>
      <w:r w:rsidR="006D0659" w:rsidRPr="005D3C77">
        <w:rPr>
          <w:rFonts w:ascii="Verdana" w:eastAsiaTheme="minorHAnsi" w:hAnsi="Verdana"/>
          <w:color w:val="000000"/>
          <w:sz w:val="18"/>
          <w:szCs w:val="18"/>
          <w:lang w:val="fr-FR"/>
        </w:rPr>
        <w:t xml:space="preserve">un grand </w:t>
      </w:r>
      <w:r w:rsidR="00405A5F" w:rsidRPr="005D3C77">
        <w:rPr>
          <w:rFonts w:ascii="Verdana" w:hAnsi="Verdana"/>
          <w:sz w:val="18"/>
          <w:szCs w:val="18"/>
          <w:lang w:val="fr-FR"/>
        </w:rPr>
        <w:t xml:space="preserve">nombre de </w:t>
      </w:r>
      <w:r w:rsidR="00EB76E3" w:rsidRPr="005D3C77">
        <w:rPr>
          <w:rFonts w:ascii="Verdana" w:hAnsi="Verdana"/>
          <w:sz w:val="18"/>
          <w:szCs w:val="18"/>
          <w:lang w:val="fr-FR"/>
        </w:rPr>
        <w:t xml:space="preserve">personnes </w:t>
      </w:r>
      <w:r w:rsidR="00405A5F" w:rsidRPr="005D3C77">
        <w:rPr>
          <w:rFonts w:ascii="Verdana" w:hAnsi="Verdana"/>
          <w:sz w:val="18"/>
          <w:szCs w:val="18"/>
          <w:lang w:val="fr-FR"/>
        </w:rPr>
        <w:t xml:space="preserve">; </w:t>
      </w:r>
    </w:p>
    <w:p w14:paraId="0C83EC5E" w14:textId="384CDDD4" w:rsidR="0008496F" w:rsidRPr="005D3C77" w:rsidRDefault="005D3C77" w:rsidP="005D3C77">
      <w:pPr>
        <w:pStyle w:val="ListParagraph"/>
        <w:numPr>
          <w:ilvl w:val="0"/>
          <w:numId w:val="34"/>
        </w:numPr>
        <w:textAlignment w:val="top"/>
        <w:rPr>
          <w:rFonts w:ascii="Verdana" w:eastAsiaTheme="minorHAnsi" w:hAnsi="Verdana"/>
          <w:color w:val="000000"/>
          <w:sz w:val="18"/>
          <w:szCs w:val="18"/>
          <w:lang w:val="fr-FR"/>
        </w:rPr>
      </w:pPr>
      <w:r>
        <w:rPr>
          <w:rFonts w:ascii="Verdana" w:eastAsiaTheme="minorHAnsi" w:hAnsi="Verdana"/>
          <w:color w:val="000000"/>
          <w:sz w:val="18"/>
          <w:szCs w:val="18"/>
          <w:lang w:val="fr-FR"/>
        </w:rPr>
        <w:t>P</w:t>
      </w:r>
      <w:r w:rsidR="00D427E1" w:rsidRPr="005D3C77">
        <w:rPr>
          <w:rFonts w:ascii="Verdana" w:eastAsiaTheme="minorHAnsi" w:hAnsi="Verdana"/>
          <w:color w:val="000000"/>
          <w:sz w:val="18"/>
          <w:szCs w:val="18"/>
          <w:lang w:val="fr-FR"/>
        </w:rPr>
        <w:t xml:space="preserve">révoir </w:t>
      </w:r>
      <w:r w:rsidR="0008496F" w:rsidRPr="005D3C77">
        <w:rPr>
          <w:rFonts w:ascii="Verdana" w:eastAsiaTheme="minorHAnsi" w:hAnsi="Verdana"/>
          <w:color w:val="000000"/>
          <w:sz w:val="18"/>
          <w:szCs w:val="18"/>
          <w:lang w:val="fr-FR"/>
        </w:rPr>
        <w:t xml:space="preserve">une forte contribution locale, notamment </w:t>
      </w:r>
      <w:r w:rsidR="00C27872" w:rsidRPr="005D3C77">
        <w:rPr>
          <w:rFonts w:ascii="Verdana" w:eastAsiaTheme="minorHAnsi" w:hAnsi="Verdana"/>
          <w:color w:val="000000"/>
          <w:sz w:val="18"/>
          <w:szCs w:val="18"/>
          <w:lang w:val="fr-FR"/>
        </w:rPr>
        <w:t>sous forme</w:t>
      </w:r>
      <w:r w:rsidR="0008496F" w:rsidRPr="005D3C77">
        <w:rPr>
          <w:rFonts w:ascii="Verdana" w:eastAsiaTheme="minorHAnsi" w:hAnsi="Verdana"/>
          <w:color w:val="000000"/>
          <w:sz w:val="18"/>
          <w:szCs w:val="18"/>
          <w:lang w:val="fr-FR"/>
        </w:rPr>
        <w:t xml:space="preserve"> de </w:t>
      </w:r>
      <w:r w:rsidR="00C27872" w:rsidRPr="005D3C77">
        <w:rPr>
          <w:rFonts w:ascii="Verdana" w:eastAsiaTheme="minorHAnsi" w:hAnsi="Verdana"/>
          <w:color w:val="000000"/>
          <w:sz w:val="18"/>
          <w:szCs w:val="18"/>
          <w:lang w:val="fr-FR"/>
        </w:rPr>
        <w:t>main d’œuvre</w:t>
      </w:r>
      <w:r w:rsidR="0008496F" w:rsidRPr="005D3C77">
        <w:rPr>
          <w:rFonts w:ascii="Verdana" w:eastAsiaTheme="minorHAnsi" w:hAnsi="Verdana"/>
          <w:color w:val="000000"/>
          <w:sz w:val="18"/>
          <w:szCs w:val="18"/>
          <w:lang w:val="fr-FR"/>
        </w:rPr>
        <w:t xml:space="preserve">, </w:t>
      </w:r>
      <w:r w:rsidR="00C27872" w:rsidRPr="005D3C77">
        <w:rPr>
          <w:rFonts w:ascii="Verdana" w:eastAsiaTheme="minorHAnsi" w:hAnsi="Verdana"/>
          <w:color w:val="000000"/>
          <w:sz w:val="18"/>
          <w:szCs w:val="18"/>
          <w:lang w:val="fr-FR"/>
        </w:rPr>
        <w:t>de matériaux, de terrain, d’équipement</w:t>
      </w:r>
      <w:r w:rsidR="00071B73" w:rsidRPr="005D3C77">
        <w:rPr>
          <w:rFonts w:ascii="Verdana" w:eastAsiaTheme="minorHAnsi" w:hAnsi="Verdana"/>
          <w:color w:val="000000"/>
          <w:sz w:val="18"/>
          <w:szCs w:val="18"/>
          <w:lang w:val="fr-FR"/>
        </w:rPr>
        <w:t>s</w:t>
      </w:r>
      <w:r w:rsidR="00C27872" w:rsidRPr="005D3C77">
        <w:rPr>
          <w:rFonts w:ascii="Verdana" w:eastAsiaTheme="minorHAnsi" w:hAnsi="Verdana"/>
          <w:color w:val="000000"/>
          <w:sz w:val="18"/>
          <w:szCs w:val="18"/>
          <w:lang w:val="fr-FR"/>
        </w:rPr>
        <w:t xml:space="preserve"> ou </w:t>
      </w:r>
      <w:r w:rsidR="00DE6769" w:rsidRPr="005D3C77">
        <w:rPr>
          <w:rFonts w:ascii="Verdana" w:eastAsiaTheme="minorHAnsi" w:hAnsi="Verdana"/>
          <w:color w:val="000000"/>
          <w:sz w:val="18"/>
          <w:szCs w:val="18"/>
          <w:lang w:val="fr-FR"/>
        </w:rPr>
        <w:t xml:space="preserve">en </w:t>
      </w:r>
      <w:r w:rsidR="00DC0E90" w:rsidRPr="005D3C77">
        <w:rPr>
          <w:rFonts w:ascii="Verdana" w:eastAsiaTheme="minorHAnsi" w:hAnsi="Verdana"/>
          <w:color w:val="000000"/>
          <w:sz w:val="18"/>
          <w:szCs w:val="18"/>
          <w:lang w:val="fr-FR"/>
        </w:rPr>
        <w:t>numéraires ;</w:t>
      </w:r>
    </w:p>
    <w:p w14:paraId="3C0F852D" w14:textId="78CB6266" w:rsidR="006D0659" w:rsidRPr="005D3C77" w:rsidRDefault="00D427E1" w:rsidP="005D3C77">
      <w:pPr>
        <w:pStyle w:val="ListParagraph"/>
        <w:numPr>
          <w:ilvl w:val="0"/>
          <w:numId w:val="34"/>
        </w:numPr>
        <w:textAlignment w:val="top"/>
        <w:rPr>
          <w:rFonts w:ascii="Verdana" w:eastAsiaTheme="minorHAnsi" w:hAnsi="Verdana"/>
          <w:color w:val="000000"/>
          <w:sz w:val="18"/>
          <w:szCs w:val="18"/>
          <w:lang w:val="fr-FR"/>
        </w:rPr>
      </w:pPr>
      <w:r w:rsidRPr="005D3C77">
        <w:rPr>
          <w:rFonts w:ascii="Verdana" w:eastAsiaTheme="minorHAnsi" w:hAnsi="Verdana"/>
          <w:color w:val="000000"/>
          <w:sz w:val="18"/>
          <w:szCs w:val="18"/>
          <w:lang w:val="fr-FR"/>
        </w:rPr>
        <w:t xml:space="preserve">Refléter </w:t>
      </w:r>
      <w:r w:rsidR="00B76E89" w:rsidRPr="005D3C77">
        <w:rPr>
          <w:rFonts w:ascii="Verdana" w:eastAsiaTheme="minorHAnsi" w:hAnsi="Verdana"/>
          <w:color w:val="000000"/>
          <w:sz w:val="18"/>
          <w:szCs w:val="18"/>
          <w:lang w:val="fr-FR"/>
        </w:rPr>
        <w:t>la capacité de</w:t>
      </w:r>
      <w:r w:rsidR="00071B73" w:rsidRPr="005D3C77">
        <w:rPr>
          <w:rFonts w:ascii="Verdana" w:eastAsiaTheme="minorHAnsi" w:hAnsi="Verdana"/>
          <w:color w:val="000000"/>
          <w:sz w:val="18"/>
          <w:szCs w:val="18"/>
          <w:lang w:val="fr-FR"/>
        </w:rPr>
        <w:t xml:space="preserve"> </w:t>
      </w:r>
      <w:r w:rsidR="006D0659" w:rsidRPr="005D3C77">
        <w:rPr>
          <w:rFonts w:ascii="Verdana" w:eastAsiaTheme="minorHAnsi" w:hAnsi="Verdana"/>
          <w:color w:val="000000"/>
          <w:sz w:val="18"/>
          <w:szCs w:val="18"/>
          <w:lang w:val="fr-FR"/>
        </w:rPr>
        <w:t>la co</w:t>
      </w:r>
      <w:r w:rsidR="00AA0BC1">
        <w:rPr>
          <w:rFonts w:ascii="Verdana" w:eastAsiaTheme="minorHAnsi" w:hAnsi="Verdana"/>
          <w:color w:val="000000"/>
          <w:sz w:val="18"/>
          <w:szCs w:val="18"/>
          <w:lang w:val="fr-FR"/>
        </w:rPr>
        <w:t>mmu</w:t>
      </w:r>
      <w:r w:rsidR="00B14E78">
        <w:rPr>
          <w:rFonts w:ascii="Verdana" w:eastAsiaTheme="minorHAnsi" w:hAnsi="Verdana"/>
          <w:color w:val="000000"/>
          <w:sz w:val="18"/>
          <w:szCs w:val="18"/>
          <w:lang w:val="fr-FR"/>
        </w:rPr>
        <w:t>nauté</w:t>
      </w:r>
      <w:r w:rsidR="00B76E89" w:rsidRPr="005D3C77">
        <w:rPr>
          <w:rFonts w:ascii="Verdana" w:eastAsiaTheme="minorHAnsi" w:hAnsi="Verdana"/>
          <w:color w:val="000000"/>
          <w:sz w:val="18"/>
          <w:szCs w:val="18"/>
          <w:lang w:val="fr-FR"/>
        </w:rPr>
        <w:t xml:space="preserve"> </w:t>
      </w:r>
      <w:r w:rsidR="006D0659" w:rsidRPr="005D3C77">
        <w:rPr>
          <w:rFonts w:ascii="Verdana" w:eastAsiaTheme="minorHAnsi" w:hAnsi="Verdana"/>
          <w:color w:val="000000"/>
          <w:sz w:val="18"/>
          <w:szCs w:val="18"/>
          <w:lang w:val="fr-FR"/>
        </w:rPr>
        <w:t>/</w:t>
      </w:r>
      <w:r w:rsidR="00B76E89" w:rsidRPr="005D3C77">
        <w:rPr>
          <w:rFonts w:ascii="Verdana" w:eastAsiaTheme="minorHAnsi" w:hAnsi="Verdana"/>
          <w:color w:val="000000"/>
          <w:sz w:val="18"/>
          <w:szCs w:val="18"/>
          <w:lang w:val="fr-FR"/>
        </w:rPr>
        <w:t>du</w:t>
      </w:r>
      <w:r w:rsidR="006D0659" w:rsidRPr="005D3C77">
        <w:rPr>
          <w:rFonts w:ascii="Verdana" w:eastAsiaTheme="minorHAnsi" w:hAnsi="Verdana"/>
          <w:color w:val="000000"/>
          <w:sz w:val="18"/>
          <w:szCs w:val="18"/>
          <w:lang w:val="fr-FR"/>
        </w:rPr>
        <w:t xml:space="preserve"> groupe </w:t>
      </w:r>
      <w:r w:rsidR="00B76E89" w:rsidRPr="005D3C77">
        <w:rPr>
          <w:rFonts w:ascii="Verdana" w:eastAsiaTheme="minorHAnsi" w:hAnsi="Verdana"/>
          <w:color w:val="000000"/>
          <w:sz w:val="18"/>
          <w:szCs w:val="18"/>
          <w:lang w:val="fr-FR"/>
        </w:rPr>
        <w:t>à le mener à terme et l’inscrire dans la durée</w:t>
      </w:r>
      <w:r w:rsidR="006D0659" w:rsidRPr="005D3C77">
        <w:rPr>
          <w:rFonts w:ascii="Verdana" w:eastAsiaTheme="minorHAnsi" w:hAnsi="Verdana"/>
          <w:color w:val="000000"/>
          <w:sz w:val="18"/>
          <w:szCs w:val="18"/>
          <w:lang w:val="fr-FR"/>
        </w:rPr>
        <w:t> ;</w:t>
      </w:r>
    </w:p>
    <w:p w14:paraId="3A74DD93" w14:textId="2CAB07B5" w:rsidR="00405A5F" w:rsidRPr="005D3C77" w:rsidRDefault="00D427E1" w:rsidP="005D3C77">
      <w:pPr>
        <w:pStyle w:val="ListParagraph"/>
        <w:numPr>
          <w:ilvl w:val="0"/>
          <w:numId w:val="34"/>
        </w:numPr>
        <w:textAlignment w:val="top"/>
        <w:rPr>
          <w:rFonts w:ascii="Verdana" w:hAnsi="Verdana"/>
          <w:sz w:val="18"/>
          <w:szCs w:val="18"/>
          <w:lang w:val="fr-FR"/>
        </w:rPr>
      </w:pPr>
      <w:r w:rsidRPr="005D3C77">
        <w:rPr>
          <w:rFonts w:ascii="Verdana" w:hAnsi="Verdana"/>
          <w:sz w:val="18"/>
          <w:szCs w:val="18"/>
          <w:lang w:val="fr-FR"/>
        </w:rPr>
        <w:t xml:space="preserve">Etre </w:t>
      </w:r>
      <w:r w:rsidR="006D0659" w:rsidRPr="005D3C77">
        <w:rPr>
          <w:rFonts w:ascii="Verdana" w:hAnsi="Verdana"/>
          <w:sz w:val="18"/>
          <w:szCs w:val="18"/>
          <w:lang w:val="fr-FR"/>
        </w:rPr>
        <w:t>réalisable</w:t>
      </w:r>
      <w:r w:rsidR="00405A5F" w:rsidRPr="005D3C77">
        <w:rPr>
          <w:rFonts w:ascii="Verdana" w:hAnsi="Verdana"/>
          <w:sz w:val="18"/>
          <w:szCs w:val="18"/>
          <w:lang w:val="fr-FR"/>
        </w:rPr>
        <w:t xml:space="preserve"> dans les douze mois, sans </w:t>
      </w:r>
      <w:r w:rsidRPr="005D3C77">
        <w:rPr>
          <w:rFonts w:ascii="Verdana" w:hAnsi="Verdana"/>
          <w:sz w:val="18"/>
          <w:szCs w:val="18"/>
          <w:lang w:val="fr-FR"/>
        </w:rPr>
        <w:t xml:space="preserve">avoir </w:t>
      </w:r>
      <w:r w:rsidR="00405A5F" w:rsidRPr="005D3C77">
        <w:rPr>
          <w:rFonts w:ascii="Verdana" w:hAnsi="Verdana"/>
          <w:sz w:val="18"/>
          <w:szCs w:val="18"/>
          <w:lang w:val="fr-FR"/>
        </w:rPr>
        <w:t xml:space="preserve">besoin </w:t>
      </w:r>
      <w:r w:rsidRPr="005D3C77">
        <w:rPr>
          <w:rFonts w:ascii="Verdana" w:hAnsi="Verdana"/>
          <w:sz w:val="18"/>
          <w:szCs w:val="18"/>
          <w:lang w:val="fr-FR"/>
        </w:rPr>
        <w:t xml:space="preserve">d’un appui </w:t>
      </w:r>
      <w:r w:rsidR="00405A5F" w:rsidRPr="005D3C77">
        <w:rPr>
          <w:rFonts w:ascii="Verdana" w:hAnsi="Verdana"/>
          <w:sz w:val="18"/>
          <w:szCs w:val="18"/>
          <w:lang w:val="fr-FR"/>
        </w:rPr>
        <w:t xml:space="preserve">supplémentaire du </w:t>
      </w:r>
      <w:r w:rsidR="006D0659" w:rsidRPr="005D3C77">
        <w:rPr>
          <w:rFonts w:ascii="Verdana" w:hAnsi="Verdana"/>
          <w:sz w:val="18"/>
          <w:szCs w:val="18"/>
          <w:lang w:val="fr-FR"/>
        </w:rPr>
        <w:t>Fonds spécial</w:t>
      </w:r>
      <w:r w:rsidR="00405A5F" w:rsidRPr="005D3C77">
        <w:rPr>
          <w:rFonts w:ascii="Verdana" w:hAnsi="Verdana"/>
          <w:sz w:val="18"/>
          <w:szCs w:val="18"/>
          <w:lang w:val="fr-FR"/>
        </w:rPr>
        <w:t xml:space="preserve"> ; et </w:t>
      </w:r>
    </w:p>
    <w:p w14:paraId="30651C28" w14:textId="7799A6CF" w:rsidR="00405A5F" w:rsidRPr="00CA7411" w:rsidRDefault="00D427E1" w:rsidP="005D3C77">
      <w:pPr>
        <w:pStyle w:val="Default"/>
        <w:numPr>
          <w:ilvl w:val="0"/>
          <w:numId w:val="34"/>
        </w:numPr>
        <w:rPr>
          <w:rFonts w:ascii="Verdana" w:eastAsia="Times New Roman" w:hAnsi="Verdana"/>
          <w:color w:val="auto"/>
          <w:sz w:val="18"/>
          <w:szCs w:val="18"/>
          <w:lang w:val="fr-FR"/>
        </w:rPr>
      </w:pPr>
      <w:r w:rsidRPr="00CA7411">
        <w:rPr>
          <w:rFonts w:ascii="Verdana" w:hAnsi="Verdana"/>
          <w:sz w:val="18"/>
          <w:szCs w:val="18"/>
          <w:lang w:val="fr-FR"/>
        </w:rPr>
        <w:t xml:space="preserve">Respecter </w:t>
      </w:r>
      <w:r w:rsidR="006D0659" w:rsidRPr="00CA7411">
        <w:rPr>
          <w:rFonts w:ascii="Verdana" w:hAnsi="Verdana"/>
          <w:sz w:val="18"/>
          <w:szCs w:val="18"/>
          <w:lang w:val="fr-FR"/>
        </w:rPr>
        <w:t xml:space="preserve">les </w:t>
      </w:r>
      <w:r w:rsidR="00405A5F" w:rsidRPr="00CA7411">
        <w:rPr>
          <w:rFonts w:ascii="Verdana" w:eastAsia="Times New Roman" w:hAnsi="Verdana"/>
          <w:color w:val="auto"/>
          <w:sz w:val="18"/>
          <w:szCs w:val="18"/>
          <w:lang w:val="fr-FR"/>
        </w:rPr>
        <w:t>normes environnementales.</w:t>
      </w:r>
    </w:p>
    <w:p w14:paraId="31F5F682" w14:textId="77777777" w:rsidR="00405A5F" w:rsidRPr="00CA7411" w:rsidRDefault="00405A5F" w:rsidP="00CA7411">
      <w:pPr>
        <w:pStyle w:val="Default"/>
        <w:rPr>
          <w:rFonts w:ascii="Verdana" w:hAnsi="Verdana"/>
          <w:sz w:val="18"/>
          <w:szCs w:val="18"/>
          <w:lang w:val="fr-FR"/>
        </w:rPr>
      </w:pPr>
    </w:p>
    <w:p w14:paraId="43FEBA1C" w14:textId="77777777" w:rsidR="00405A5F" w:rsidRPr="00CA7411" w:rsidRDefault="007A3FF8" w:rsidP="00CA7411">
      <w:pPr>
        <w:textAlignment w:val="top"/>
        <w:rPr>
          <w:rFonts w:ascii="Verdana" w:hAnsi="Verdana"/>
          <w:b/>
          <w:sz w:val="18"/>
          <w:szCs w:val="18"/>
          <w:lang w:val="fr-FR"/>
        </w:rPr>
      </w:pPr>
      <w:r w:rsidRPr="00CA7411">
        <w:rPr>
          <w:rFonts w:ascii="Verdana" w:hAnsi="Verdana"/>
          <w:b/>
          <w:sz w:val="18"/>
          <w:szCs w:val="18"/>
          <w:lang w:val="fr-FR"/>
        </w:rPr>
        <w:t>Catégories</w:t>
      </w:r>
      <w:r w:rsidR="00405A5F" w:rsidRPr="00CA7411">
        <w:rPr>
          <w:rFonts w:ascii="Verdana" w:hAnsi="Verdana"/>
          <w:b/>
          <w:sz w:val="18"/>
          <w:szCs w:val="18"/>
          <w:lang w:val="fr-FR"/>
        </w:rPr>
        <w:t xml:space="preserve"> de </w:t>
      </w:r>
      <w:r w:rsidR="00CC5A5F" w:rsidRPr="00CA7411">
        <w:rPr>
          <w:rFonts w:ascii="Verdana" w:hAnsi="Verdana"/>
          <w:b/>
          <w:sz w:val="18"/>
          <w:szCs w:val="18"/>
          <w:lang w:val="fr-FR"/>
        </w:rPr>
        <w:t>Projets</w:t>
      </w:r>
      <w:r w:rsidR="00405A5F" w:rsidRPr="00CA7411">
        <w:rPr>
          <w:rFonts w:ascii="Verdana" w:hAnsi="Verdana"/>
          <w:b/>
          <w:sz w:val="18"/>
          <w:szCs w:val="18"/>
          <w:lang w:val="fr-FR"/>
        </w:rPr>
        <w:t xml:space="preserve">, </w:t>
      </w:r>
      <w:r w:rsidR="00CC5A5F" w:rsidRPr="00CA7411">
        <w:rPr>
          <w:rFonts w:ascii="Verdana" w:hAnsi="Verdana"/>
          <w:b/>
          <w:sz w:val="18"/>
          <w:szCs w:val="18"/>
          <w:lang w:val="fr-FR"/>
        </w:rPr>
        <w:t xml:space="preserve">Activités </w:t>
      </w:r>
      <w:r w:rsidR="00405A5F" w:rsidRPr="00CA7411">
        <w:rPr>
          <w:rFonts w:ascii="Verdana" w:hAnsi="Verdana"/>
          <w:b/>
          <w:sz w:val="18"/>
          <w:szCs w:val="18"/>
          <w:lang w:val="fr-FR"/>
        </w:rPr>
        <w:t xml:space="preserve">et </w:t>
      </w:r>
      <w:r w:rsidR="00CC5A5F" w:rsidRPr="00CA7411">
        <w:rPr>
          <w:rFonts w:ascii="Verdana" w:hAnsi="Verdana"/>
          <w:b/>
          <w:sz w:val="18"/>
          <w:szCs w:val="18"/>
          <w:lang w:val="fr-FR"/>
        </w:rPr>
        <w:t xml:space="preserve">Autres Eléments </w:t>
      </w:r>
      <w:r w:rsidR="00405A5F" w:rsidRPr="00CA7411">
        <w:rPr>
          <w:rFonts w:ascii="Verdana" w:hAnsi="Verdana"/>
          <w:b/>
          <w:sz w:val="18"/>
          <w:szCs w:val="18"/>
          <w:lang w:val="fr-FR"/>
        </w:rPr>
        <w:t xml:space="preserve">de </w:t>
      </w:r>
      <w:r w:rsidR="00CC5A5F" w:rsidRPr="00CA7411">
        <w:rPr>
          <w:rFonts w:ascii="Verdana" w:hAnsi="Verdana"/>
          <w:b/>
          <w:sz w:val="18"/>
          <w:szCs w:val="18"/>
          <w:lang w:val="fr-FR"/>
        </w:rPr>
        <w:t xml:space="preserve">Dépense </w:t>
      </w:r>
      <w:r w:rsidR="00CC5A5F">
        <w:rPr>
          <w:rFonts w:ascii="Verdana" w:hAnsi="Verdana"/>
          <w:b/>
          <w:sz w:val="18"/>
          <w:szCs w:val="18"/>
          <w:lang w:val="fr-FR"/>
        </w:rPr>
        <w:t>Autorisés</w:t>
      </w:r>
    </w:p>
    <w:p w14:paraId="1E3698B2" w14:textId="77777777" w:rsidR="00405A5F" w:rsidRPr="00CA7411" w:rsidRDefault="00405A5F" w:rsidP="00CA7411">
      <w:pPr>
        <w:textAlignment w:val="top"/>
        <w:rPr>
          <w:rFonts w:ascii="Verdana" w:hAnsi="Verdana"/>
          <w:sz w:val="18"/>
          <w:szCs w:val="18"/>
          <w:lang w:val="fr-FR"/>
        </w:rPr>
      </w:pPr>
    </w:p>
    <w:p w14:paraId="2F8C93F2" w14:textId="77777777" w:rsidR="00BD5CEC" w:rsidRPr="0080057A" w:rsidRDefault="0080057A" w:rsidP="00CC5A5F">
      <w:pPr>
        <w:pStyle w:val="ListParagraph"/>
        <w:numPr>
          <w:ilvl w:val="0"/>
          <w:numId w:val="31"/>
        </w:numPr>
        <w:spacing w:after="120"/>
        <w:ind w:left="360"/>
        <w:jc w:val="both"/>
        <w:textAlignment w:val="top"/>
        <w:rPr>
          <w:rFonts w:ascii="Verdana" w:hAnsi="Verdana"/>
          <w:b/>
          <w:sz w:val="18"/>
          <w:szCs w:val="18"/>
          <w:lang w:val="fr-FR"/>
        </w:rPr>
      </w:pPr>
      <w:r>
        <w:rPr>
          <w:rFonts w:ascii="Verdana" w:hAnsi="Verdana"/>
          <w:b/>
          <w:sz w:val="18"/>
          <w:szCs w:val="18"/>
          <w:lang w:val="fr-FR"/>
        </w:rPr>
        <w:t>E</w:t>
      </w:r>
      <w:r w:rsidR="00CC5A5F">
        <w:rPr>
          <w:rFonts w:ascii="Verdana" w:hAnsi="Verdana"/>
          <w:b/>
          <w:sz w:val="18"/>
          <w:szCs w:val="18"/>
          <w:lang w:val="fr-FR"/>
        </w:rPr>
        <w:t xml:space="preserve">au et </w:t>
      </w:r>
      <w:r w:rsidR="00BD5CEC" w:rsidRPr="000E4AF9">
        <w:rPr>
          <w:rFonts w:ascii="Verdana" w:hAnsi="Verdana"/>
          <w:b/>
          <w:sz w:val="18"/>
          <w:szCs w:val="18"/>
          <w:lang w:val="fr-FR"/>
        </w:rPr>
        <w:t xml:space="preserve">assainissement : </w:t>
      </w:r>
      <w:r w:rsidR="00BD5CEC" w:rsidRPr="000E4AF9">
        <w:rPr>
          <w:rFonts w:ascii="Verdana" w:hAnsi="Verdana"/>
          <w:sz w:val="18"/>
          <w:szCs w:val="18"/>
          <w:lang w:val="fr-FR"/>
        </w:rPr>
        <w:t xml:space="preserve">Les projets </w:t>
      </w:r>
      <w:r w:rsidR="00DE6769" w:rsidRPr="000E4AF9">
        <w:rPr>
          <w:rFonts w:ascii="Verdana" w:hAnsi="Verdana"/>
          <w:sz w:val="18"/>
          <w:szCs w:val="18"/>
          <w:lang w:val="fr-FR"/>
        </w:rPr>
        <w:t xml:space="preserve">relevant </w:t>
      </w:r>
      <w:r w:rsidR="00BD5CEC" w:rsidRPr="000E4AF9">
        <w:rPr>
          <w:rFonts w:ascii="Verdana" w:hAnsi="Verdana"/>
          <w:sz w:val="18"/>
          <w:szCs w:val="18"/>
          <w:lang w:val="fr-FR"/>
        </w:rPr>
        <w:t>d</w:t>
      </w:r>
      <w:r w:rsidR="007A3FF8" w:rsidRPr="000E4AF9">
        <w:rPr>
          <w:rFonts w:ascii="Verdana" w:hAnsi="Verdana"/>
          <w:sz w:val="18"/>
          <w:szCs w:val="18"/>
          <w:lang w:val="fr-FR"/>
        </w:rPr>
        <w:t xml:space="preserve">e cette catégorie </w:t>
      </w:r>
      <w:r w:rsidR="00DE6769" w:rsidRPr="000E4AF9">
        <w:rPr>
          <w:rFonts w:ascii="Verdana" w:hAnsi="Verdana"/>
          <w:sz w:val="18"/>
          <w:szCs w:val="18"/>
          <w:lang w:val="fr-FR"/>
        </w:rPr>
        <w:t>on</w:t>
      </w:r>
      <w:r w:rsidR="00210479" w:rsidRPr="000E4AF9">
        <w:rPr>
          <w:rFonts w:ascii="Verdana" w:hAnsi="Verdana"/>
          <w:sz w:val="18"/>
          <w:szCs w:val="18"/>
          <w:lang w:val="fr-FR"/>
        </w:rPr>
        <w:t>t</w:t>
      </w:r>
      <w:r w:rsidR="00DE6769" w:rsidRPr="000E4AF9">
        <w:rPr>
          <w:rFonts w:ascii="Verdana" w:hAnsi="Verdana"/>
          <w:sz w:val="18"/>
          <w:szCs w:val="18"/>
          <w:lang w:val="fr-FR"/>
        </w:rPr>
        <w:t xml:space="preserve"> pour but d’assurer </w:t>
      </w:r>
      <w:r w:rsidR="00BD5CEC" w:rsidRPr="000E4AF9">
        <w:rPr>
          <w:rFonts w:ascii="Verdana" w:hAnsi="Verdana"/>
          <w:sz w:val="18"/>
          <w:szCs w:val="18"/>
          <w:lang w:val="fr-FR"/>
        </w:rPr>
        <w:t xml:space="preserve">un accès large, fiable et économiquement durable à la ressource en eau et aux services d’assainissement pour promouvoir la santé, la sécurité et la prospérité des </w:t>
      </w:r>
      <w:r w:rsidR="0016358A" w:rsidRPr="000E4AF9">
        <w:rPr>
          <w:rFonts w:ascii="Verdana" w:hAnsi="Verdana"/>
          <w:sz w:val="18"/>
          <w:szCs w:val="18"/>
          <w:lang w:val="fr-FR"/>
        </w:rPr>
        <w:t>po</w:t>
      </w:r>
      <w:r w:rsidR="00BD5CEC" w:rsidRPr="000E4AF9">
        <w:rPr>
          <w:rFonts w:ascii="Verdana" w:hAnsi="Verdana"/>
          <w:sz w:val="18"/>
          <w:szCs w:val="18"/>
          <w:lang w:val="fr-FR"/>
        </w:rPr>
        <w:t>pulations locales.</w:t>
      </w:r>
    </w:p>
    <w:p w14:paraId="3F1475FE" w14:textId="77777777" w:rsidR="0080057A" w:rsidRPr="000E4AF9" w:rsidRDefault="0080057A" w:rsidP="00CC5A5F">
      <w:pPr>
        <w:pStyle w:val="ListParagraph"/>
        <w:spacing w:after="120"/>
        <w:ind w:left="360"/>
        <w:jc w:val="both"/>
        <w:textAlignment w:val="top"/>
        <w:rPr>
          <w:rFonts w:ascii="Verdana" w:hAnsi="Verdana"/>
          <w:b/>
          <w:sz w:val="18"/>
          <w:szCs w:val="18"/>
          <w:lang w:val="fr-FR"/>
        </w:rPr>
      </w:pPr>
    </w:p>
    <w:p w14:paraId="0EFF6B44" w14:textId="77777777" w:rsidR="00A26E58" w:rsidRDefault="00221E34" w:rsidP="00CC5A5F">
      <w:pPr>
        <w:pStyle w:val="ListParagraph"/>
        <w:numPr>
          <w:ilvl w:val="0"/>
          <w:numId w:val="19"/>
        </w:numPr>
        <w:spacing w:after="120"/>
        <w:contextualSpacing w:val="0"/>
        <w:jc w:val="both"/>
        <w:textAlignment w:val="top"/>
        <w:rPr>
          <w:rFonts w:ascii="Verdana" w:hAnsi="Verdana"/>
          <w:sz w:val="18"/>
          <w:szCs w:val="18"/>
          <w:lang w:val="fr-FR"/>
        </w:rPr>
      </w:pPr>
      <w:r w:rsidRPr="00A26E58">
        <w:rPr>
          <w:rFonts w:ascii="Verdana" w:hAnsi="Verdana"/>
          <w:b/>
          <w:sz w:val="18"/>
          <w:szCs w:val="18"/>
          <w:lang w:val="fr-FR"/>
        </w:rPr>
        <w:t xml:space="preserve">Accès à une eau </w:t>
      </w:r>
      <w:proofErr w:type="gramStart"/>
      <w:r w:rsidRPr="00A26E58">
        <w:rPr>
          <w:rFonts w:ascii="Verdana" w:hAnsi="Verdana"/>
          <w:b/>
          <w:sz w:val="18"/>
          <w:szCs w:val="18"/>
          <w:lang w:val="fr-FR"/>
        </w:rPr>
        <w:t>saine</w:t>
      </w:r>
      <w:r w:rsidR="00BD5CEC" w:rsidRPr="00A26E58">
        <w:rPr>
          <w:rFonts w:ascii="Verdana" w:hAnsi="Verdana"/>
          <w:sz w:val="18"/>
          <w:szCs w:val="18"/>
          <w:lang w:val="fr-FR"/>
        </w:rPr>
        <w:t>:</w:t>
      </w:r>
      <w:proofErr w:type="gramEnd"/>
      <w:r w:rsidR="00BD5CEC" w:rsidRPr="00A26E58">
        <w:rPr>
          <w:rFonts w:ascii="Verdana" w:hAnsi="Verdana"/>
          <w:sz w:val="18"/>
          <w:szCs w:val="18"/>
          <w:lang w:val="fr-FR"/>
        </w:rPr>
        <w:t xml:space="preserve"> </w:t>
      </w:r>
      <w:r w:rsidR="00B763A8" w:rsidRPr="00A26E58">
        <w:rPr>
          <w:rFonts w:ascii="Verdana" w:hAnsi="Verdana"/>
          <w:sz w:val="18"/>
          <w:szCs w:val="18"/>
          <w:lang w:val="fr-FR"/>
        </w:rPr>
        <w:t>Puits</w:t>
      </w:r>
      <w:r w:rsidR="00B763A8">
        <w:rPr>
          <w:rFonts w:ascii="Verdana" w:hAnsi="Verdana"/>
          <w:sz w:val="18"/>
          <w:szCs w:val="18"/>
          <w:lang w:val="fr-FR"/>
        </w:rPr>
        <w:t>, forages, adductions d’eau, borne fontaine et réseau de distribution</w:t>
      </w:r>
      <w:r w:rsidR="00A26E58">
        <w:rPr>
          <w:rFonts w:ascii="Verdana" w:hAnsi="Verdana"/>
          <w:sz w:val="18"/>
          <w:szCs w:val="18"/>
          <w:lang w:val="fr-FR"/>
        </w:rPr>
        <w:t xml:space="preserve">; </w:t>
      </w:r>
      <w:r w:rsidR="003856CB" w:rsidRPr="00A26E58">
        <w:rPr>
          <w:rFonts w:ascii="Verdana" w:hAnsi="Verdana"/>
          <w:sz w:val="18"/>
          <w:szCs w:val="18"/>
          <w:lang w:val="fr-FR"/>
        </w:rPr>
        <w:t>aménagement de</w:t>
      </w:r>
      <w:r w:rsidR="000E4AF9">
        <w:rPr>
          <w:rFonts w:ascii="Verdana" w:hAnsi="Verdana"/>
          <w:sz w:val="18"/>
          <w:szCs w:val="18"/>
          <w:lang w:val="fr-FR"/>
        </w:rPr>
        <w:t>s</w:t>
      </w:r>
      <w:r w:rsidR="003856CB" w:rsidRPr="00A26E58">
        <w:rPr>
          <w:rFonts w:ascii="Verdana" w:hAnsi="Verdana"/>
          <w:sz w:val="18"/>
          <w:szCs w:val="18"/>
          <w:lang w:val="fr-FR"/>
        </w:rPr>
        <w:t xml:space="preserve"> sources</w:t>
      </w:r>
      <w:r w:rsidR="00B763A8">
        <w:rPr>
          <w:rFonts w:ascii="Verdana" w:hAnsi="Verdana"/>
          <w:sz w:val="18"/>
          <w:szCs w:val="18"/>
          <w:lang w:val="fr-FR"/>
        </w:rPr>
        <w:t> ;</w:t>
      </w:r>
    </w:p>
    <w:p w14:paraId="77C2C8F2" w14:textId="77777777" w:rsidR="00BD5CEC" w:rsidRDefault="007340C6" w:rsidP="00CC5A5F">
      <w:pPr>
        <w:pStyle w:val="ListParagraph"/>
        <w:numPr>
          <w:ilvl w:val="0"/>
          <w:numId w:val="19"/>
        </w:numPr>
        <w:contextualSpacing w:val="0"/>
        <w:jc w:val="both"/>
        <w:textAlignment w:val="top"/>
        <w:rPr>
          <w:rFonts w:ascii="Verdana" w:hAnsi="Verdana"/>
          <w:sz w:val="18"/>
          <w:szCs w:val="18"/>
          <w:lang w:val="fr-FR"/>
        </w:rPr>
      </w:pPr>
      <w:r w:rsidRPr="00A26E58">
        <w:rPr>
          <w:rFonts w:ascii="Verdana" w:hAnsi="Verdana"/>
          <w:b/>
          <w:sz w:val="18"/>
          <w:szCs w:val="18"/>
          <w:lang w:val="fr-FR"/>
        </w:rPr>
        <w:t>A</w:t>
      </w:r>
      <w:r w:rsidR="00BD5CEC" w:rsidRPr="00A26E58">
        <w:rPr>
          <w:rFonts w:ascii="Verdana" w:hAnsi="Verdana"/>
          <w:b/>
          <w:sz w:val="18"/>
          <w:szCs w:val="18"/>
          <w:lang w:val="fr-FR"/>
        </w:rPr>
        <w:t xml:space="preserve">ssainissement de </w:t>
      </w:r>
      <w:proofErr w:type="gramStart"/>
      <w:r w:rsidR="00BD5CEC" w:rsidRPr="00A26E58">
        <w:rPr>
          <w:rFonts w:ascii="Verdana" w:hAnsi="Verdana"/>
          <w:b/>
          <w:sz w:val="18"/>
          <w:szCs w:val="18"/>
          <w:lang w:val="fr-FR"/>
        </w:rPr>
        <w:t>base</w:t>
      </w:r>
      <w:r w:rsidR="00BD5CEC" w:rsidRPr="00A26E58">
        <w:rPr>
          <w:rFonts w:ascii="Verdana" w:hAnsi="Verdana"/>
          <w:sz w:val="18"/>
          <w:szCs w:val="18"/>
          <w:lang w:val="fr-FR"/>
        </w:rPr>
        <w:t>:</w:t>
      </w:r>
      <w:proofErr w:type="gramEnd"/>
      <w:r w:rsidR="00BD5CEC" w:rsidRPr="00A26E58">
        <w:rPr>
          <w:rFonts w:ascii="Verdana" w:hAnsi="Verdana"/>
          <w:sz w:val="18"/>
          <w:szCs w:val="18"/>
          <w:lang w:val="fr-FR"/>
        </w:rPr>
        <w:t xml:space="preserve"> </w:t>
      </w:r>
      <w:r w:rsidR="000E4AF9">
        <w:rPr>
          <w:rFonts w:ascii="Verdana" w:hAnsi="Verdana"/>
          <w:sz w:val="18"/>
          <w:szCs w:val="18"/>
          <w:lang w:val="fr-FR"/>
        </w:rPr>
        <w:t>T</w:t>
      </w:r>
      <w:r w:rsidR="008000C8">
        <w:rPr>
          <w:rFonts w:ascii="Verdana" w:hAnsi="Verdana"/>
          <w:sz w:val="18"/>
          <w:szCs w:val="18"/>
          <w:lang w:val="fr-FR"/>
        </w:rPr>
        <w:t xml:space="preserve">oilettes, lave-mains, etc. </w:t>
      </w:r>
      <w:r w:rsidR="00F507EB" w:rsidRPr="00A26E58">
        <w:rPr>
          <w:rFonts w:ascii="Verdana" w:hAnsi="Verdana"/>
          <w:sz w:val="18"/>
          <w:szCs w:val="18"/>
          <w:lang w:val="fr-FR"/>
        </w:rPr>
        <w:t xml:space="preserve">On encourage ici l’adoption d’approches innovantes pour satisfaire la demande </w:t>
      </w:r>
      <w:r w:rsidRPr="00A26E58">
        <w:rPr>
          <w:rFonts w:ascii="Verdana" w:hAnsi="Verdana"/>
          <w:sz w:val="18"/>
          <w:szCs w:val="18"/>
          <w:lang w:val="fr-FR"/>
        </w:rPr>
        <w:t xml:space="preserve">en termes de services et de produits </w:t>
      </w:r>
      <w:r w:rsidR="006D34F6" w:rsidRPr="00A26E58">
        <w:rPr>
          <w:rFonts w:ascii="Verdana" w:hAnsi="Verdana"/>
          <w:sz w:val="18"/>
          <w:szCs w:val="18"/>
          <w:lang w:val="fr-FR"/>
        </w:rPr>
        <w:t>d</w:t>
      </w:r>
      <w:r w:rsidR="00BD5CEC" w:rsidRPr="00A26E58">
        <w:rPr>
          <w:rFonts w:ascii="Verdana" w:hAnsi="Verdana"/>
          <w:sz w:val="18"/>
          <w:szCs w:val="18"/>
          <w:lang w:val="fr-FR"/>
        </w:rPr>
        <w:t>'assainissement.</w:t>
      </w:r>
    </w:p>
    <w:p w14:paraId="06A3E36E" w14:textId="77777777" w:rsidR="00E911DE" w:rsidRDefault="00E911DE" w:rsidP="00CC5A5F">
      <w:pPr>
        <w:pStyle w:val="ListParagraph"/>
        <w:ind w:left="1080"/>
        <w:jc w:val="both"/>
        <w:textAlignment w:val="top"/>
        <w:rPr>
          <w:rFonts w:ascii="Verdana" w:hAnsi="Verdana"/>
          <w:b/>
          <w:sz w:val="18"/>
          <w:szCs w:val="18"/>
          <w:lang w:val="fr-FR"/>
        </w:rPr>
      </w:pPr>
    </w:p>
    <w:p w14:paraId="58589BA5" w14:textId="77777777" w:rsidR="000E4AF9" w:rsidRDefault="000E4AF9" w:rsidP="00CC5A5F">
      <w:pPr>
        <w:pStyle w:val="ListParagraph"/>
        <w:numPr>
          <w:ilvl w:val="0"/>
          <w:numId w:val="31"/>
        </w:numPr>
        <w:ind w:left="360"/>
        <w:jc w:val="both"/>
        <w:rPr>
          <w:rFonts w:ascii="Verdana" w:hAnsi="Verdana"/>
          <w:b/>
          <w:sz w:val="18"/>
          <w:szCs w:val="18"/>
          <w:lang w:val="fr-FR"/>
        </w:rPr>
      </w:pPr>
      <w:r>
        <w:rPr>
          <w:rFonts w:ascii="Verdana" w:hAnsi="Verdana"/>
          <w:b/>
          <w:sz w:val="18"/>
          <w:szCs w:val="18"/>
          <w:lang w:val="fr-FR"/>
        </w:rPr>
        <w:t>Services sociaux</w:t>
      </w:r>
    </w:p>
    <w:p w14:paraId="5A57FAFB" w14:textId="77777777" w:rsidR="00A00F1B" w:rsidRDefault="00A00F1B" w:rsidP="00CC5A5F">
      <w:pPr>
        <w:jc w:val="both"/>
        <w:rPr>
          <w:rFonts w:ascii="Verdana" w:hAnsi="Verdana"/>
          <w:b/>
          <w:sz w:val="18"/>
          <w:szCs w:val="18"/>
          <w:lang w:val="fr-FR"/>
        </w:rPr>
      </w:pPr>
    </w:p>
    <w:p w14:paraId="7C445A8D" w14:textId="77777777" w:rsidR="00A00F1B" w:rsidRPr="00A00F1B" w:rsidRDefault="00A00F1B" w:rsidP="00CC5A5F">
      <w:pPr>
        <w:pStyle w:val="ListParagraph"/>
        <w:numPr>
          <w:ilvl w:val="0"/>
          <w:numId w:val="32"/>
        </w:numPr>
        <w:jc w:val="both"/>
        <w:rPr>
          <w:rFonts w:ascii="Verdana" w:hAnsi="Verdana"/>
          <w:b/>
          <w:sz w:val="18"/>
          <w:szCs w:val="18"/>
          <w:lang w:val="fr-FR"/>
        </w:rPr>
      </w:pPr>
      <w:r>
        <w:rPr>
          <w:rFonts w:ascii="Verdana" w:hAnsi="Verdana"/>
          <w:b/>
          <w:sz w:val="18"/>
          <w:szCs w:val="18"/>
          <w:lang w:val="fr-FR"/>
        </w:rPr>
        <w:t xml:space="preserve">Education et formation : </w:t>
      </w:r>
      <w:r>
        <w:rPr>
          <w:rFonts w:ascii="Verdana" w:hAnsi="Verdana"/>
          <w:sz w:val="18"/>
          <w:szCs w:val="18"/>
          <w:lang w:val="fr-FR"/>
        </w:rPr>
        <w:t>Construction et/ou équipement des salles de classe, des centres/ateliers de formations professionnelles</w:t>
      </w:r>
      <w:r w:rsidR="00CC5A5F">
        <w:rPr>
          <w:rFonts w:ascii="Verdana" w:hAnsi="Verdana"/>
          <w:sz w:val="18"/>
          <w:szCs w:val="18"/>
          <w:lang w:val="fr-FR"/>
        </w:rPr>
        <w:t> ;</w:t>
      </w:r>
    </w:p>
    <w:p w14:paraId="6552DE96" w14:textId="77777777" w:rsidR="00A00F1B" w:rsidRPr="00A00F1B" w:rsidRDefault="00A00F1B" w:rsidP="00CC5A5F">
      <w:pPr>
        <w:pStyle w:val="ListParagraph"/>
        <w:ind w:left="1080"/>
        <w:jc w:val="both"/>
        <w:rPr>
          <w:rFonts w:ascii="Verdana" w:hAnsi="Verdana"/>
          <w:b/>
          <w:sz w:val="18"/>
          <w:szCs w:val="18"/>
          <w:lang w:val="fr-FR"/>
        </w:rPr>
      </w:pPr>
    </w:p>
    <w:p w14:paraId="37321B00" w14:textId="77777777" w:rsidR="00A00F1B" w:rsidRPr="00A00F1B" w:rsidRDefault="00A00F1B" w:rsidP="00CC5A5F">
      <w:pPr>
        <w:pStyle w:val="ListParagraph"/>
        <w:numPr>
          <w:ilvl w:val="0"/>
          <w:numId w:val="32"/>
        </w:numPr>
        <w:jc w:val="both"/>
        <w:rPr>
          <w:rFonts w:ascii="Verdana" w:hAnsi="Verdana"/>
          <w:b/>
          <w:sz w:val="18"/>
          <w:szCs w:val="18"/>
          <w:lang w:val="fr-FR"/>
        </w:rPr>
      </w:pPr>
      <w:r>
        <w:rPr>
          <w:rFonts w:ascii="Verdana" w:hAnsi="Verdana"/>
          <w:b/>
          <w:sz w:val="18"/>
          <w:szCs w:val="18"/>
          <w:lang w:val="fr-FR"/>
        </w:rPr>
        <w:t xml:space="preserve">Santé : </w:t>
      </w:r>
      <w:r w:rsidRPr="00A00F1B">
        <w:rPr>
          <w:rFonts w:ascii="Verdana" w:hAnsi="Verdana"/>
          <w:sz w:val="18"/>
          <w:szCs w:val="18"/>
          <w:lang w:val="fr-FR"/>
        </w:rPr>
        <w:t>Construction et/ou équipement des infrastructures de santé</w:t>
      </w:r>
      <w:r w:rsidR="00CC5A5F">
        <w:rPr>
          <w:rFonts w:ascii="Verdana" w:hAnsi="Verdana"/>
          <w:sz w:val="18"/>
          <w:szCs w:val="18"/>
          <w:lang w:val="fr-FR"/>
        </w:rPr>
        <w:t> ; </w:t>
      </w:r>
    </w:p>
    <w:p w14:paraId="1842A82B" w14:textId="77777777" w:rsidR="00A00F1B" w:rsidRPr="00A00F1B" w:rsidRDefault="00A00F1B" w:rsidP="00CC5A5F">
      <w:pPr>
        <w:pStyle w:val="ListParagraph"/>
        <w:jc w:val="both"/>
        <w:rPr>
          <w:rFonts w:ascii="Verdana" w:hAnsi="Verdana"/>
          <w:b/>
          <w:sz w:val="18"/>
          <w:szCs w:val="18"/>
          <w:lang w:val="fr-FR"/>
        </w:rPr>
      </w:pPr>
    </w:p>
    <w:p w14:paraId="503A32F1" w14:textId="77777777" w:rsidR="00A00F1B" w:rsidRPr="00DE5A23" w:rsidRDefault="00DE5A23" w:rsidP="00CC5A5F">
      <w:pPr>
        <w:pStyle w:val="ListParagraph"/>
        <w:numPr>
          <w:ilvl w:val="0"/>
          <w:numId w:val="32"/>
        </w:numPr>
        <w:jc w:val="both"/>
        <w:rPr>
          <w:rFonts w:ascii="Verdana" w:hAnsi="Verdana"/>
          <w:b/>
          <w:sz w:val="18"/>
          <w:szCs w:val="18"/>
          <w:lang w:val="fr-FR"/>
        </w:rPr>
      </w:pPr>
      <w:r>
        <w:rPr>
          <w:rFonts w:ascii="Verdana" w:hAnsi="Verdana"/>
          <w:b/>
          <w:sz w:val="18"/>
          <w:szCs w:val="18"/>
          <w:lang w:val="fr-FR"/>
        </w:rPr>
        <w:t xml:space="preserve">Développement communautaire : </w:t>
      </w:r>
      <w:r w:rsidR="00B31B03">
        <w:rPr>
          <w:rFonts w:ascii="Verdana" w:hAnsi="Verdana"/>
          <w:sz w:val="18"/>
          <w:szCs w:val="18"/>
          <w:lang w:val="fr-FR"/>
        </w:rPr>
        <w:t>C</w:t>
      </w:r>
      <w:r>
        <w:rPr>
          <w:rFonts w:ascii="Verdana" w:hAnsi="Verdana"/>
          <w:sz w:val="18"/>
          <w:szCs w:val="18"/>
          <w:lang w:val="fr-FR"/>
        </w:rPr>
        <w:t xml:space="preserve">onstruction des petits ponts, centres communautaires ; installation des énergies renouvelables, etc. </w:t>
      </w:r>
    </w:p>
    <w:p w14:paraId="63C11FAA" w14:textId="77777777" w:rsidR="00DE5A23" w:rsidRPr="00DE5A23" w:rsidRDefault="00DE5A23" w:rsidP="00CC5A5F">
      <w:pPr>
        <w:pStyle w:val="ListParagraph"/>
        <w:jc w:val="both"/>
        <w:rPr>
          <w:rFonts w:ascii="Verdana" w:hAnsi="Verdana"/>
          <w:b/>
          <w:sz w:val="18"/>
          <w:szCs w:val="18"/>
          <w:lang w:val="fr-FR"/>
        </w:rPr>
      </w:pPr>
    </w:p>
    <w:p w14:paraId="02E8ADFA" w14:textId="4F556FA7" w:rsidR="000E4AF9" w:rsidRDefault="00DE5A23" w:rsidP="00CC5A5F">
      <w:pPr>
        <w:pStyle w:val="ListParagraph"/>
        <w:numPr>
          <w:ilvl w:val="0"/>
          <w:numId w:val="31"/>
        </w:numPr>
        <w:ind w:left="360"/>
        <w:jc w:val="both"/>
        <w:rPr>
          <w:rFonts w:ascii="Verdana" w:hAnsi="Verdana"/>
          <w:b/>
          <w:sz w:val="18"/>
          <w:szCs w:val="18"/>
          <w:lang w:val="fr-FR"/>
        </w:rPr>
      </w:pPr>
      <w:r>
        <w:rPr>
          <w:rFonts w:ascii="Verdana" w:hAnsi="Verdana"/>
          <w:b/>
          <w:sz w:val="18"/>
          <w:szCs w:val="18"/>
          <w:lang w:val="fr-FR"/>
        </w:rPr>
        <w:t>Activités Génératrices de Revenus</w:t>
      </w:r>
      <w:r w:rsidR="00B31B03">
        <w:rPr>
          <w:rFonts w:ascii="Verdana" w:hAnsi="Verdana"/>
          <w:b/>
          <w:sz w:val="18"/>
          <w:szCs w:val="18"/>
          <w:lang w:val="fr-FR"/>
        </w:rPr>
        <w:t xml:space="preserve"> : </w:t>
      </w:r>
      <w:r w:rsidR="00B31B03">
        <w:rPr>
          <w:rFonts w:ascii="Verdana" w:hAnsi="Verdana"/>
          <w:sz w:val="18"/>
          <w:szCs w:val="18"/>
          <w:lang w:val="fr-FR"/>
        </w:rPr>
        <w:t>Magasins de stockage, moulins, formations entrepreneuriales</w:t>
      </w:r>
      <w:r w:rsidR="00506108">
        <w:rPr>
          <w:rFonts w:ascii="Verdana" w:hAnsi="Verdana"/>
          <w:sz w:val="18"/>
          <w:szCs w:val="18"/>
          <w:lang w:val="fr-FR"/>
        </w:rPr>
        <w:t>.</w:t>
      </w:r>
      <w:r w:rsidR="00B31B03">
        <w:rPr>
          <w:rFonts w:ascii="Verdana" w:hAnsi="Verdana"/>
          <w:sz w:val="18"/>
          <w:szCs w:val="18"/>
          <w:lang w:val="fr-FR"/>
        </w:rPr>
        <w:t xml:space="preserve">  </w:t>
      </w:r>
    </w:p>
    <w:p w14:paraId="336714E8" w14:textId="77777777" w:rsidR="00B31B03" w:rsidRDefault="00B31B03" w:rsidP="00CC5A5F">
      <w:pPr>
        <w:pStyle w:val="ListParagraph"/>
        <w:ind w:left="360"/>
        <w:jc w:val="both"/>
        <w:rPr>
          <w:rFonts w:ascii="Verdana" w:hAnsi="Verdana"/>
          <w:b/>
          <w:sz w:val="18"/>
          <w:szCs w:val="18"/>
          <w:lang w:val="fr-FR"/>
        </w:rPr>
      </w:pPr>
    </w:p>
    <w:p w14:paraId="1499CDE5" w14:textId="77777777" w:rsidR="00E911DE" w:rsidRPr="000E4AF9" w:rsidRDefault="0080057A" w:rsidP="00CC5A5F">
      <w:pPr>
        <w:pStyle w:val="ListParagraph"/>
        <w:numPr>
          <w:ilvl w:val="0"/>
          <w:numId w:val="31"/>
        </w:numPr>
        <w:ind w:left="360"/>
        <w:jc w:val="both"/>
        <w:rPr>
          <w:rFonts w:ascii="Verdana" w:hAnsi="Verdana"/>
          <w:b/>
          <w:sz w:val="18"/>
          <w:szCs w:val="18"/>
          <w:lang w:val="fr-FR"/>
        </w:rPr>
      </w:pPr>
      <w:r>
        <w:rPr>
          <w:rFonts w:ascii="Verdana" w:hAnsi="Verdana"/>
          <w:b/>
          <w:sz w:val="18"/>
          <w:szCs w:val="18"/>
          <w:lang w:val="fr-FR"/>
        </w:rPr>
        <w:t xml:space="preserve">Environnement/Agriculture : </w:t>
      </w:r>
      <w:r w:rsidRPr="0080057A">
        <w:rPr>
          <w:rFonts w:ascii="Verdana" w:hAnsi="Verdana"/>
          <w:sz w:val="18"/>
          <w:szCs w:val="18"/>
          <w:lang w:val="fr-FR"/>
        </w:rPr>
        <w:t>Appui technique et financier pour les projets</w:t>
      </w:r>
      <w:r>
        <w:rPr>
          <w:rFonts w:ascii="Verdana" w:hAnsi="Verdana"/>
          <w:sz w:val="18"/>
          <w:szCs w:val="18"/>
          <w:lang w:val="fr-FR"/>
        </w:rPr>
        <w:t xml:space="preserve"> de reboisement</w:t>
      </w:r>
      <w:r w:rsidRPr="0080057A">
        <w:rPr>
          <w:rFonts w:ascii="Verdana" w:hAnsi="Verdana"/>
          <w:sz w:val="18"/>
          <w:szCs w:val="18"/>
          <w:lang w:val="fr-FR"/>
        </w:rPr>
        <w:t>, conservation de la biodiversité et ressource</w:t>
      </w:r>
      <w:r>
        <w:rPr>
          <w:rFonts w:ascii="Verdana" w:hAnsi="Verdana"/>
          <w:sz w:val="18"/>
          <w:szCs w:val="18"/>
          <w:lang w:val="fr-FR"/>
        </w:rPr>
        <w:t>s</w:t>
      </w:r>
      <w:r w:rsidRPr="0080057A">
        <w:rPr>
          <w:rFonts w:ascii="Verdana" w:hAnsi="Verdana"/>
          <w:sz w:val="18"/>
          <w:szCs w:val="18"/>
          <w:lang w:val="fr-FR"/>
        </w:rPr>
        <w:t xml:space="preserve"> naturelles, gestion des déchets, agropastoral communautaire</w:t>
      </w:r>
      <w:r>
        <w:rPr>
          <w:rFonts w:ascii="Verdana" w:hAnsi="Verdana"/>
          <w:sz w:val="18"/>
          <w:szCs w:val="18"/>
          <w:lang w:val="fr-FR"/>
        </w:rPr>
        <w:t>.</w:t>
      </w:r>
      <w:r w:rsidRPr="0080057A">
        <w:rPr>
          <w:rFonts w:ascii="Verdana" w:hAnsi="Verdana"/>
          <w:sz w:val="18"/>
          <w:szCs w:val="18"/>
          <w:lang w:val="fr-FR"/>
        </w:rPr>
        <w:t xml:space="preserve"> </w:t>
      </w:r>
    </w:p>
    <w:p w14:paraId="6B7C8ADA" w14:textId="77777777" w:rsidR="00E911DE" w:rsidRPr="00A26E58" w:rsidRDefault="00E911DE" w:rsidP="00CC5A5F">
      <w:pPr>
        <w:pStyle w:val="ListParagraph"/>
        <w:ind w:left="360" w:hanging="360"/>
        <w:jc w:val="both"/>
        <w:textAlignment w:val="top"/>
        <w:rPr>
          <w:rFonts w:ascii="Verdana" w:hAnsi="Verdana"/>
          <w:sz w:val="18"/>
          <w:szCs w:val="18"/>
          <w:lang w:val="fr-FR"/>
        </w:rPr>
      </w:pPr>
    </w:p>
    <w:p w14:paraId="23E7C409" w14:textId="77777777" w:rsidR="00405A5F" w:rsidRPr="00CA7411" w:rsidRDefault="00405A5F" w:rsidP="00CC5A5F">
      <w:pPr>
        <w:jc w:val="both"/>
        <w:textAlignment w:val="top"/>
        <w:rPr>
          <w:rFonts w:ascii="Verdana" w:hAnsi="Verdana"/>
          <w:b/>
          <w:sz w:val="18"/>
          <w:szCs w:val="18"/>
          <w:lang w:val="fr-FR"/>
        </w:rPr>
      </w:pPr>
      <w:r w:rsidRPr="00CA7411">
        <w:rPr>
          <w:rFonts w:ascii="Verdana" w:hAnsi="Verdana"/>
          <w:b/>
          <w:sz w:val="18"/>
          <w:szCs w:val="18"/>
          <w:lang w:val="fr-FR"/>
        </w:rPr>
        <w:t xml:space="preserve">Activités et autres </w:t>
      </w:r>
      <w:r w:rsidR="00CC5A5F" w:rsidRPr="00CA7411">
        <w:rPr>
          <w:rFonts w:ascii="Verdana" w:hAnsi="Verdana"/>
          <w:b/>
          <w:sz w:val="18"/>
          <w:szCs w:val="18"/>
          <w:lang w:val="fr-FR"/>
        </w:rPr>
        <w:t xml:space="preserve">Eléments </w:t>
      </w:r>
      <w:r w:rsidRPr="00CA7411">
        <w:rPr>
          <w:rFonts w:ascii="Verdana" w:hAnsi="Verdana"/>
          <w:b/>
          <w:sz w:val="18"/>
          <w:szCs w:val="18"/>
          <w:lang w:val="fr-FR"/>
        </w:rPr>
        <w:t xml:space="preserve">de </w:t>
      </w:r>
      <w:r w:rsidR="00CC5A5F" w:rsidRPr="00CA7411">
        <w:rPr>
          <w:rFonts w:ascii="Verdana" w:hAnsi="Verdana"/>
          <w:b/>
          <w:sz w:val="18"/>
          <w:szCs w:val="18"/>
          <w:lang w:val="fr-FR"/>
        </w:rPr>
        <w:t xml:space="preserve">Dépense </w:t>
      </w:r>
      <w:r w:rsidRPr="00CA7411">
        <w:rPr>
          <w:rFonts w:ascii="Verdana" w:hAnsi="Verdana"/>
          <w:b/>
          <w:sz w:val="18"/>
          <w:szCs w:val="18"/>
          <w:lang w:val="fr-FR"/>
        </w:rPr>
        <w:t xml:space="preserve">non </w:t>
      </w:r>
      <w:r w:rsidR="00CC5A5F">
        <w:rPr>
          <w:rFonts w:ascii="Verdana" w:hAnsi="Verdana"/>
          <w:b/>
          <w:sz w:val="18"/>
          <w:szCs w:val="18"/>
          <w:lang w:val="fr-FR"/>
        </w:rPr>
        <w:t>Autorisés</w:t>
      </w:r>
      <w:r w:rsidR="00CC5A5F" w:rsidRPr="00CA7411">
        <w:rPr>
          <w:rFonts w:ascii="Verdana" w:hAnsi="Verdana"/>
          <w:b/>
          <w:sz w:val="18"/>
          <w:szCs w:val="18"/>
          <w:lang w:val="fr-FR"/>
        </w:rPr>
        <w:t xml:space="preserve"> </w:t>
      </w:r>
    </w:p>
    <w:p w14:paraId="0D58440C" w14:textId="77777777" w:rsidR="00405A5F" w:rsidRPr="00CA7411" w:rsidRDefault="00405A5F" w:rsidP="00CA7411">
      <w:pPr>
        <w:textAlignment w:val="top"/>
        <w:rPr>
          <w:rFonts w:ascii="Verdana" w:hAnsi="Verdana"/>
          <w:sz w:val="18"/>
          <w:szCs w:val="18"/>
          <w:lang w:val="fr-FR"/>
        </w:rPr>
      </w:pPr>
    </w:p>
    <w:p w14:paraId="0E372B5F" w14:textId="77777777" w:rsidR="00FE50E3" w:rsidRPr="00CA7411" w:rsidRDefault="00FE50E3" w:rsidP="00CC5A5F">
      <w:pPr>
        <w:ind w:left="720" w:hanging="720"/>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t>Réfection d’in</w:t>
      </w:r>
      <w:r w:rsidR="00B33BB8" w:rsidRPr="00CA7411">
        <w:rPr>
          <w:rFonts w:ascii="Verdana" w:hAnsi="Verdana"/>
          <w:sz w:val="18"/>
          <w:szCs w:val="18"/>
          <w:lang w:val="fr-FR"/>
        </w:rPr>
        <w:t xml:space="preserve">stallations existantes dont le </w:t>
      </w:r>
      <w:r w:rsidRPr="00CA7411">
        <w:rPr>
          <w:rFonts w:ascii="Verdana" w:hAnsi="Verdana"/>
          <w:sz w:val="18"/>
          <w:szCs w:val="18"/>
          <w:lang w:val="fr-FR"/>
        </w:rPr>
        <w:t xml:space="preserve">mauvais état </w:t>
      </w:r>
      <w:r w:rsidR="00042A90" w:rsidRPr="00CA7411">
        <w:rPr>
          <w:rFonts w:ascii="Verdana" w:hAnsi="Verdana"/>
          <w:sz w:val="18"/>
          <w:szCs w:val="18"/>
          <w:lang w:val="fr-FR"/>
        </w:rPr>
        <w:t xml:space="preserve">résulte </w:t>
      </w:r>
      <w:r w:rsidRPr="00CA7411">
        <w:rPr>
          <w:rFonts w:ascii="Verdana" w:hAnsi="Verdana"/>
          <w:sz w:val="18"/>
          <w:szCs w:val="18"/>
          <w:lang w:val="fr-FR"/>
        </w:rPr>
        <w:t>de la négligence ou d’un manque de ressources</w:t>
      </w:r>
      <w:r w:rsidR="00952F83">
        <w:rPr>
          <w:rFonts w:ascii="Verdana" w:hAnsi="Verdana"/>
          <w:sz w:val="18"/>
          <w:szCs w:val="18"/>
          <w:lang w:val="fr-FR"/>
        </w:rPr>
        <w:t> ;</w:t>
      </w:r>
    </w:p>
    <w:p w14:paraId="75879906" w14:textId="77777777" w:rsidR="00FE50E3" w:rsidRPr="00CA7411" w:rsidRDefault="00FE50E3" w:rsidP="00CC5A5F">
      <w:pPr>
        <w:ind w:left="720" w:hanging="720"/>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t>Financement de frais d'exploitation récurrents tels que le loyer, les salaires, les coûts administratifs ou d'exploitation, les besoins courants de formation / éducation, les médicaments, le carbu</w:t>
      </w:r>
      <w:r w:rsidR="00042A90" w:rsidRPr="00CA7411">
        <w:rPr>
          <w:rFonts w:ascii="Verdana" w:hAnsi="Verdana"/>
          <w:sz w:val="18"/>
          <w:szCs w:val="18"/>
          <w:lang w:val="fr-FR"/>
        </w:rPr>
        <w:t>rant, les aliments pour bétail</w:t>
      </w:r>
      <w:r w:rsidRPr="00CA7411">
        <w:rPr>
          <w:rFonts w:ascii="Verdana" w:hAnsi="Verdana"/>
          <w:sz w:val="18"/>
          <w:szCs w:val="18"/>
          <w:lang w:val="fr-FR"/>
        </w:rPr>
        <w:t xml:space="preserve"> ou </w:t>
      </w:r>
      <w:r w:rsidR="00042A90" w:rsidRPr="00CA7411">
        <w:rPr>
          <w:rFonts w:ascii="Verdana" w:hAnsi="Verdana"/>
          <w:sz w:val="18"/>
          <w:szCs w:val="18"/>
          <w:lang w:val="fr-FR"/>
        </w:rPr>
        <w:t>l</w:t>
      </w:r>
      <w:r w:rsidRPr="00CA7411">
        <w:rPr>
          <w:rFonts w:ascii="Verdana" w:hAnsi="Verdana"/>
          <w:sz w:val="18"/>
          <w:szCs w:val="18"/>
          <w:lang w:val="fr-FR"/>
        </w:rPr>
        <w:t>es semences</w:t>
      </w:r>
      <w:r w:rsidR="00952F83">
        <w:rPr>
          <w:rFonts w:ascii="Verdana" w:hAnsi="Verdana"/>
          <w:sz w:val="18"/>
          <w:szCs w:val="18"/>
          <w:lang w:val="fr-FR"/>
        </w:rPr>
        <w:t> ;</w:t>
      </w:r>
    </w:p>
    <w:p w14:paraId="6E068040" w14:textId="77777777" w:rsidR="00FE50E3" w:rsidRPr="00CA7411" w:rsidRDefault="00FE50E3" w:rsidP="00CC5A5F">
      <w:pPr>
        <w:ind w:left="720" w:hanging="720"/>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t>Activités religieuses, politiques o</w:t>
      </w:r>
      <w:r w:rsidR="00273F8F" w:rsidRPr="00CA7411">
        <w:rPr>
          <w:rFonts w:ascii="Verdana" w:hAnsi="Verdana"/>
          <w:sz w:val="18"/>
          <w:szCs w:val="18"/>
          <w:lang w:val="fr-FR"/>
        </w:rPr>
        <w:t xml:space="preserve">u militaires, ainsi que celles intéressant </w:t>
      </w:r>
      <w:r w:rsidRPr="00CA7411">
        <w:rPr>
          <w:rFonts w:ascii="Verdana" w:hAnsi="Verdana"/>
          <w:sz w:val="18"/>
          <w:szCs w:val="18"/>
          <w:lang w:val="fr-FR"/>
        </w:rPr>
        <w:t xml:space="preserve">la police, </w:t>
      </w:r>
      <w:r w:rsidR="00273F8F" w:rsidRPr="00CA7411">
        <w:rPr>
          <w:rFonts w:ascii="Verdana" w:hAnsi="Verdana"/>
          <w:sz w:val="18"/>
          <w:szCs w:val="18"/>
          <w:lang w:val="fr-FR"/>
        </w:rPr>
        <w:t>le système pénitencier ou</w:t>
      </w:r>
      <w:r w:rsidRPr="00CA7411">
        <w:rPr>
          <w:rFonts w:ascii="Verdana" w:hAnsi="Verdana"/>
          <w:sz w:val="18"/>
          <w:szCs w:val="18"/>
          <w:lang w:val="fr-FR"/>
        </w:rPr>
        <w:t xml:space="preserve"> l’application de la loi</w:t>
      </w:r>
      <w:r w:rsidR="00952F83">
        <w:rPr>
          <w:rFonts w:ascii="Verdana" w:hAnsi="Verdana"/>
          <w:sz w:val="18"/>
          <w:szCs w:val="18"/>
          <w:lang w:val="fr-FR"/>
        </w:rPr>
        <w:t> ;</w:t>
      </w:r>
    </w:p>
    <w:p w14:paraId="0A7307DF" w14:textId="5DB8FB9D" w:rsidR="00FE50E3" w:rsidRPr="00CA7411" w:rsidRDefault="00FE50E3" w:rsidP="00CC5A5F">
      <w:pPr>
        <w:jc w:val="both"/>
        <w:textAlignment w:val="top"/>
        <w:rPr>
          <w:rFonts w:ascii="Verdana" w:hAnsi="Verdana"/>
          <w:sz w:val="18"/>
          <w:szCs w:val="18"/>
          <w:lang w:val="fr-FR"/>
        </w:rPr>
      </w:pPr>
      <w:r w:rsidRPr="00CA7411">
        <w:rPr>
          <w:rFonts w:ascii="Verdana" w:hAnsi="Verdana"/>
          <w:sz w:val="18"/>
          <w:szCs w:val="18"/>
          <w:lang w:val="fr-FR"/>
        </w:rPr>
        <w:lastRenderedPageBreak/>
        <w:t>●</w:t>
      </w:r>
      <w:r w:rsidRPr="00CA7411">
        <w:rPr>
          <w:rFonts w:ascii="Verdana" w:hAnsi="Verdana"/>
          <w:sz w:val="18"/>
          <w:szCs w:val="18"/>
          <w:lang w:val="fr-FR"/>
        </w:rPr>
        <w:tab/>
      </w:r>
      <w:r w:rsidR="003D11C9">
        <w:rPr>
          <w:rFonts w:ascii="Verdana" w:hAnsi="Verdana"/>
          <w:sz w:val="18"/>
          <w:szCs w:val="18"/>
          <w:lang w:val="fr-FR"/>
        </w:rPr>
        <w:t xml:space="preserve">Fonds </w:t>
      </w:r>
      <w:r w:rsidR="00080A5C">
        <w:rPr>
          <w:rFonts w:ascii="Verdana" w:hAnsi="Verdana"/>
          <w:sz w:val="18"/>
          <w:szCs w:val="18"/>
          <w:lang w:val="fr-FR"/>
        </w:rPr>
        <w:t>de roulement</w:t>
      </w:r>
      <w:r w:rsidR="00952F83">
        <w:rPr>
          <w:rFonts w:ascii="Verdana" w:hAnsi="Verdana"/>
          <w:sz w:val="18"/>
          <w:szCs w:val="18"/>
          <w:lang w:val="fr-FR"/>
        </w:rPr>
        <w:t> </w:t>
      </w:r>
      <w:r w:rsidR="00080A5C">
        <w:rPr>
          <w:rFonts w:ascii="Verdana" w:hAnsi="Verdana"/>
          <w:sz w:val="18"/>
          <w:szCs w:val="18"/>
          <w:lang w:val="fr-FR"/>
        </w:rPr>
        <w:t xml:space="preserve">et micro-crédits </w:t>
      </w:r>
      <w:r w:rsidR="00952F83">
        <w:rPr>
          <w:rFonts w:ascii="Verdana" w:hAnsi="Verdana"/>
          <w:sz w:val="18"/>
          <w:szCs w:val="18"/>
          <w:lang w:val="fr-FR"/>
        </w:rPr>
        <w:t>;</w:t>
      </w:r>
    </w:p>
    <w:p w14:paraId="7A01A9C9" w14:textId="1CA59F66" w:rsidR="003D2C4F" w:rsidRPr="00CA7411" w:rsidRDefault="003D2C4F" w:rsidP="00CC5A5F">
      <w:pPr>
        <w:ind w:left="720" w:hanging="720"/>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t>Matériel et fournitures de bureau</w:t>
      </w:r>
      <w:r w:rsidR="00273F8F" w:rsidRPr="00CA7411">
        <w:rPr>
          <w:rFonts w:ascii="Verdana" w:hAnsi="Verdana"/>
          <w:sz w:val="18"/>
          <w:szCs w:val="18"/>
          <w:lang w:val="fr-FR"/>
        </w:rPr>
        <w:t xml:space="preserve"> (ordinateurs, projecteurs de films, chaînes stéréo,</w:t>
      </w:r>
      <w:r w:rsidR="003D11C9">
        <w:rPr>
          <w:rFonts w:ascii="Verdana" w:hAnsi="Verdana"/>
          <w:sz w:val="18"/>
          <w:szCs w:val="18"/>
          <w:lang w:val="fr-FR"/>
        </w:rPr>
        <w:t xml:space="preserve"> </w:t>
      </w:r>
      <w:r w:rsidR="00273F8F" w:rsidRPr="00CA7411">
        <w:rPr>
          <w:rFonts w:ascii="Verdana" w:hAnsi="Verdana"/>
          <w:sz w:val="18"/>
          <w:szCs w:val="18"/>
          <w:lang w:val="fr-FR"/>
        </w:rPr>
        <w:t xml:space="preserve">crayons, papier, </w:t>
      </w:r>
      <w:r w:rsidRPr="00CA7411">
        <w:rPr>
          <w:rFonts w:ascii="Verdana" w:hAnsi="Verdana"/>
          <w:sz w:val="18"/>
          <w:szCs w:val="18"/>
          <w:lang w:val="fr-FR"/>
        </w:rPr>
        <w:t xml:space="preserve">formulaires, chemise à dossiers, </w:t>
      </w:r>
      <w:r w:rsidR="00273F8F" w:rsidRPr="00CA7411">
        <w:rPr>
          <w:rFonts w:ascii="Verdana" w:hAnsi="Verdana"/>
          <w:sz w:val="18"/>
          <w:szCs w:val="18"/>
          <w:lang w:val="fr-FR"/>
        </w:rPr>
        <w:t>etc.)</w:t>
      </w:r>
      <w:r w:rsidR="00952F83">
        <w:rPr>
          <w:rFonts w:ascii="Verdana" w:hAnsi="Verdana"/>
          <w:sz w:val="18"/>
          <w:szCs w:val="18"/>
          <w:lang w:val="fr-FR"/>
        </w:rPr>
        <w:t> ;</w:t>
      </w:r>
    </w:p>
    <w:p w14:paraId="2CDB7191" w14:textId="234CF693" w:rsidR="003D2C4F" w:rsidRPr="00CA7411" w:rsidRDefault="003D2C4F" w:rsidP="00CC5A5F">
      <w:pPr>
        <w:ind w:left="720" w:hanging="720"/>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r>
      <w:r w:rsidR="00273F8F" w:rsidRPr="00CA7411">
        <w:rPr>
          <w:rFonts w:ascii="Verdana" w:hAnsi="Verdana"/>
          <w:sz w:val="18"/>
          <w:szCs w:val="18"/>
          <w:lang w:val="fr-FR"/>
        </w:rPr>
        <w:t>Équipement /uniformes pour équipes sportives, groupes de dance ou chorale</w:t>
      </w:r>
      <w:r w:rsidR="00E21D25">
        <w:rPr>
          <w:rFonts w:ascii="Verdana" w:hAnsi="Verdana"/>
          <w:sz w:val="18"/>
          <w:szCs w:val="18"/>
          <w:lang w:val="fr-FR"/>
        </w:rPr>
        <w:t> ;</w:t>
      </w:r>
    </w:p>
    <w:p w14:paraId="79A090BA" w14:textId="77777777" w:rsidR="003D2C4F" w:rsidRPr="00CA7411" w:rsidRDefault="003D2C4F" w:rsidP="00CC5A5F">
      <w:pPr>
        <w:ind w:left="720" w:hanging="720"/>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t>Terrains ou bâtiments</w:t>
      </w:r>
      <w:r w:rsidR="00952F83">
        <w:rPr>
          <w:rFonts w:ascii="Verdana" w:hAnsi="Verdana"/>
          <w:sz w:val="18"/>
          <w:szCs w:val="18"/>
          <w:lang w:val="fr-FR"/>
        </w:rPr>
        <w:t> ;</w:t>
      </w:r>
    </w:p>
    <w:p w14:paraId="1FDD3399" w14:textId="77777777" w:rsidR="003D2C4F" w:rsidRPr="00CA7411" w:rsidRDefault="003D2C4F" w:rsidP="00CC5A5F">
      <w:pPr>
        <w:ind w:left="720" w:hanging="720"/>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r>
      <w:r w:rsidR="00273F8F" w:rsidRPr="00CA7411">
        <w:rPr>
          <w:rFonts w:ascii="Verdana" w:hAnsi="Verdana"/>
          <w:sz w:val="18"/>
          <w:szCs w:val="18"/>
          <w:lang w:val="fr-FR"/>
        </w:rPr>
        <w:t>Véhicules, produits de luxe, jeu de hasard ou équipement</w:t>
      </w:r>
      <w:r w:rsidRPr="00CA7411">
        <w:rPr>
          <w:rFonts w:ascii="Verdana" w:hAnsi="Verdana"/>
          <w:sz w:val="18"/>
          <w:szCs w:val="18"/>
          <w:lang w:val="fr-FR"/>
        </w:rPr>
        <w:t xml:space="preserve"> de surveillance</w:t>
      </w:r>
      <w:r w:rsidR="00952F83">
        <w:rPr>
          <w:rFonts w:ascii="Verdana" w:hAnsi="Verdana"/>
          <w:sz w:val="18"/>
          <w:szCs w:val="18"/>
          <w:lang w:val="fr-FR"/>
        </w:rPr>
        <w:t> ;</w:t>
      </w:r>
    </w:p>
    <w:p w14:paraId="04112A29" w14:textId="77777777" w:rsidR="003D2C4F" w:rsidRPr="00CA7411" w:rsidRDefault="003D2C4F" w:rsidP="00CC5A5F">
      <w:pPr>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t xml:space="preserve">Matériels et services </w:t>
      </w:r>
      <w:r w:rsidR="00273F8F" w:rsidRPr="00CA7411">
        <w:rPr>
          <w:rFonts w:ascii="Verdana" w:hAnsi="Verdana"/>
          <w:sz w:val="18"/>
          <w:szCs w:val="18"/>
          <w:lang w:val="fr-FR"/>
        </w:rPr>
        <w:t>en rapport avec les interruption</w:t>
      </w:r>
      <w:r w:rsidR="00CD4295" w:rsidRPr="00CA7411">
        <w:rPr>
          <w:rFonts w:ascii="Verdana" w:hAnsi="Verdana"/>
          <w:sz w:val="18"/>
          <w:szCs w:val="18"/>
          <w:lang w:val="fr-FR"/>
        </w:rPr>
        <w:t>s</w:t>
      </w:r>
      <w:r w:rsidR="00273F8F" w:rsidRPr="00CA7411">
        <w:rPr>
          <w:rFonts w:ascii="Verdana" w:hAnsi="Verdana"/>
          <w:sz w:val="18"/>
          <w:szCs w:val="18"/>
          <w:lang w:val="fr-FR"/>
        </w:rPr>
        <w:t xml:space="preserve"> de grosses</w:t>
      </w:r>
      <w:r w:rsidR="00952F83">
        <w:rPr>
          <w:rFonts w:ascii="Verdana" w:hAnsi="Verdana"/>
          <w:sz w:val="18"/>
          <w:szCs w:val="18"/>
          <w:lang w:val="fr-FR"/>
        </w:rPr>
        <w:t> ;</w:t>
      </w:r>
    </w:p>
    <w:p w14:paraId="218B1581" w14:textId="77777777" w:rsidR="003D2C4F" w:rsidRPr="00CA7411" w:rsidRDefault="003D2C4F" w:rsidP="00CC5A5F">
      <w:pPr>
        <w:jc w:val="both"/>
        <w:textAlignment w:val="top"/>
        <w:rPr>
          <w:rFonts w:ascii="Verdana" w:hAnsi="Verdana"/>
          <w:sz w:val="18"/>
          <w:szCs w:val="18"/>
          <w:lang w:val="fr-FR"/>
        </w:rPr>
      </w:pPr>
      <w:r w:rsidRPr="00CA7411">
        <w:rPr>
          <w:rFonts w:ascii="Verdana" w:hAnsi="Verdana"/>
          <w:sz w:val="18"/>
          <w:szCs w:val="18"/>
          <w:lang w:val="fr-FR"/>
        </w:rPr>
        <w:t>●</w:t>
      </w:r>
      <w:r w:rsidRPr="00CA7411">
        <w:rPr>
          <w:rFonts w:ascii="Verdana" w:hAnsi="Verdana"/>
          <w:sz w:val="18"/>
          <w:szCs w:val="18"/>
          <w:lang w:val="fr-FR"/>
        </w:rPr>
        <w:tab/>
        <w:t>Pesticides, fongicides ou herbicides</w:t>
      </w:r>
      <w:r w:rsidR="00952F83">
        <w:rPr>
          <w:rFonts w:ascii="Verdana" w:hAnsi="Verdana"/>
          <w:sz w:val="18"/>
          <w:szCs w:val="18"/>
          <w:lang w:val="fr-FR"/>
        </w:rPr>
        <w:t>.</w:t>
      </w:r>
    </w:p>
    <w:p w14:paraId="6FC4A896" w14:textId="77777777" w:rsidR="003D2C4F" w:rsidRPr="00CA7411" w:rsidRDefault="003D2C4F" w:rsidP="00CA7411">
      <w:pPr>
        <w:pStyle w:val="Default"/>
        <w:rPr>
          <w:rFonts w:ascii="Verdana" w:hAnsi="Verdana"/>
          <w:b/>
          <w:sz w:val="18"/>
          <w:szCs w:val="18"/>
          <w:lang w:val="fr-FR"/>
        </w:rPr>
      </w:pPr>
    </w:p>
    <w:p w14:paraId="15B0DA76" w14:textId="77777777" w:rsidR="00210479" w:rsidRPr="00BE6ADD" w:rsidRDefault="00210479" w:rsidP="00210479">
      <w:pPr>
        <w:pStyle w:val="Default"/>
        <w:rPr>
          <w:rFonts w:ascii="Verdana" w:hAnsi="Verdana"/>
          <w:b/>
          <w:sz w:val="18"/>
          <w:szCs w:val="18"/>
          <w:lang w:val="fr-FR"/>
        </w:rPr>
      </w:pPr>
      <w:r w:rsidRPr="00BE6ADD">
        <w:rPr>
          <w:rFonts w:ascii="Verdana" w:hAnsi="Verdana"/>
          <w:b/>
          <w:sz w:val="18"/>
          <w:szCs w:val="18"/>
          <w:lang w:val="fr-FR"/>
        </w:rPr>
        <w:t xml:space="preserve">Critères de </w:t>
      </w:r>
      <w:r w:rsidR="00CC5A5F" w:rsidRPr="00BE6ADD">
        <w:rPr>
          <w:rFonts w:ascii="Verdana" w:hAnsi="Verdana"/>
          <w:b/>
          <w:sz w:val="18"/>
          <w:szCs w:val="18"/>
          <w:lang w:val="fr-FR"/>
        </w:rPr>
        <w:t>Sélection</w:t>
      </w:r>
    </w:p>
    <w:p w14:paraId="3CB9A4C1" w14:textId="77777777" w:rsidR="00210479" w:rsidRPr="00BE6ADD" w:rsidRDefault="00210479" w:rsidP="00210479">
      <w:pPr>
        <w:pStyle w:val="Default"/>
        <w:rPr>
          <w:rFonts w:ascii="Verdana" w:hAnsi="Verdana"/>
          <w:sz w:val="18"/>
          <w:szCs w:val="18"/>
          <w:lang w:val="fr-FR"/>
        </w:rPr>
      </w:pPr>
    </w:p>
    <w:p w14:paraId="38F24952" w14:textId="77777777" w:rsidR="00210479" w:rsidRPr="00BE6ADD" w:rsidRDefault="00210479" w:rsidP="00210479">
      <w:pPr>
        <w:jc w:val="both"/>
        <w:rPr>
          <w:rFonts w:ascii="Verdana" w:hAnsi="Verdana"/>
          <w:sz w:val="18"/>
          <w:szCs w:val="18"/>
          <w:lang w:val="fr-FR"/>
        </w:rPr>
      </w:pPr>
      <w:r w:rsidRPr="00BE6ADD">
        <w:rPr>
          <w:rFonts w:ascii="Verdana" w:hAnsi="Verdana"/>
          <w:sz w:val="18"/>
          <w:szCs w:val="18"/>
          <w:lang w:val="fr-FR"/>
        </w:rPr>
        <w:t>Les demandes seront étudiées</w:t>
      </w:r>
      <w:r w:rsidR="00AF78B5" w:rsidRPr="00BE6ADD">
        <w:rPr>
          <w:rFonts w:ascii="Verdana" w:hAnsi="Verdana"/>
          <w:sz w:val="18"/>
          <w:szCs w:val="18"/>
          <w:lang w:val="fr-FR"/>
        </w:rPr>
        <w:t xml:space="preserve"> en</w:t>
      </w:r>
      <w:r w:rsidRPr="00BE6ADD">
        <w:rPr>
          <w:rFonts w:ascii="Verdana" w:hAnsi="Verdana"/>
          <w:sz w:val="18"/>
          <w:szCs w:val="18"/>
          <w:lang w:val="fr-FR"/>
        </w:rPr>
        <w:t xml:space="preserve"> deux </w:t>
      </w:r>
      <w:r w:rsidR="00AF78B5" w:rsidRPr="00BE6ADD">
        <w:rPr>
          <w:rFonts w:ascii="Verdana" w:hAnsi="Verdana"/>
          <w:sz w:val="18"/>
          <w:szCs w:val="18"/>
          <w:lang w:val="fr-FR"/>
        </w:rPr>
        <w:t>phases selon leur satisfaction</w:t>
      </w:r>
      <w:r w:rsidRPr="00BE6ADD">
        <w:rPr>
          <w:rFonts w:ascii="Verdana" w:hAnsi="Verdana"/>
          <w:sz w:val="18"/>
          <w:szCs w:val="18"/>
          <w:lang w:val="fr-FR"/>
        </w:rPr>
        <w:t xml:space="preserve"> aux exigences administratives et </w:t>
      </w:r>
      <w:r w:rsidR="008165E5" w:rsidRPr="00BE6ADD">
        <w:rPr>
          <w:rFonts w:ascii="Verdana" w:hAnsi="Verdana"/>
          <w:sz w:val="18"/>
          <w:szCs w:val="18"/>
          <w:lang w:val="fr-FR"/>
        </w:rPr>
        <w:t>technique</w:t>
      </w:r>
      <w:r w:rsidR="00AF78B5" w:rsidRPr="00BE6ADD">
        <w:rPr>
          <w:rFonts w:ascii="Verdana" w:hAnsi="Verdana"/>
          <w:sz w:val="18"/>
          <w:szCs w:val="18"/>
          <w:lang w:val="fr-FR"/>
        </w:rPr>
        <w:t>s</w:t>
      </w:r>
      <w:r w:rsidRPr="00BE6ADD">
        <w:rPr>
          <w:rFonts w:ascii="Verdana" w:hAnsi="Verdana"/>
          <w:sz w:val="18"/>
          <w:szCs w:val="18"/>
          <w:lang w:val="fr-FR"/>
        </w:rPr>
        <w:t xml:space="preserve">. Les demandes qui ne répondront pas aux exigences administratives ne seront pas considérées pour la prochaine étape.   </w:t>
      </w:r>
    </w:p>
    <w:p w14:paraId="41F39406" w14:textId="77777777" w:rsidR="00210479" w:rsidRPr="00BE6ADD" w:rsidRDefault="00210479" w:rsidP="00210479">
      <w:pPr>
        <w:jc w:val="both"/>
        <w:rPr>
          <w:rFonts w:ascii="Verdana" w:hAnsi="Verdana"/>
          <w:sz w:val="18"/>
          <w:szCs w:val="18"/>
          <w:lang w:val="fr-FR"/>
        </w:rPr>
      </w:pPr>
    </w:p>
    <w:p w14:paraId="38827DBA" w14:textId="77777777" w:rsidR="00210479" w:rsidRPr="00BE6ADD" w:rsidRDefault="008165E5" w:rsidP="00210479">
      <w:pPr>
        <w:pStyle w:val="ListParagraph"/>
        <w:numPr>
          <w:ilvl w:val="0"/>
          <w:numId w:val="4"/>
        </w:numPr>
        <w:jc w:val="both"/>
        <w:rPr>
          <w:rFonts w:ascii="Verdana" w:hAnsi="Verdana" w:cs="Arial"/>
          <w:b/>
          <w:sz w:val="18"/>
          <w:szCs w:val="18"/>
          <w:u w:val="single"/>
        </w:rPr>
      </w:pPr>
      <w:r w:rsidRPr="00BE6ADD">
        <w:rPr>
          <w:rFonts w:ascii="Verdana" w:hAnsi="Verdana"/>
          <w:b/>
          <w:sz w:val="18"/>
          <w:szCs w:val="18"/>
          <w:lang w:val="fr-FR"/>
        </w:rPr>
        <w:t>Exigences</w:t>
      </w:r>
      <w:r w:rsidRPr="00BE6ADD">
        <w:rPr>
          <w:rFonts w:ascii="Verdana" w:hAnsi="Verdana"/>
          <w:b/>
          <w:sz w:val="18"/>
          <w:szCs w:val="18"/>
        </w:rPr>
        <w:t xml:space="preserve"> </w:t>
      </w:r>
      <w:r w:rsidR="00210479" w:rsidRPr="00BE6ADD">
        <w:rPr>
          <w:rFonts w:ascii="Verdana" w:hAnsi="Verdana"/>
          <w:b/>
          <w:sz w:val="18"/>
          <w:szCs w:val="18"/>
          <w:lang w:val="fr-FR"/>
        </w:rPr>
        <w:t>Administrative</w:t>
      </w:r>
      <w:r w:rsidRPr="00BE6ADD">
        <w:rPr>
          <w:rFonts w:ascii="Verdana" w:hAnsi="Verdana"/>
          <w:b/>
          <w:sz w:val="18"/>
          <w:szCs w:val="18"/>
          <w:lang w:val="fr-FR"/>
        </w:rPr>
        <w:t>s</w:t>
      </w:r>
    </w:p>
    <w:p w14:paraId="011E105B" w14:textId="77777777" w:rsidR="00210479" w:rsidRPr="00BE6ADD" w:rsidRDefault="00210479" w:rsidP="00210479">
      <w:pPr>
        <w:jc w:val="both"/>
        <w:rPr>
          <w:rFonts w:ascii="Verdana" w:hAnsi="Verdana" w:cs="Arial"/>
          <w:b/>
          <w:sz w:val="18"/>
          <w:szCs w:val="18"/>
          <w:u w:val="single"/>
        </w:rPr>
      </w:pPr>
    </w:p>
    <w:p w14:paraId="796626FB" w14:textId="77777777" w:rsidR="008165E5" w:rsidRPr="00BE6ADD" w:rsidRDefault="008165E5" w:rsidP="00210479">
      <w:pPr>
        <w:jc w:val="both"/>
        <w:rPr>
          <w:rFonts w:ascii="Verdana" w:hAnsi="Verdana" w:cs="Arial"/>
          <w:bCs/>
          <w:sz w:val="18"/>
          <w:szCs w:val="18"/>
          <w:lang w:val="fr-FR"/>
        </w:rPr>
      </w:pPr>
      <w:r w:rsidRPr="00BE6ADD">
        <w:rPr>
          <w:rFonts w:ascii="Verdana" w:hAnsi="Verdana" w:cs="Arial"/>
          <w:bCs/>
          <w:sz w:val="18"/>
          <w:szCs w:val="18"/>
          <w:lang w:val="fr-FR"/>
        </w:rPr>
        <w:t xml:space="preserve">La demande a été faite sur le formulaire posté sur </w:t>
      </w:r>
      <w:r w:rsidR="00AF78B5" w:rsidRPr="00BE6ADD">
        <w:rPr>
          <w:rFonts w:ascii="Verdana" w:hAnsi="Verdana" w:cs="Arial"/>
          <w:bCs/>
          <w:sz w:val="18"/>
          <w:szCs w:val="18"/>
          <w:lang w:val="fr-FR"/>
        </w:rPr>
        <w:t>le site de l’Ambassade ou retiré</w:t>
      </w:r>
      <w:r w:rsidRPr="00BE6ADD">
        <w:rPr>
          <w:rFonts w:ascii="Verdana" w:hAnsi="Verdana" w:cs="Arial"/>
          <w:bCs/>
          <w:sz w:val="18"/>
          <w:szCs w:val="18"/>
          <w:lang w:val="fr-FR"/>
        </w:rPr>
        <w:t xml:space="preserve"> </w:t>
      </w:r>
      <w:r w:rsidR="00AF78B5" w:rsidRPr="00BE6ADD">
        <w:rPr>
          <w:rFonts w:ascii="Verdana" w:hAnsi="Verdana" w:cs="Arial"/>
          <w:bCs/>
          <w:sz w:val="18"/>
          <w:szCs w:val="18"/>
          <w:lang w:val="fr-FR"/>
        </w:rPr>
        <w:t>à</w:t>
      </w:r>
      <w:r w:rsidRPr="00BE6ADD">
        <w:rPr>
          <w:rFonts w:ascii="Verdana" w:hAnsi="Verdana" w:cs="Arial"/>
          <w:bCs/>
          <w:sz w:val="18"/>
          <w:szCs w:val="18"/>
          <w:lang w:val="fr-FR"/>
        </w:rPr>
        <w:t xml:space="preserve"> l’Ambassade et soumis dans les délais prescrits ; le</w:t>
      </w:r>
      <w:r w:rsidR="00AF78B5" w:rsidRPr="00BE6ADD">
        <w:rPr>
          <w:rFonts w:ascii="Verdana" w:hAnsi="Verdana" w:cs="Arial"/>
          <w:bCs/>
          <w:sz w:val="18"/>
          <w:szCs w:val="18"/>
          <w:lang w:val="fr-FR"/>
        </w:rPr>
        <w:t xml:space="preserve"> formulaire est complètement rempli ;</w:t>
      </w:r>
      <w:r w:rsidRPr="00BE6ADD">
        <w:rPr>
          <w:rFonts w:ascii="Verdana" w:hAnsi="Verdana" w:cs="Arial"/>
          <w:bCs/>
          <w:sz w:val="18"/>
          <w:szCs w:val="18"/>
          <w:lang w:val="fr-FR"/>
        </w:rPr>
        <w:t xml:space="preserve"> le projet répond aux exigences du programme et le formulaire est accompagné de tous les documents nécessaires requis.</w:t>
      </w:r>
    </w:p>
    <w:p w14:paraId="5EF266AA" w14:textId="77777777" w:rsidR="008165E5" w:rsidRPr="00BE6ADD" w:rsidRDefault="008165E5" w:rsidP="00210479">
      <w:pPr>
        <w:jc w:val="both"/>
        <w:rPr>
          <w:rFonts w:ascii="Verdana" w:hAnsi="Verdana" w:cs="Arial"/>
          <w:bCs/>
          <w:sz w:val="18"/>
          <w:szCs w:val="18"/>
          <w:lang w:val="fr-FR"/>
        </w:rPr>
      </w:pPr>
    </w:p>
    <w:p w14:paraId="14597A53" w14:textId="77777777" w:rsidR="00210479" w:rsidRPr="00BE6ADD" w:rsidRDefault="008165E5" w:rsidP="00210479">
      <w:pPr>
        <w:pStyle w:val="ListParagraph"/>
        <w:numPr>
          <w:ilvl w:val="0"/>
          <w:numId w:val="4"/>
        </w:numPr>
        <w:jc w:val="both"/>
        <w:rPr>
          <w:rFonts w:ascii="Verdana" w:hAnsi="Verdana" w:cs="Arial"/>
          <w:b/>
          <w:sz w:val="18"/>
          <w:szCs w:val="18"/>
          <w:lang w:val="fr-FR"/>
        </w:rPr>
      </w:pPr>
      <w:r w:rsidRPr="00BE6ADD">
        <w:rPr>
          <w:rFonts w:ascii="Verdana" w:hAnsi="Verdana" w:cs="Arial"/>
          <w:b/>
          <w:sz w:val="18"/>
          <w:szCs w:val="18"/>
          <w:lang w:val="fr-FR"/>
        </w:rPr>
        <w:t xml:space="preserve">Exigences Techniques </w:t>
      </w:r>
      <w:r w:rsidR="00210479" w:rsidRPr="00BE6ADD">
        <w:rPr>
          <w:rFonts w:ascii="Verdana" w:hAnsi="Verdana" w:cs="Arial"/>
          <w:b/>
          <w:sz w:val="18"/>
          <w:szCs w:val="18"/>
          <w:lang w:val="fr-FR"/>
        </w:rPr>
        <w:t>(50 points)</w:t>
      </w:r>
    </w:p>
    <w:p w14:paraId="47B69194" w14:textId="77777777" w:rsidR="00210479" w:rsidRPr="00BE6ADD" w:rsidRDefault="00210479" w:rsidP="00210479">
      <w:pPr>
        <w:jc w:val="both"/>
        <w:rPr>
          <w:rFonts w:ascii="Verdana" w:hAnsi="Verdana"/>
          <w:sz w:val="18"/>
          <w:szCs w:val="18"/>
          <w:lang w:val="fr-FR"/>
        </w:rPr>
      </w:pPr>
    </w:p>
    <w:p w14:paraId="41FBA2EC" w14:textId="77777777" w:rsidR="008165E5" w:rsidRDefault="008165E5" w:rsidP="00210479">
      <w:pPr>
        <w:jc w:val="both"/>
        <w:rPr>
          <w:rFonts w:ascii="Verdana" w:hAnsi="Verdana"/>
          <w:sz w:val="18"/>
          <w:szCs w:val="18"/>
          <w:lang w:val="fr-FR"/>
        </w:rPr>
      </w:pPr>
      <w:r w:rsidRPr="00BE6ADD">
        <w:rPr>
          <w:rFonts w:ascii="Verdana" w:hAnsi="Verdana"/>
          <w:sz w:val="18"/>
          <w:szCs w:val="18"/>
          <w:lang w:val="fr-FR"/>
        </w:rPr>
        <w:t>L’évaluation sera faite par un jury sur une échelle de 0 à 50 points</w:t>
      </w:r>
      <w:r w:rsidR="00AF78B5" w:rsidRPr="00BE6ADD">
        <w:rPr>
          <w:rFonts w:ascii="Verdana" w:hAnsi="Verdana"/>
          <w:sz w:val="18"/>
          <w:szCs w:val="18"/>
          <w:lang w:val="fr-FR"/>
        </w:rPr>
        <w:t>.</w:t>
      </w:r>
      <w:r w:rsidRPr="00BE6ADD">
        <w:rPr>
          <w:rFonts w:ascii="Verdana" w:hAnsi="Verdana"/>
          <w:sz w:val="18"/>
          <w:szCs w:val="18"/>
          <w:lang w:val="fr-FR"/>
        </w:rPr>
        <w:t xml:space="preserve"> </w:t>
      </w:r>
      <w:r w:rsidR="00AF78B5" w:rsidRPr="00BE6ADD">
        <w:rPr>
          <w:rFonts w:ascii="Verdana" w:hAnsi="Verdana"/>
          <w:sz w:val="18"/>
          <w:szCs w:val="18"/>
          <w:lang w:val="fr-FR"/>
        </w:rPr>
        <w:t xml:space="preserve">La </w:t>
      </w:r>
      <w:r w:rsidRPr="00BE6ADD">
        <w:rPr>
          <w:rFonts w:ascii="Verdana" w:hAnsi="Verdana"/>
          <w:sz w:val="18"/>
          <w:szCs w:val="18"/>
          <w:lang w:val="fr-FR"/>
        </w:rPr>
        <w:t xml:space="preserve">recommandation sera basée sur </w:t>
      </w:r>
      <w:r w:rsidR="00AF78B5" w:rsidRPr="00BE6ADD">
        <w:rPr>
          <w:rFonts w:ascii="Verdana" w:hAnsi="Verdana"/>
          <w:sz w:val="18"/>
          <w:szCs w:val="18"/>
          <w:lang w:val="fr-FR"/>
        </w:rPr>
        <w:t>les projets</w:t>
      </w:r>
      <w:r w:rsidRPr="00BE6ADD">
        <w:rPr>
          <w:rFonts w:ascii="Verdana" w:hAnsi="Verdana"/>
          <w:sz w:val="18"/>
          <w:szCs w:val="18"/>
          <w:lang w:val="fr-FR"/>
        </w:rPr>
        <w:t xml:space="preserve"> qui aur</w:t>
      </w:r>
      <w:r w:rsidR="00AF78B5" w:rsidRPr="00BE6ADD">
        <w:rPr>
          <w:rFonts w:ascii="Verdana" w:hAnsi="Verdana"/>
          <w:sz w:val="18"/>
          <w:szCs w:val="18"/>
          <w:lang w:val="fr-FR"/>
        </w:rPr>
        <w:t>ont</w:t>
      </w:r>
      <w:r w:rsidRPr="00BE6ADD">
        <w:rPr>
          <w:rFonts w:ascii="Verdana" w:hAnsi="Verdana"/>
          <w:sz w:val="18"/>
          <w:szCs w:val="18"/>
          <w:lang w:val="fr-FR"/>
        </w:rPr>
        <w:t xml:space="preserve"> enregistré le plus grand nombre de points et sur le montant total du financement disponible pour le programme au cours de l'année fiscale :</w:t>
      </w:r>
    </w:p>
    <w:p w14:paraId="6DA60E80" w14:textId="77777777" w:rsidR="008165E5" w:rsidRPr="00BE6ADD" w:rsidRDefault="008165E5" w:rsidP="00210479">
      <w:pPr>
        <w:jc w:val="both"/>
        <w:rPr>
          <w:rFonts w:ascii="Verdana" w:hAnsi="Verdana"/>
          <w:sz w:val="18"/>
          <w:szCs w:val="18"/>
          <w:lang w:val="fr-FR"/>
        </w:rPr>
      </w:pPr>
    </w:p>
    <w:p w14:paraId="16872B61" w14:textId="77777777" w:rsidR="008165E5" w:rsidRPr="00BE6ADD" w:rsidRDefault="008165E5" w:rsidP="00210479">
      <w:pPr>
        <w:pStyle w:val="ListParagraph"/>
        <w:numPr>
          <w:ilvl w:val="0"/>
          <w:numId w:val="29"/>
        </w:numPr>
        <w:jc w:val="both"/>
        <w:rPr>
          <w:rFonts w:ascii="Verdana" w:hAnsi="Verdana"/>
          <w:sz w:val="18"/>
          <w:szCs w:val="18"/>
          <w:u w:val="single"/>
          <w:lang w:val="fr-FR"/>
        </w:rPr>
      </w:pPr>
      <w:r w:rsidRPr="00BE6ADD">
        <w:rPr>
          <w:rFonts w:ascii="Verdana" w:hAnsi="Verdana"/>
          <w:sz w:val="18"/>
          <w:szCs w:val="18"/>
          <w:u w:val="single"/>
          <w:lang w:val="fr-FR"/>
        </w:rPr>
        <w:t>Justification, objectifs et résultats du projet (20 points)</w:t>
      </w:r>
    </w:p>
    <w:p w14:paraId="5A97EAD9" w14:textId="77777777" w:rsidR="00210479" w:rsidRPr="00BE6ADD" w:rsidRDefault="00210479" w:rsidP="00210479">
      <w:pPr>
        <w:jc w:val="both"/>
        <w:rPr>
          <w:rFonts w:ascii="Verdana" w:hAnsi="Verdana"/>
          <w:sz w:val="18"/>
          <w:szCs w:val="18"/>
          <w:lang w:val="fr-FR"/>
        </w:rPr>
      </w:pPr>
    </w:p>
    <w:p w14:paraId="11197308" w14:textId="77777777" w:rsidR="008165E5" w:rsidRPr="00BE6ADD" w:rsidRDefault="0021414C" w:rsidP="00210479">
      <w:pPr>
        <w:jc w:val="both"/>
        <w:rPr>
          <w:rFonts w:ascii="Verdana" w:hAnsi="Verdana"/>
          <w:sz w:val="18"/>
          <w:szCs w:val="18"/>
          <w:lang w:val="fr-FR"/>
        </w:rPr>
      </w:pPr>
      <w:r w:rsidRPr="00BE6ADD">
        <w:rPr>
          <w:rFonts w:ascii="Verdana" w:hAnsi="Verdana"/>
          <w:sz w:val="18"/>
          <w:szCs w:val="18"/>
          <w:lang w:val="fr-FR"/>
        </w:rPr>
        <w:t>La demande</w:t>
      </w:r>
      <w:r w:rsidR="008165E5" w:rsidRPr="00BE6ADD">
        <w:rPr>
          <w:rFonts w:ascii="Verdana" w:hAnsi="Verdana"/>
          <w:sz w:val="18"/>
          <w:szCs w:val="18"/>
          <w:lang w:val="fr-FR"/>
        </w:rPr>
        <w:t xml:space="preserve"> touche un </w:t>
      </w:r>
      <w:r w:rsidRPr="00BE6ADD">
        <w:rPr>
          <w:rFonts w:ascii="Verdana" w:hAnsi="Verdana"/>
          <w:sz w:val="18"/>
          <w:szCs w:val="18"/>
          <w:lang w:val="fr-FR"/>
        </w:rPr>
        <w:t>problème</w:t>
      </w:r>
      <w:r w:rsidR="008165E5" w:rsidRPr="00BE6ADD">
        <w:rPr>
          <w:rFonts w:ascii="Verdana" w:hAnsi="Verdana"/>
          <w:sz w:val="18"/>
          <w:szCs w:val="18"/>
          <w:lang w:val="fr-FR"/>
        </w:rPr>
        <w:t xml:space="preserve"> particulier qui affecte la communauté et propose</w:t>
      </w:r>
      <w:r w:rsidRPr="00BE6ADD">
        <w:rPr>
          <w:rFonts w:ascii="Verdana" w:hAnsi="Verdana"/>
          <w:sz w:val="18"/>
          <w:szCs w:val="18"/>
          <w:lang w:val="fr-FR"/>
        </w:rPr>
        <w:t xml:space="preserve"> un projet qui va améliorer les conditions sociale et/ou économique de la communauté cible. </w:t>
      </w:r>
      <w:r w:rsidR="00AF78B5" w:rsidRPr="00BE6ADD">
        <w:rPr>
          <w:rFonts w:ascii="Verdana" w:hAnsi="Verdana"/>
          <w:sz w:val="18"/>
          <w:szCs w:val="18"/>
          <w:lang w:val="fr-FR"/>
        </w:rPr>
        <w:t xml:space="preserve">La demande cible </w:t>
      </w:r>
      <w:r w:rsidRPr="00BE6ADD">
        <w:rPr>
          <w:rFonts w:ascii="Verdana" w:hAnsi="Verdana"/>
          <w:sz w:val="18"/>
          <w:szCs w:val="18"/>
          <w:lang w:val="fr-FR"/>
        </w:rPr>
        <w:t xml:space="preserve">un nombre </w:t>
      </w:r>
      <w:r w:rsidR="00AF78B5" w:rsidRPr="00BE6ADD">
        <w:rPr>
          <w:rFonts w:ascii="Verdana" w:hAnsi="Verdana"/>
          <w:sz w:val="18"/>
          <w:szCs w:val="18"/>
          <w:lang w:val="fr-FR"/>
        </w:rPr>
        <w:t>important</w:t>
      </w:r>
      <w:r w:rsidRPr="00BE6ADD">
        <w:rPr>
          <w:rFonts w:ascii="Verdana" w:hAnsi="Verdana"/>
          <w:sz w:val="18"/>
          <w:szCs w:val="18"/>
          <w:lang w:val="fr-FR"/>
        </w:rPr>
        <w:t xml:space="preserve"> de bénéficiaires et décrit les résultats et l’impact du projet sur la population cible.</w:t>
      </w:r>
      <w:r w:rsidR="008165E5" w:rsidRPr="00BE6ADD">
        <w:rPr>
          <w:rFonts w:ascii="Verdana" w:hAnsi="Verdana"/>
          <w:sz w:val="18"/>
          <w:szCs w:val="18"/>
          <w:lang w:val="fr-FR"/>
        </w:rPr>
        <w:t xml:space="preserve">  </w:t>
      </w:r>
    </w:p>
    <w:p w14:paraId="185EB879" w14:textId="77777777" w:rsidR="008165E5" w:rsidRPr="00BE6ADD" w:rsidRDefault="008165E5" w:rsidP="00210479">
      <w:pPr>
        <w:jc w:val="both"/>
        <w:rPr>
          <w:rFonts w:ascii="Verdana" w:hAnsi="Verdana"/>
          <w:sz w:val="18"/>
          <w:szCs w:val="18"/>
          <w:lang w:val="fr-FR"/>
        </w:rPr>
      </w:pPr>
    </w:p>
    <w:p w14:paraId="04D7C723" w14:textId="77777777" w:rsidR="0021414C" w:rsidRPr="00BE6ADD" w:rsidRDefault="0021414C" w:rsidP="00210479">
      <w:pPr>
        <w:pStyle w:val="ListParagraph"/>
        <w:numPr>
          <w:ilvl w:val="0"/>
          <w:numId w:val="29"/>
        </w:numPr>
        <w:jc w:val="both"/>
        <w:rPr>
          <w:rFonts w:ascii="Verdana" w:hAnsi="Verdana"/>
          <w:sz w:val="18"/>
          <w:szCs w:val="18"/>
          <w:u w:val="single"/>
          <w:lang w:val="fr-FR"/>
        </w:rPr>
      </w:pPr>
      <w:r w:rsidRPr="00BE6ADD">
        <w:rPr>
          <w:rFonts w:ascii="Verdana" w:hAnsi="Verdana"/>
          <w:sz w:val="18"/>
          <w:szCs w:val="18"/>
          <w:u w:val="single"/>
          <w:lang w:val="fr-FR"/>
        </w:rPr>
        <w:t xml:space="preserve">Durabilité du projet et appropriation par la communauté (10 points)  </w:t>
      </w:r>
    </w:p>
    <w:p w14:paraId="64FF40A3" w14:textId="77777777" w:rsidR="00210479" w:rsidRPr="00BE6ADD" w:rsidRDefault="00210479" w:rsidP="00210479">
      <w:pPr>
        <w:jc w:val="both"/>
        <w:rPr>
          <w:rFonts w:ascii="Verdana" w:hAnsi="Verdana"/>
          <w:sz w:val="18"/>
          <w:szCs w:val="18"/>
          <w:lang w:val="fr-FR"/>
        </w:rPr>
      </w:pPr>
    </w:p>
    <w:p w14:paraId="2F5F8C86" w14:textId="77777777" w:rsidR="0021414C" w:rsidRPr="00BE6ADD" w:rsidRDefault="0021414C" w:rsidP="00210479">
      <w:pPr>
        <w:jc w:val="both"/>
        <w:rPr>
          <w:rFonts w:ascii="Verdana" w:hAnsi="Verdana"/>
          <w:sz w:val="18"/>
          <w:szCs w:val="18"/>
          <w:lang w:val="fr-FR"/>
        </w:rPr>
      </w:pPr>
      <w:r w:rsidRPr="00BE6ADD">
        <w:rPr>
          <w:rFonts w:ascii="Verdana" w:hAnsi="Verdana"/>
          <w:sz w:val="18"/>
          <w:szCs w:val="18"/>
          <w:lang w:val="fr-FR"/>
        </w:rPr>
        <w:t>Le projet devra prouver une grande participation de la communauté pour la conception, la mise en œuvre et le suivi du projet afin d’en assurer l’achèvement et la pérennité.</w:t>
      </w:r>
    </w:p>
    <w:p w14:paraId="7F9ECC50" w14:textId="2A6FEFB3" w:rsidR="0021414C" w:rsidRDefault="0021414C" w:rsidP="00210479">
      <w:pPr>
        <w:jc w:val="both"/>
        <w:rPr>
          <w:rFonts w:ascii="Verdana" w:hAnsi="Verdana"/>
          <w:sz w:val="18"/>
          <w:szCs w:val="18"/>
          <w:lang w:val="fr-FR"/>
        </w:rPr>
      </w:pPr>
    </w:p>
    <w:p w14:paraId="0A111EE3" w14:textId="77777777" w:rsidR="0021414C" w:rsidRPr="00BE6ADD" w:rsidRDefault="0021414C" w:rsidP="00210479">
      <w:pPr>
        <w:pStyle w:val="ListParagraph"/>
        <w:numPr>
          <w:ilvl w:val="0"/>
          <w:numId w:val="29"/>
        </w:numPr>
        <w:jc w:val="both"/>
        <w:rPr>
          <w:rFonts w:ascii="Verdana" w:hAnsi="Verdana"/>
          <w:sz w:val="18"/>
          <w:szCs w:val="18"/>
          <w:u w:val="single"/>
        </w:rPr>
      </w:pPr>
      <w:r w:rsidRPr="00BE6ADD">
        <w:rPr>
          <w:rFonts w:ascii="Verdana" w:hAnsi="Verdana"/>
          <w:sz w:val="18"/>
          <w:szCs w:val="18"/>
          <w:u w:val="single"/>
        </w:rPr>
        <w:t xml:space="preserve">Budget et justification (10 points)  </w:t>
      </w:r>
    </w:p>
    <w:p w14:paraId="4DDAADD3" w14:textId="77777777" w:rsidR="00210479" w:rsidRPr="00BE6ADD" w:rsidRDefault="00210479" w:rsidP="00210479">
      <w:pPr>
        <w:pStyle w:val="Default"/>
        <w:rPr>
          <w:rFonts w:ascii="Verdana" w:hAnsi="Verdana"/>
          <w:sz w:val="18"/>
          <w:szCs w:val="18"/>
        </w:rPr>
      </w:pPr>
    </w:p>
    <w:p w14:paraId="594B5CCE" w14:textId="77777777" w:rsidR="0021414C" w:rsidRPr="00BE6ADD" w:rsidRDefault="007E49E3" w:rsidP="00AF78B5">
      <w:pPr>
        <w:pStyle w:val="Default"/>
        <w:jc w:val="both"/>
        <w:rPr>
          <w:rFonts w:ascii="Verdana" w:hAnsi="Verdana"/>
          <w:sz w:val="18"/>
          <w:szCs w:val="18"/>
          <w:lang w:val="fr-FR"/>
        </w:rPr>
      </w:pPr>
      <w:r w:rsidRPr="00BE6ADD">
        <w:rPr>
          <w:rFonts w:ascii="Verdana" w:hAnsi="Verdana"/>
          <w:sz w:val="18"/>
          <w:szCs w:val="18"/>
          <w:lang w:val="fr-FR"/>
        </w:rPr>
        <w:t>Le</w:t>
      </w:r>
      <w:r w:rsidR="0021414C" w:rsidRPr="00BE6ADD">
        <w:rPr>
          <w:rFonts w:ascii="Verdana" w:hAnsi="Verdana"/>
          <w:sz w:val="18"/>
          <w:szCs w:val="18"/>
          <w:lang w:val="fr-FR"/>
        </w:rPr>
        <w:t xml:space="preserve"> projet doit comprendre un budget détaillé des fonds demandés, ainsi que la contribution/ou l’apport de la communauté en nature ou en espèces. Le</w:t>
      </w:r>
      <w:r w:rsidRPr="00BE6ADD">
        <w:rPr>
          <w:rFonts w:ascii="Verdana" w:hAnsi="Verdana"/>
          <w:sz w:val="18"/>
          <w:szCs w:val="18"/>
          <w:lang w:val="fr-FR"/>
        </w:rPr>
        <w:t>s dépenses et les activités doivent être nécessaires, raisonnables, réalistes pour la mise en œuvre du projet. Le budget doit ê</w:t>
      </w:r>
      <w:r w:rsidR="00AF78B5" w:rsidRPr="00BE6ADD">
        <w:rPr>
          <w:rFonts w:ascii="Verdana" w:hAnsi="Verdana"/>
          <w:sz w:val="18"/>
          <w:szCs w:val="18"/>
          <w:lang w:val="fr-FR"/>
        </w:rPr>
        <w:t xml:space="preserve">tre présenté selon le modèle </w:t>
      </w:r>
      <w:r w:rsidRPr="00BE6ADD">
        <w:rPr>
          <w:rFonts w:ascii="Verdana" w:hAnsi="Verdana"/>
          <w:sz w:val="18"/>
          <w:szCs w:val="18"/>
          <w:lang w:val="fr-FR"/>
        </w:rPr>
        <w:t>joint</w:t>
      </w:r>
      <w:r w:rsidR="00AF78B5" w:rsidRPr="00BE6ADD">
        <w:rPr>
          <w:rFonts w:ascii="Verdana" w:hAnsi="Verdana"/>
          <w:sz w:val="18"/>
          <w:szCs w:val="18"/>
          <w:lang w:val="fr-FR"/>
        </w:rPr>
        <w:t xml:space="preserve"> au formulaire</w:t>
      </w:r>
      <w:r w:rsidRPr="00BE6ADD">
        <w:rPr>
          <w:rFonts w:ascii="Verdana" w:hAnsi="Verdana"/>
          <w:sz w:val="18"/>
          <w:szCs w:val="18"/>
          <w:lang w:val="fr-FR"/>
        </w:rPr>
        <w:t>, et rempli dans la feuille de calcul (Excel). Il faudra spécifier si les autres apports sont déjà acquis ou en attente.</w:t>
      </w:r>
    </w:p>
    <w:p w14:paraId="3B342CEB" w14:textId="77777777" w:rsidR="0021414C" w:rsidRPr="00BE6ADD" w:rsidRDefault="0021414C" w:rsidP="00210479">
      <w:pPr>
        <w:pStyle w:val="Default"/>
        <w:rPr>
          <w:rFonts w:ascii="Verdana" w:hAnsi="Verdana"/>
          <w:sz w:val="18"/>
          <w:szCs w:val="18"/>
          <w:lang w:val="fr-FR"/>
        </w:rPr>
      </w:pPr>
    </w:p>
    <w:p w14:paraId="5BAC044B" w14:textId="77777777" w:rsidR="007E49E3" w:rsidRPr="00BE6ADD" w:rsidRDefault="007E49E3" w:rsidP="00210479">
      <w:pPr>
        <w:pStyle w:val="ListParagraph"/>
        <w:numPr>
          <w:ilvl w:val="0"/>
          <w:numId w:val="29"/>
        </w:numPr>
        <w:jc w:val="both"/>
        <w:rPr>
          <w:rFonts w:ascii="Verdana" w:hAnsi="Verdana"/>
          <w:sz w:val="18"/>
          <w:szCs w:val="18"/>
          <w:u w:val="single"/>
          <w:lang w:val="fr-FR"/>
        </w:rPr>
      </w:pPr>
      <w:r w:rsidRPr="00BE6ADD">
        <w:rPr>
          <w:rFonts w:ascii="Verdana" w:hAnsi="Verdana"/>
          <w:sz w:val="18"/>
          <w:szCs w:val="18"/>
          <w:u w:val="single"/>
          <w:lang w:val="fr-FR"/>
        </w:rPr>
        <w:t xml:space="preserve">Capacité et </w:t>
      </w:r>
      <w:r w:rsidR="008024CB" w:rsidRPr="00BE6ADD">
        <w:rPr>
          <w:rFonts w:ascii="Verdana" w:hAnsi="Verdana"/>
          <w:sz w:val="18"/>
          <w:szCs w:val="18"/>
          <w:u w:val="single"/>
          <w:lang w:val="fr-FR"/>
        </w:rPr>
        <w:t>expérience</w:t>
      </w:r>
      <w:r w:rsidRPr="00BE6ADD">
        <w:rPr>
          <w:rFonts w:ascii="Verdana" w:hAnsi="Verdana"/>
          <w:sz w:val="18"/>
          <w:szCs w:val="18"/>
          <w:u w:val="single"/>
          <w:lang w:val="fr-FR"/>
        </w:rPr>
        <w:t xml:space="preserve"> de l’o</w:t>
      </w:r>
      <w:r w:rsidR="008024CB" w:rsidRPr="00BE6ADD">
        <w:rPr>
          <w:rFonts w:ascii="Verdana" w:hAnsi="Verdana"/>
          <w:sz w:val="18"/>
          <w:szCs w:val="18"/>
          <w:u w:val="single"/>
          <w:lang w:val="fr-FR"/>
        </w:rPr>
        <w:t>r</w:t>
      </w:r>
      <w:r w:rsidRPr="00BE6ADD">
        <w:rPr>
          <w:rFonts w:ascii="Verdana" w:hAnsi="Verdana"/>
          <w:sz w:val="18"/>
          <w:szCs w:val="18"/>
          <w:u w:val="single"/>
          <w:lang w:val="fr-FR"/>
        </w:rPr>
        <w:t xml:space="preserve">ganisation (5 points) </w:t>
      </w:r>
    </w:p>
    <w:p w14:paraId="712D91AD" w14:textId="77777777" w:rsidR="00210479" w:rsidRPr="00BE6ADD" w:rsidRDefault="00210479" w:rsidP="00210479">
      <w:pPr>
        <w:jc w:val="both"/>
        <w:rPr>
          <w:rFonts w:ascii="Verdana" w:hAnsi="Verdana"/>
          <w:sz w:val="18"/>
          <w:szCs w:val="18"/>
          <w:lang w:val="fr-FR"/>
        </w:rPr>
      </w:pPr>
    </w:p>
    <w:p w14:paraId="7C3A9148" w14:textId="77777777" w:rsidR="007E49E3" w:rsidRPr="00BE6ADD" w:rsidRDefault="00AF78B5" w:rsidP="00210479">
      <w:pPr>
        <w:jc w:val="both"/>
        <w:rPr>
          <w:rFonts w:ascii="Verdana" w:hAnsi="Verdana"/>
          <w:sz w:val="18"/>
          <w:szCs w:val="18"/>
          <w:lang w:val="fr-FR"/>
        </w:rPr>
      </w:pPr>
      <w:r w:rsidRPr="00BE6ADD">
        <w:rPr>
          <w:rFonts w:ascii="Verdana" w:hAnsi="Verdana"/>
          <w:sz w:val="18"/>
          <w:szCs w:val="18"/>
          <w:lang w:val="fr-FR"/>
        </w:rPr>
        <w:t xml:space="preserve">Les porteurs de projet </w:t>
      </w:r>
      <w:r w:rsidR="007E49E3" w:rsidRPr="00BE6ADD">
        <w:rPr>
          <w:rFonts w:ascii="Verdana" w:hAnsi="Verdana"/>
          <w:sz w:val="18"/>
          <w:szCs w:val="18"/>
          <w:lang w:val="fr-FR"/>
        </w:rPr>
        <w:t>doivent prouver qu’ils ont la capacité d’exécuter le projet propos</w:t>
      </w:r>
      <w:r w:rsidRPr="00BE6ADD">
        <w:rPr>
          <w:rFonts w:ascii="Verdana" w:hAnsi="Verdana"/>
          <w:sz w:val="18"/>
          <w:szCs w:val="18"/>
          <w:lang w:val="fr-FR"/>
        </w:rPr>
        <w:t>é</w:t>
      </w:r>
      <w:r w:rsidR="007E49E3" w:rsidRPr="00BE6ADD">
        <w:rPr>
          <w:rFonts w:ascii="Verdana" w:hAnsi="Verdana"/>
          <w:sz w:val="18"/>
          <w:szCs w:val="18"/>
          <w:lang w:val="fr-FR"/>
        </w:rPr>
        <w:t>, dans toute son envergure, et de l’achever avec le budget alloué et dans les délais prescrits. Les organisations qui ont une expérience avérée dans la réalisation des projets d</w:t>
      </w:r>
      <w:r w:rsidRPr="00BE6ADD">
        <w:rPr>
          <w:rFonts w:ascii="Verdana" w:hAnsi="Verdana"/>
          <w:sz w:val="18"/>
          <w:szCs w:val="18"/>
          <w:lang w:val="fr-FR"/>
        </w:rPr>
        <w:t>e développement pourraient enregistrer</w:t>
      </w:r>
      <w:r w:rsidR="007E49E3" w:rsidRPr="00BE6ADD">
        <w:rPr>
          <w:rFonts w:ascii="Verdana" w:hAnsi="Verdana"/>
          <w:sz w:val="18"/>
          <w:szCs w:val="18"/>
          <w:lang w:val="fr-FR"/>
        </w:rPr>
        <w:t xml:space="preserve"> plus de points au cours de l’évaluation. </w:t>
      </w:r>
    </w:p>
    <w:p w14:paraId="6DE465AC" w14:textId="77777777" w:rsidR="007E49E3" w:rsidRPr="00BE6ADD" w:rsidRDefault="007E49E3" w:rsidP="00210479">
      <w:pPr>
        <w:jc w:val="both"/>
        <w:rPr>
          <w:rFonts w:ascii="Verdana" w:hAnsi="Verdana"/>
          <w:sz w:val="18"/>
          <w:szCs w:val="18"/>
          <w:lang w:val="fr-FR"/>
        </w:rPr>
      </w:pPr>
    </w:p>
    <w:p w14:paraId="6E1D74B0" w14:textId="77777777" w:rsidR="007E49E3" w:rsidRPr="00BE6ADD" w:rsidRDefault="007E49E3" w:rsidP="00210479">
      <w:pPr>
        <w:pStyle w:val="ListParagraph"/>
        <w:numPr>
          <w:ilvl w:val="0"/>
          <w:numId w:val="29"/>
        </w:numPr>
        <w:jc w:val="both"/>
        <w:rPr>
          <w:rFonts w:ascii="Verdana" w:hAnsi="Verdana"/>
          <w:sz w:val="18"/>
          <w:szCs w:val="18"/>
          <w:u w:val="single"/>
          <w:lang w:val="fr-FR"/>
        </w:rPr>
      </w:pPr>
      <w:r w:rsidRPr="00BE6ADD">
        <w:rPr>
          <w:rFonts w:ascii="Verdana" w:hAnsi="Verdana"/>
          <w:sz w:val="18"/>
          <w:szCs w:val="18"/>
          <w:u w:val="single"/>
          <w:lang w:val="fr-FR"/>
        </w:rPr>
        <w:t xml:space="preserve">Délai </w:t>
      </w:r>
      <w:r w:rsidR="00AF78B5" w:rsidRPr="00BE6ADD">
        <w:rPr>
          <w:rFonts w:ascii="Verdana" w:hAnsi="Verdana"/>
          <w:sz w:val="18"/>
          <w:szCs w:val="18"/>
          <w:u w:val="single"/>
          <w:lang w:val="fr-FR"/>
        </w:rPr>
        <w:t>et niveau de pré</w:t>
      </w:r>
      <w:r w:rsidR="008024CB" w:rsidRPr="00BE6ADD">
        <w:rPr>
          <w:rFonts w:ascii="Verdana" w:hAnsi="Verdana"/>
          <w:sz w:val="18"/>
          <w:szCs w:val="18"/>
          <w:u w:val="single"/>
          <w:lang w:val="fr-FR"/>
        </w:rPr>
        <w:t>paration (5 points)</w:t>
      </w:r>
    </w:p>
    <w:p w14:paraId="7B1271DB" w14:textId="77777777" w:rsidR="008024CB" w:rsidRPr="00BE6ADD" w:rsidRDefault="008024CB" w:rsidP="008024CB">
      <w:pPr>
        <w:spacing w:line="276" w:lineRule="auto"/>
        <w:rPr>
          <w:rFonts w:ascii="Verdana" w:hAnsi="Verdana"/>
          <w:sz w:val="18"/>
          <w:szCs w:val="18"/>
          <w:lang w:val="fr-FR"/>
        </w:rPr>
      </w:pPr>
    </w:p>
    <w:p w14:paraId="0DA6CA62" w14:textId="77777777" w:rsidR="008024CB" w:rsidRPr="00BE6ADD" w:rsidRDefault="008024CB" w:rsidP="00210479">
      <w:pPr>
        <w:spacing w:after="200" w:line="276" w:lineRule="auto"/>
        <w:rPr>
          <w:rFonts w:ascii="Verdana" w:hAnsi="Verdana"/>
          <w:sz w:val="18"/>
          <w:szCs w:val="18"/>
          <w:lang w:val="fr-FR"/>
        </w:rPr>
      </w:pPr>
      <w:r w:rsidRPr="00BE6ADD">
        <w:rPr>
          <w:rFonts w:ascii="Verdana" w:hAnsi="Verdana"/>
          <w:sz w:val="18"/>
          <w:szCs w:val="18"/>
          <w:lang w:val="fr-FR"/>
        </w:rPr>
        <w:t xml:space="preserve">Le temps alloué au projet doit être faisable, approprié, lié aux objectifs et au budget du projet. La préparation dénote le degré auquel le projet est prêt pour l’exécution en </w:t>
      </w:r>
      <w:r w:rsidR="00AF78B5" w:rsidRPr="00BE6ADD">
        <w:rPr>
          <w:rFonts w:ascii="Verdana" w:hAnsi="Verdana"/>
          <w:sz w:val="18"/>
          <w:szCs w:val="18"/>
          <w:lang w:val="fr-FR"/>
        </w:rPr>
        <w:t>termes</w:t>
      </w:r>
      <w:r w:rsidRPr="00BE6ADD">
        <w:rPr>
          <w:rFonts w:ascii="Verdana" w:hAnsi="Verdana"/>
          <w:sz w:val="18"/>
          <w:szCs w:val="18"/>
          <w:lang w:val="fr-FR"/>
        </w:rPr>
        <w:t xml:space="preserve"> de volonté, plans de construction, autorisations ou permis d’exécution, propriété foncière, etc. </w:t>
      </w:r>
      <w:r w:rsidR="00CC6FE2" w:rsidRPr="00BE6ADD">
        <w:rPr>
          <w:rFonts w:ascii="Verdana" w:hAnsi="Verdana"/>
          <w:sz w:val="18"/>
          <w:szCs w:val="18"/>
          <w:lang w:val="fr-FR"/>
        </w:rPr>
        <w:t xml:space="preserve">                                                                                                                                                                                                                                                                                                                                                                                                                                                                                                                                                                                                                                                                     </w:t>
      </w:r>
    </w:p>
    <w:p w14:paraId="52AED3C3" w14:textId="21B60863" w:rsidR="00405A5F" w:rsidRPr="00CA7411" w:rsidRDefault="00405A5F" w:rsidP="00CA7411">
      <w:pPr>
        <w:pStyle w:val="Default"/>
        <w:rPr>
          <w:rFonts w:ascii="Verdana" w:hAnsi="Verdana"/>
          <w:b/>
          <w:bCs/>
          <w:sz w:val="18"/>
          <w:szCs w:val="18"/>
          <w:lang w:val="fr-FR"/>
        </w:rPr>
      </w:pPr>
    </w:p>
    <w:p w14:paraId="17FEC898" w14:textId="77777777" w:rsidR="00405A5F" w:rsidRPr="00CA7411" w:rsidRDefault="00405A5F" w:rsidP="00CA7411">
      <w:pPr>
        <w:pStyle w:val="Default"/>
        <w:rPr>
          <w:rFonts w:ascii="Verdana" w:hAnsi="Verdana"/>
          <w:b/>
          <w:bCs/>
          <w:sz w:val="18"/>
          <w:szCs w:val="18"/>
          <w:lang w:val="fr-FR"/>
        </w:rPr>
      </w:pPr>
    </w:p>
    <w:p w14:paraId="019CFCA0" w14:textId="77777777" w:rsidR="001E1577" w:rsidRDefault="001E1577">
      <w:pPr>
        <w:spacing w:after="200" w:line="276" w:lineRule="auto"/>
        <w:rPr>
          <w:rFonts w:ascii="Verdana" w:eastAsiaTheme="minorHAnsi" w:hAnsi="Verdana"/>
          <w:b/>
          <w:color w:val="000000"/>
          <w:sz w:val="18"/>
          <w:szCs w:val="18"/>
          <w:lang w:val="fr-FR"/>
        </w:rPr>
      </w:pPr>
    </w:p>
    <w:p w14:paraId="1B859ED4" w14:textId="77777777" w:rsidR="001075DB" w:rsidRDefault="001075DB" w:rsidP="00CB34DD">
      <w:pPr>
        <w:pStyle w:val="Default"/>
        <w:rPr>
          <w:rFonts w:ascii="Verdana" w:hAnsi="Verdana"/>
          <w:b/>
          <w:sz w:val="18"/>
          <w:szCs w:val="18"/>
          <w:lang w:val="fr-FR"/>
        </w:rPr>
      </w:pPr>
    </w:p>
    <w:p w14:paraId="3523CB7B" w14:textId="30B7F02C" w:rsidR="00CB34DD" w:rsidRPr="00CA7411" w:rsidRDefault="00CB34DD" w:rsidP="00CB34DD">
      <w:pPr>
        <w:pStyle w:val="Default"/>
        <w:rPr>
          <w:rFonts w:ascii="Verdana" w:hAnsi="Verdana"/>
          <w:b/>
          <w:sz w:val="18"/>
          <w:szCs w:val="18"/>
          <w:lang w:val="fr-FR"/>
        </w:rPr>
      </w:pPr>
      <w:r w:rsidRPr="00CA7411">
        <w:rPr>
          <w:rFonts w:ascii="Verdana" w:hAnsi="Verdana"/>
          <w:b/>
          <w:sz w:val="18"/>
          <w:szCs w:val="18"/>
          <w:lang w:val="fr-FR"/>
        </w:rPr>
        <w:t>E</w:t>
      </w:r>
      <w:r>
        <w:rPr>
          <w:rFonts w:ascii="Verdana" w:hAnsi="Verdana"/>
          <w:b/>
          <w:sz w:val="18"/>
          <w:szCs w:val="18"/>
          <w:lang w:val="fr-FR"/>
        </w:rPr>
        <w:t>tude</w:t>
      </w:r>
      <w:r w:rsidRPr="00CA7411">
        <w:rPr>
          <w:rFonts w:ascii="Verdana" w:hAnsi="Verdana"/>
          <w:b/>
          <w:sz w:val="18"/>
          <w:szCs w:val="18"/>
          <w:lang w:val="fr-FR"/>
        </w:rPr>
        <w:t xml:space="preserve"> des Propositions et Remise des Subventions</w:t>
      </w:r>
    </w:p>
    <w:p w14:paraId="39420AAC" w14:textId="77777777" w:rsidR="00CB34DD" w:rsidRPr="00CA7411" w:rsidRDefault="00CB34DD" w:rsidP="00CB34DD">
      <w:pPr>
        <w:pStyle w:val="Default"/>
        <w:rPr>
          <w:rFonts w:ascii="Verdana" w:hAnsi="Verdana"/>
          <w:b/>
          <w:sz w:val="18"/>
          <w:szCs w:val="18"/>
          <w:lang w:val="fr-FR"/>
        </w:rPr>
      </w:pPr>
    </w:p>
    <w:p w14:paraId="35A02BEC" w14:textId="77777777" w:rsidR="00CB34DD" w:rsidRPr="00CA7411" w:rsidRDefault="00CB34DD" w:rsidP="00CB34DD">
      <w:pPr>
        <w:jc w:val="both"/>
        <w:textAlignment w:val="top"/>
        <w:rPr>
          <w:rFonts w:ascii="Verdana" w:hAnsi="Verdana"/>
          <w:sz w:val="18"/>
          <w:szCs w:val="18"/>
          <w:lang w:val="fr-FR"/>
        </w:rPr>
      </w:pPr>
      <w:r w:rsidRPr="00CA7411">
        <w:rPr>
          <w:rFonts w:ascii="Verdana" w:hAnsi="Verdana"/>
          <w:sz w:val="18"/>
          <w:szCs w:val="18"/>
          <w:lang w:val="fr-FR"/>
        </w:rPr>
        <w:t>Le programme SSH est hautement compétitif. Historiquement, moins de dix pour cent des demandes reçues chaque année sont retenues. Si une proposition est retenue pour examen, un membre du personnel de l'Ambassade des États-Unis prendra attache avec le promoteur afin de vérifier l’exactitude des informations fournies et visiter le site du projet. Le processus de sélection des propositions et de remise des subventions se décline en plusieurs étapes :</w:t>
      </w:r>
    </w:p>
    <w:p w14:paraId="5CC1C27E" w14:textId="77777777" w:rsidR="00CB34DD" w:rsidRPr="00CA7411" w:rsidRDefault="00CB34DD" w:rsidP="00CB34DD">
      <w:pPr>
        <w:textAlignment w:val="top"/>
        <w:rPr>
          <w:rFonts w:ascii="Verdana" w:hAnsi="Verdana"/>
          <w:sz w:val="18"/>
          <w:szCs w:val="18"/>
          <w:lang w:val="fr-FR"/>
        </w:rPr>
      </w:pPr>
    </w:p>
    <w:p w14:paraId="104F39BD" w14:textId="77777777" w:rsidR="00CB34DD" w:rsidRPr="00CA7411" w:rsidRDefault="00CB34DD" w:rsidP="00CB34DD">
      <w:pPr>
        <w:pStyle w:val="ListParagraph"/>
        <w:numPr>
          <w:ilvl w:val="0"/>
          <w:numId w:val="17"/>
        </w:numPr>
        <w:textAlignment w:val="top"/>
        <w:rPr>
          <w:rFonts w:ascii="Verdana" w:hAnsi="Verdana"/>
          <w:sz w:val="18"/>
          <w:szCs w:val="18"/>
          <w:lang w:val="fr-FR"/>
        </w:rPr>
      </w:pPr>
      <w:r w:rsidRPr="00CA7411">
        <w:rPr>
          <w:rFonts w:ascii="Verdana" w:hAnsi="Verdana"/>
          <w:sz w:val="18"/>
          <w:szCs w:val="18"/>
          <w:lang w:val="fr-FR"/>
        </w:rPr>
        <w:t>Le personnel en charge du programme SSH passe en revue toutes les demandes et établit une li</w:t>
      </w:r>
      <w:r>
        <w:rPr>
          <w:rFonts w:ascii="Verdana" w:hAnsi="Verdana"/>
          <w:sz w:val="18"/>
          <w:szCs w:val="18"/>
          <w:lang w:val="fr-FR"/>
        </w:rPr>
        <w:t>ste de projets présélectionnés ;</w:t>
      </w:r>
    </w:p>
    <w:p w14:paraId="4A66B298" w14:textId="77777777" w:rsidR="00CB34DD" w:rsidRPr="00CA7411" w:rsidRDefault="00CB34DD" w:rsidP="00CB34DD">
      <w:pPr>
        <w:pStyle w:val="ListParagraph"/>
        <w:numPr>
          <w:ilvl w:val="0"/>
          <w:numId w:val="17"/>
        </w:numPr>
        <w:jc w:val="both"/>
        <w:textAlignment w:val="top"/>
        <w:rPr>
          <w:rFonts w:ascii="Verdana" w:hAnsi="Verdana"/>
          <w:sz w:val="18"/>
          <w:szCs w:val="18"/>
          <w:lang w:val="fr-FR"/>
        </w:rPr>
      </w:pPr>
      <w:r w:rsidRPr="00CA7411">
        <w:rPr>
          <w:rFonts w:ascii="Verdana" w:hAnsi="Verdana"/>
          <w:sz w:val="18"/>
          <w:szCs w:val="18"/>
          <w:lang w:val="fr-FR"/>
        </w:rPr>
        <w:t>Le comité de sélection examine les projets présélectionnés et dresse u</w:t>
      </w:r>
      <w:r>
        <w:rPr>
          <w:rFonts w:ascii="Verdana" w:hAnsi="Verdana"/>
          <w:sz w:val="18"/>
          <w:szCs w:val="18"/>
          <w:lang w:val="fr-FR"/>
        </w:rPr>
        <w:t>ne liste des projets finalistes ;</w:t>
      </w:r>
    </w:p>
    <w:p w14:paraId="60DE4E21" w14:textId="77777777" w:rsidR="00CB34DD" w:rsidRPr="00CA7411" w:rsidRDefault="00CB34DD" w:rsidP="00CB34DD">
      <w:pPr>
        <w:pStyle w:val="ListParagraph"/>
        <w:numPr>
          <w:ilvl w:val="0"/>
          <w:numId w:val="17"/>
        </w:numPr>
        <w:textAlignment w:val="top"/>
        <w:rPr>
          <w:rFonts w:ascii="Verdana" w:hAnsi="Verdana"/>
          <w:sz w:val="18"/>
          <w:szCs w:val="18"/>
          <w:lang w:val="fr-FR"/>
        </w:rPr>
      </w:pPr>
      <w:r w:rsidRPr="00CA7411">
        <w:rPr>
          <w:rFonts w:ascii="Verdana" w:hAnsi="Verdana"/>
          <w:sz w:val="18"/>
          <w:szCs w:val="18"/>
          <w:lang w:val="fr-FR"/>
        </w:rPr>
        <w:t xml:space="preserve">Le personnel en charge du programme SSH visite les sites des projets et travaille de concert avec les bénéficiaires potentiels sur les modifications qu’il convient d’apporter aux différentes propositions. À l’issue de cette phase, le coordonnateur du programme fait la dernière recommandation au comité et soumet une liste définitive des projets </w:t>
      </w:r>
      <w:r>
        <w:rPr>
          <w:rFonts w:ascii="Verdana" w:hAnsi="Verdana"/>
          <w:sz w:val="18"/>
          <w:szCs w:val="18"/>
          <w:lang w:val="fr-FR"/>
        </w:rPr>
        <w:t>à la sanction de l'Ambassadeur ;</w:t>
      </w:r>
    </w:p>
    <w:p w14:paraId="4B682AD1" w14:textId="77777777" w:rsidR="00CB34DD" w:rsidRPr="00CA7411" w:rsidRDefault="00CB34DD" w:rsidP="00CB34DD">
      <w:pPr>
        <w:ind w:left="720" w:hanging="360"/>
        <w:textAlignment w:val="top"/>
        <w:rPr>
          <w:rStyle w:val="longtext"/>
          <w:rFonts w:ascii="Verdana" w:hAnsi="Verdana"/>
          <w:color w:val="333333"/>
          <w:sz w:val="18"/>
          <w:szCs w:val="18"/>
          <w:bdr w:val="single" w:sz="6" w:space="5" w:color="F5F5F5" w:frame="1"/>
          <w:shd w:val="clear" w:color="auto" w:fill="FFFFFF"/>
          <w:lang w:val="fr-FR"/>
        </w:rPr>
      </w:pPr>
      <w:r w:rsidRPr="00CA7411">
        <w:rPr>
          <w:rFonts w:ascii="Verdana" w:hAnsi="Verdana"/>
          <w:sz w:val="18"/>
          <w:szCs w:val="18"/>
          <w:lang w:val="fr-FR"/>
        </w:rPr>
        <w:t>●</w:t>
      </w:r>
      <w:r w:rsidRPr="00CA7411">
        <w:rPr>
          <w:rFonts w:ascii="Verdana" w:hAnsi="Verdana"/>
          <w:sz w:val="18"/>
          <w:szCs w:val="18"/>
          <w:lang w:val="fr-FR"/>
        </w:rPr>
        <w:tab/>
        <w:t>L'Ambassadeur et les représentants des projets retenus signent les accords et les subventions sont accordées</w:t>
      </w:r>
      <w:r>
        <w:rPr>
          <w:rFonts w:ascii="Verdana" w:hAnsi="Verdana"/>
          <w:sz w:val="18"/>
          <w:szCs w:val="18"/>
          <w:lang w:val="fr-FR"/>
        </w:rPr>
        <w:t>.</w:t>
      </w:r>
    </w:p>
    <w:p w14:paraId="763F842A" w14:textId="77777777" w:rsidR="00CB34DD" w:rsidRPr="00CA7411" w:rsidRDefault="00CB34DD" w:rsidP="00CB34DD">
      <w:pPr>
        <w:pStyle w:val="Default"/>
        <w:rPr>
          <w:rFonts w:ascii="Verdana" w:hAnsi="Verdana"/>
          <w:b/>
          <w:sz w:val="18"/>
          <w:szCs w:val="18"/>
          <w:lang w:val="fr-FR"/>
        </w:rPr>
      </w:pPr>
    </w:p>
    <w:p w14:paraId="7E944164" w14:textId="77777777" w:rsidR="001E1577" w:rsidRDefault="001E1577">
      <w:pPr>
        <w:spacing w:after="200" w:line="276" w:lineRule="auto"/>
        <w:rPr>
          <w:rFonts w:ascii="Verdana" w:eastAsiaTheme="minorHAnsi" w:hAnsi="Verdana"/>
          <w:b/>
          <w:color w:val="000000"/>
          <w:sz w:val="18"/>
          <w:szCs w:val="18"/>
          <w:lang w:val="fr-FR"/>
        </w:rPr>
      </w:pPr>
    </w:p>
    <w:p w14:paraId="189D8D2C" w14:textId="77777777" w:rsidR="001E1577" w:rsidRDefault="001E1577">
      <w:pPr>
        <w:spacing w:after="200" w:line="276" w:lineRule="auto"/>
        <w:rPr>
          <w:rFonts w:ascii="Verdana" w:eastAsiaTheme="minorHAnsi" w:hAnsi="Verdana"/>
          <w:b/>
          <w:color w:val="000000"/>
          <w:sz w:val="18"/>
          <w:szCs w:val="18"/>
          <w:lang w:val="fr-FR"/>
        </w:rPr>
      </w:pPr>
    </w:p>
    <w:p w14:paraId="6F3D88F4" w14:textId="77777777" w:rsidR="001E1577" w:rsidRDefault="001E1577">
      <w:pPr>
        <w:spacing w:after="200" w:line="276" w:lineRule="auto"/>
        <w:rPr>
          <w:rFonts w:ascii="Verdana" w:eastAsiaTheme="minorHAnsi" w:hAnsi="Verdana"/>
          <w:b/>
          <w:color w:val="000000"/>
          <w:sz w:val="18"/>
          <w:szCs w:val="18"/>
          <w:lang w:val="fr-FR"/>
        </w:rPr>
      </w:pPr>
    </w:p>
    <w:p w14:paraId="26BBECC8" w14:textId="77777777" w:rsidR="001E1577" w:rsidRDefault="001E1577">
      <w:pPr>
        <w:spacing w:after="200" w:line="276" w:lineRule="auto"/>
        <w:rPr>
          <w:rFonts w:ascii="Verdana" w:eastAsiaTheme="minorHAnsi" w:hAnsi="Verdana"/>
          <w:b/>
          <w:color w:val="000000"/>
          <w:sz w:val="18"/>
          <w:szCs w:val="18"/>
          <w:lang w:val="fr-FR"/>
        </w:rPr>
      </w:pPr>
    </w:p>
    <w:p w14:paraId="12777D1D" w14:textId="77777777" w:rsidR="001E1577" w:rsidRDefault="001E1577">
      <w:pPr>
        <w:spacing w:after="200" w:line="276" w:lineRule="auto"/>
        <w:rPr>
          <w:rFonts w:ascii="Verdana" w:eastAsiaTheme="minorHAnsi" w:hAnsi="Verdana"/>
          <w:b/>
          <w:color w:val="000000"/>
          <w:sz w:val="18"/>
          <w:szCs w:val="18"/>
          <w:lang w:val="fr-FR"/>
        </w:rPr>
      </w:pPr>
    </w:p>
    <w:p w14:paraId="0D078DD1" w14:textId="77777777" w:rsidR="001E1577" w:rsidRDefault="001E1577" w:rsidP="001E1577">
      <w:pPr>
        <w:pStyle w:val="Default"/>
        <w:jc w:val="center"/>
        <w:rPr>
          <w:rFonts w:ascii="Verdana" w:hAnsi="Verdana"/>
          <w:b/>
          <w:sz w:val="18"/>
          <w:szCs w:val="18"/>
          <w:lang w:val="fr-FR"/>
        </w:rPr>
      </w:pPr>
      <w:r w:rsidRPr="00CA7411">
        <w:rPr>
          <w:rFonts w:ascii="Verdana" w:hAnsi="Verdana"/>
          <w:b/>
          <w:sz w:val="18"/>
          <w:szCs w:val="18"/>
          <w:lang w:val="fr-FR"/>
        </w:rPr>
        <w:t>Le Formulaire de demande de financement est GRATUI</w:t>
      </w:r>
      <w:r>
        <w:rPr>
          <w:rFonts w:ascii="Verdana" w:hAnsi="Verdana"/>
          <w:b/>
          <w:sz w:val="18"/>
          <w:szCs w:val="18"/>
          <w:lang w:val="fr-FR"/>
        </w:rPr>
        <w:t xml:space="preserve">T. L’Ambassade des États-Unis </w:t>
      </w:r>
    </w:p>
    <w:p w14:paraId="75D83AF4" w14:textId="77777777" w:rsidR="001E1577" w:rsidRPr="00CA7411" w:rsidRDefault="001E1577" w:rsidP="001E1577">
      <w:pPr>
        <w:pStyle w:val="Default"/>
        <w:jc w:val="center"/>
        <w:rPr>
          <w:rFonts w:ascii="Verdana" w:hAnsi="Verdana"/>
          <w:sz w:val="18"/>
          <w:szCs w:val="18"/>
          <w:lang w:val="fr-FR"/>
        </w:rPr>
      </w:pPr>
      <w:r>
        <w:rPr>
          <w:rFonts w:ascii="Verdana" w:hAnsi="Verdana"/>
          <w:b/>
          <w:sz w:val="18"/>
          <w:szCs w:val="18"/>
          <w:lang w:val="fr-FR"/>
        </w:rPr>
        <w:t>N</w:t>
      </w:r>
      <w:r w:rsidRPr="00CA7411">
        <w:rPr>
          <w:rFonts w:ascii="Verdana" w:hAnsi="Verdana"/>
          <w:b/>
          <w:sz w:val="18"/>
          <w:szCs w:val="18"/>
          <w:lang w:val="fr-FR"/>
        </w:rPr>
        <w:t>E</w:t>
      </w:r>
      <w:r>
        <w:rPr>
          <w:rFonts w:ascii="Verdana" w:hAnsi="Verdana"/>
          <w:b/>
          <w:sz w:val="18"/>
          <w:szCs w:val="18"/>
          <w:lang w:val="fr-FR"/>
        </w:rPr>
        <w:t xml:space="preserve"> DEMANDE PAS LES FRAIS D’ETUDE DE DOSSIER</w:t>
      </w:r>
      <w:r w:rsidRPr="00CA7411">
        <w:rPr>
          <w:rFonts w:ascii="Verdana" w:hAnsi="Verdana"/>
          <w:sz w:val="18"/>
          <w:szCs w:val="18"/>
          <w:lang w:val="fr-FR"/>
        </w:rPr>
        <w:t>.</w:t>
      </w:r>
    </w:p>
    <w:p w14:paraId="035A8D0B" w14:textId="77777777" w:rsidR="001E1577" w:rsidRDefault="001E1577">
      <w:pPr>
        <w:spacing w:after="200" w:line="276" w:lineRule="auto"/>
        <w:rPr>
          <w:rFonts w:ascii="Verdana" w:eastAsiaTheme="minorHAnsi" w:hAnsi="Verdana"/>
          <w:b/>
          <w:color w:val="000000"/>
          <w:sz w:val="18"/>
          <w:szCs w:val="18"/>
          <w:lang w:val="fr-FR"/>
        </w:rPr>
      </w:pPr>
    </w:p>
    <w:sectPr w:rsidR="001E1577" w:rsidSect="00AE7F47">
      <w:headerReference w:type="default" r:id="rId18"/>
      <w:footerReference w:type="default" r:id="rId19"/>
      <w:pgSz w:w="12240" w:h="15840" w:code="1"/>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AA49" w14:textId="77777777" w:rsidR="00CF409E" w:rsidRDefault="00CF409E" w:rsidP="006804D8">
      <w:r>
        <w:separator/>
      </w:r>
    </w:p>
  </w:endnote>
  <w:endnote w:type="continuationSeparator" w:id="0">
    <w:p w14:paraId="324D2D78" w14:textId="77777777" w:rsidR="00CF409E" w:rsidRDefault="00CF409E" w:rsidP="0068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D1C8" w14:textId="19599CDD" w:rsidR="000E4AF9" w:rsidRPr="00CC5A5F" w:rsidRDefault="00CC5A5F" w:rsidP="00C26A4F">
    <w:pPr>
      <w:pStyle w:val="Footer"/>
    </w:pPr>
    <w:r w:rsidRPr="00CC5A5F">
      <w:rPr>
        <w:sz w:val="18"/>
        <w:szCs w:val="18"/>
      </w:rPr>
      <w:t>SSH Guideline Fr – Updated 20</w:t>
    </w:r>
    <w:r w:rsidR="00096E33">
      <w:rPr>
        <w:sz w:val="18"/>
        <w:szCs w:val="18"/>
      </w:rPr>
      <w:t>2</w:t>
    </w:r>
    <w:r w:rsidR="005F0A5B">
      <w:rPr>
        <w:sz w:val="18"/>
        <w:szCs w:val="18"/>
      </w:rPr>
      <w:t>3</w:t>
    </w:r>
    <w:r w:rsidR="000E4AF9" w:rsidRPr="00CC5A5F">
      <w:tab/>
    </w:r>
    <w:r w:rsidR="000E4AF9" w:rsidRPr="00CC5A5F">
      <w:tab/>
      <w:t xml:space="preserve">Page </w:t>
    </w:r>
    <w:r w:rsidR="000E4AF9">
      <w:fldChar w:fldCharType="begin"/>
    </w:r>
    <w:r w:rsidR="000E4AF9" w:rsidRPr="00CC5A5F">
      <w:instrText xml:space="preserve"> PAGE   \* MERGEFORMAT </w:instrText>
    </w:r>
    <w:r w:rsidR="000E4AF9">
      <w:fldChar w:fldCharType="separate"/>
    </w:r>
    <w:r w:rsidR="00590DC0">
      <w:rPr>
        <w:noProof/>
      </w:rPr>
      <w:t>3</w:t>
    </w:r>
    <w:r w:rsidR="000E4AF9">
      <w:fldChar w:fldCharType="end"/>
    </w:r>
  </w:p>
  <w:p w14:paraId="788AF105" w14:textId="77777777" w:rsidR="000E4AF9" w:rsidRPr="00CC5A5F" w:rsidRDefault="000E4AF9" w:rsidP="00C26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119D" w14:textId="77777777" w:rsidR="00CF409E" w:rsidRDefault="00CF409E" w:rsidP="006804D8">
      <w:r>
        <w:separator/>
      </w:r>
    </w:p>
  </w:footnote>
  <w:footnote w:type="continuationSeparator" w:id="0">
    <w:p w14:paraId="275CC051" w14:textId="77777777" w:rsidR="00CF409E" w:rsidRDefault="00CF409E" w:rsidP="0068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9AC" w14:textId="77777777" w:rsidR="000E4AF9" w:rsidRDefault="000E4AF9" w:rsidP="00E551F6">
    <w:pPr>
      <w:pStyle w:val="Header"/>
      <w:pBdr>
        <w:bottom w:val="single" w:sz="4" w:space="1" w:color="auto"/>
      </w:pBdr>
      <w:rPr>
        <w:b/>
        <w:i/>
      </w:rPr>
    </w:pPr>
    <w:r>
      <w:rPr>
        <w:noProof/>
        <w:color w:val="000000"/>
        <w:w w:val="0"/>
        <w:sz w:val="28"/>
        <w:szCs w:val="28"/>
        <w:u w:color="000000"/>
      </w:rPr>
      <w:drawing>
        <wp:inline distT="0" distB="0" distL="0" distR="0" wp14:anchorId="643926FA" wp14:editId="7F993F2D">
          <wp:extent cx="619125" cy="638175"/>
          <wp:effectExtent l="0" t="0" r="9525" b="9525"/>
          <wp:docPr id="1" name="Picture 2" descr="O:\DCM OMS\State Seals\monochrome without text.m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CM OMS\State Seals\monochrome without text.m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r w:rsidRPr="00E551F6">
      <w:rPr>
        <w:b/>
        <w:i/>
      </w:rPr>
      <w:t xml:space="preserve"> </w:t>
    </w:r>
    <w:r>
      <w:rPr>
        <w:b/>
        <w:i/>
      </w:rPr>
      <w:tab/>
    </w:r>
    <w:r>
      <w:rPr>
        <w:b/>
        <w:i/>
      </w:rPr>
      <w:tab/>
    </w:r>
    <w:r w:rsidRPr="00D41C23">
      <w:rPr>
        <w:b/>
        <w:i/>
      </w:rPr>
      <w:t>Embassy of the United States of America</w:t>
    </w:r>
  </w:p>
  <w:p w14:paraId="3C8B5A89" w14:textId="0A730977" w:rsidR="000E4AF9" w:rsidRPr="001E1577" w:rsidRDefault="000E4AF9" w:rsidP="001E1577">
    <w:pPr>
      <w:pStyle w:val="Header"/>
      <w:pBdr>
        <w:bottom w:val="single" w:sz="4" w:space="1" w:color="auto"/>
      </w:pBdr>
      <w:rPr>
        <w:b/>
        <w:i/>
      </w:rPr>
    </w:pPr>
    <w:r>
      <w:rPr>
        <w:b/>
        <w:i/>
      </w:rPr>
      <w:tab/>
    </w:r>
    <w:r>
      <w:rPr>
        <w:b/>
        <w:i/>
      </w:rPr>
      <w:tab/>
      <w:t>Yaound</w:t>
    </w:r>
    <w:r w:rsidR="00CA12F1">
      <w:rPr>
        <w:b/>
        <w:i/>
      </w:rPr>
      <w:t>é</w:t>
    </w:r>
    <w:r>
      <w:rPr>
        <w:b/>
        <w:i/>
      </w:rPr>
      <w:t>, Cameroon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556"/>
    <w:multiLevelType w:val="hybridMultilevel"/>
    <w:tmpl w:val="CAFA6D38"/>
    <w:lvl w:ilvl="0" w:tplc="D05289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22F1"/>
    <w:multiLevelType w:val="hybridMultilevel"/>
    <w:tmpl w:val="63B0D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6470"/>
    <w:multiLevelType w:val="hybridMultilevel"/>
    <w:tmpl w:val="39A60106"/>
    <w:lvl w:ilvl="0" w:tplc="84F2E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48C2"/>
    <w:multiLevelType w:val="hybridMultilevel"/>
    <w:tmpl w:val="ED5A1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2222"/>
    <w:multiLevelType w:val="multilevel"/>
    <w:tmpl w:val="5A4219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18397E"/>
    <w:multiLevelType w:val="hybridMultilevel"/>
    <w:tmpl w:val="4FC0E0AC"/>
    <w:lvl w:ilvl="0" w:tplc="C0C493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D73D3"/>
    <w:multiLevelType w:val="hybridMultilevel"/>
    <w:tmpl w:val="4E5215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85D1F"/>
    <w:multiLevelType w:val="hybridMultilevel"/>
    <w:tmpl w:val="87A2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54460"/>
    <w:multiLevelType w:val="hybridMultilevel"/>
    <w:tmpl w:val="9316619A"/>
    <w:lvl w:ilvl="0" w:tplc="FB22ECA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45B8"/>
    <w:multiLevelType w:val="multilevel"/>
    <w:tmpl w:val="2B803B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9B045A"/>
    <w:multiLevelType w:val="hybridMultilevel"/>
    <w:tmpl w:val="21D2BE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5C258F"/>
    <w:multiLevelType w:val="hybridMultilevel"/>
    <w:tmpl w:val="0B180342"/>
    <w:lvl w:ilvl="0" w:tplc="0409000B">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95162"/>
    <w:multiLevelType w:val="hybridMultilevel"/>
    <w:tmpl w:val="77C2E8BE"/>
    <w:lvl w:ilvl="0" w:tplc="A850B2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E39C6"/>
    <w:multiLevelType w:val="hybridMultilevel"/>
    <w:tmpl w:val="BA54DE78"/>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73284"/>
    <w:multiLevelType w:val="hybridMultilevel"/>
    <w:tmpl w:val="602C1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2C075C"/>
    <w:multiLevelType w:val="hybridMultilevel"/>
    <w:tmpl w:val="599E77C6"/>
    <w:lvl w:ilvl="0" w:tplc="5B184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2147D"/>
    <w:multiLevelType w:val="hybridMultilevel"/>
    <w:tmpl w:val="8154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A57AA"/>
    <w:multiLevelType w:val="hybridMultilevel"/>
    <w:tmpl w:val="D54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172F5"/>
    <w:multiLevelType w:val="multilevel"/>
    <w:tmpl w:val="BFD837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8B5ED7"/>
    <w:multiLevelType w:val="hybridMultilevel"/>
    <w:tmpl w:val="778CC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700CF"/>
    <w:multiLevelType w:val="hybridMultilevel"/>
    <w:tmpl w:val="0BE24DF4"/>
    <w:lvl w:ilvl="0" w:tplc="7AC426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53A2A"/>
    <w:multiLevelType w:val="hybridMultilevel"/>
    <w:tmpl w:val="027A41DC"/>
    <w:lvl w:ilvl="0" w:tplc="A7F84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2751A"/>
    <w:multiLevelType w:val="hybridMultilevel"/>
    <w:tmpl w:val="91D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D3840"/>
    <w:multiLevelType w:val="hybridMultilevel"/>
    <w:tmpl w:val="1B5ABC20"/>
    <w:lvl w:ilvl="0" w:tplc="7F788B78">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E12B0A"/>
    <w:multiLevelType w:val="hybridMultilevel"/>
    <w:tmpl w:val="B8067120"/>
    <w:lvl w:ilvl="0" w:tplc="08EE007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F37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DD252A0"/>
    <w:multiLevelType w:val="hybridMultilevel"/>
    <w:tmpl w:val="07209F98"/>
    <w:lvl w:ilvl="0" w:tplc="FB22ECA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E03B1"/>
    <w:multiLevelType w:val="hybridMultilevel"/>
    <w:tmpl w:val="FF947AAC"/>
    <w:lvl w:ilvl="0" w:tplc="829612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25464"/>
    <w:multiLevelType w:val="hybridMultilevel"/>
    <w:tmpl w:val="77FEE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06605"/>
    <w:multiLevelType w:val="hybridMultilevel"/>
    <w:tmpl w:val="DC3EC296"/>
    <w:lvl w:ilvl="0" w:tplc="D87466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45101"/>
    <w:multiLevelType w:val="hybridMultilevel"/>
    <w:tmpl w:val="8E8034A6"/>
    <w:lvl w:ilvl="0" w:tplc="A4BC5D08">
      <w:start w:val="2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45927"/>
    <w:multiLevelType w:val="hybridMultilevel"/>
    <w:tmpl w:val="EBBA0460"/>
    <w:lvl w:ilvl="0" w:tplc="47EEC1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545AF"/>
    <w:multiLevelType w:val="hybridMultilevel"/>
    <w:tmpl w:val="24F67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810667">
    <w:abstractNumId w:val="9"/>
  </w:num>
  <w:num w:numId="2" w16cid:durableId="9451386">
    <w:abstractNumId w:val="25"/>
  </w:num>
  <w:num w:numId="3" w16cid:durableId="1341540999">
    <w:abstractNumId w:val="19"/>
  </w:num>
  <w:num w:numId="4" w16cid:durableId="235749363">
    <w:abstractNumId w:val="3"/>
  </w:num>
  <w:num w:numId="5" w16cid:durableId="910113396">
    <w:abstractNumId w:val="2"/>
  </w:num>
  <w:num w:numId="6" w16cid:durableId="211040466">
    <w:abstractNumId w:val="5"/>
  </w:num>
  <w:num w:numId="7" w16cid:durableId="309140047">
    <w:abstractNumId w:val="24"/>
  </w:num>
  <w:num w:numId="8" w16cid:durableId="777486176">
    <w:abstractNumId w:val="7"/>
  </w:num>
  <w:num w:numId="9" w16cid:durableId="314845179">
    <w:abstractNumId w:val="20"/>
  </w:num>
  <w:num w:numId="10" w16cid:durableId="644315905">
    <w:abstractNumId w:val="27"/>
  </w:num>
  <w:num w:numId="11" w16cid:durableId="938870652">
    <w:abstractNumId w:val="0"/>
  </w:num>
  <w:num w:numId="12" w16cid:durableId="2094621652">
    <w:abstractNumId w:val="15"/>
  </w:num>
  <w:num w:numId="13" w16cid:durableId="520168283">
    <w:abstractNumId w:val="31"/>
  </w:num>
  <w:num w:numId="14" w16cid:durableId="59448933">
    <w:abstractNumId w:val="12"/>
  </w:num>
  <w:num w:numId="15" w16cid:durableId="955715450">
    <w:abstractNumId w:val="1"/>
  </w:num>
  <w:num w:numId="16" w16cid:durableId="462890489">
    <w:abstractNumId w:val="4"/>
  </w:num>
  <w:num w:numId="17" w16cid:durableId="2052149080">
    <w:abstractNumId w:val="30"/>
  </w:num>
  <w:num w:numId="18" w16cid:durableId="122964493">
    <w:abstractNumId w:val="23"/>
  </w:num>
  <w:num w:numId="19" w16cid:durableId="1394814524">
    <w:abstractNumId w:val="11"/>
  </w:num>
  <w:num w:numId="20" w16cid:durableId="771897519">
    <w:abstractNumId w:val="18"/>
  </w:num>
  <w:num w:numId="21" w16cid:durableId="1408066567">
    <w:abstractNumId w:val="32"/>
  </w:num>
  <w:num w:numId="22" w16cid:durableId="1378317199">
    <w:abstractNumId w:val="6"/>
  </w:num>
  <w:num w:numId="23" w16cid:durableId="1502501145">
    <w:abstractNumId w:val="8"/>
  </w:num>
  <w:num w:numId="24" w16cid:durableId="1088189564">
    <w:abstractNumId w:val="26"/>
  </w:num>
  <w:num w:numId="25" w16cid:durableId="19012924">
    <w:abstractNumId w:val="13"/>
  </w:num>
  <w:num w:numId="26" w16cid:durableId="1214542310">
    <w:abstractNumId w:val="17"/>
  </w:num>
  <w:num w:numId="27" w16cid:durableId="1305698642">
    <w:abstractNumId w:val="29"/>
  </w:num>
  <w:num w:numId="28" w16cid:durableId="1889218083">
    <w:abstractNumId w:val="10"/>
  </w:num>
  <w:num w:numId="29" w16cid:durableId="744104583">
    <w:abstractNumId w:val="28"/>
  </w:num>
  <w:num w:numId="30" w16cid:durableId="1813329642">
    <w:abstractNumId w:val="21"/>
  </w:num>
  <w:num w:numId="31" w16cid:durableId="1196231021">
    <w:abstractNumId w:val="16"/>
  </w:num>
  <w:num w:numId="32" w16cid:durableId="1094940509">
    <w:abstractNumId w:val="14"/>
  </w:num>
  <w:num w:numId="33" w16cid:durableId="2067755414">
    <w:abstractNumId w:val="32"/>
  </w:num>
  <w:num w:numId="34" w16cid:durableId="14062245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FD9"/>
    <w:rsid w:val="0000507B"/>
    <w:rsid w:val="00005A5E"/>
    <w:rsid w:val="000105E3"/>
    <w:rsid w:val="000112D7"/>
    <w:rsid w:val="00032334"/>
    <w:rsid w:val="000401BD"/>
    <w:rsid w:val="00042A57"/>
    <w:rsid w:val="00042A90"/>
    <w:rsid w:val="0004474D"/>
    <w:rsid w:val="00046BA7"/>
    <w:rsid w:val="00050A3C"/>
    <w:rsid w:val="000521A7"/>
    <w:rsid w:val="0005322F"/>
    <w:rsid w:val="0005365D"/>
    <w:rsid w:val="00055263"/>
    <w:rsid w:val="000574C8"/>
    <w:rsid w:val="00062BE7"/>
    <w:rsid w:val="00063573"/>
    <w:rsid w:val="00067C02"/>
    <w:rsid w:val="00071B73"/>
    <w:rsid w:val="00076A55"/>
    <w:rsid w:val="00077E10"/>
    <w:rsid w:val="000806C0"/>
    <w:rsid w:val="000807D7"/>
    <w:rsid w:val="00080A5C"/>
    <w:rsid w:val="000838C2"/>
    <w:rsid w:val="0008496F"/>
    <w:rsid w:val="000946DD"/>
    <w:rsid w:val="00096E33"/>
    <w:rsid w:val="000A2138"/>
    <w:rsid w:val="000A26CF"/>
    <w:rsid w:val="000A73A5"/>
    <w:rsid w:val="000B0E10"/>
    <w:rsid w:val="000B203D"/>
    <w:rsid w:val="000B7E97"/>
    <w:rsid w:val="000C73EB"/>
    <w:rsid w:val="000C783F"/>
    <w:rsid w:val="000D013C"/>
    <w:rsid w:val="000D065F"/>
    <w:rsid w:val="000D3FEE"/>
    <w:rsid w:val="000D4238"/>
    <w:rsid w:val="000D6594"/>
    <w:rsid w:val="000D6CCD"/>
    <w:rsid w:val="000E4AF9"/>
    <w:rsid w:val="000E4FF8"/>
    <w:rsid w:val="000E7924"/>
    <w:rsid w:val="000F759A"/>
    <w:rsid w:val="00107143"/>
    <w:rsid w:val="0010740E"/>
    <w:rsid w:val="001075DB"/>
    <w:rsid w:val="00110EFD"/>
    <w:rsid w:val="00112DBC"/>
    <w:rsid w:val="0011395D"/>
    <w:rsid w:val="0011575E"/>
    <w:rsid w:val="001203F6"/>
    <w:rsid w:val="001313B2"/>
    <w:rsid w:val="0014166A"/>
    <w:rsid w:val="001513EA"/>
    <w:rsid w:val="00153FA0"/>
    <w:rsid w:val="00155F50"/>
    <w:rsid w:val="0016358A"/>
    <w:rsid w:val="00171459"/>
    <w:rsid w:val="00173181"/>
    <w:rsid w:val="00181961"/>
    <w:rsid w:val="0018694F"/>
    <w:rsid w:val="001902BB"/>
    <w:rsid w:val="00194A9B"/>
    <w:rsid w:val="0019732A"/>
    <w:rsid w:val="00197F8D"/>
    <w:rsid w:val="001A3D56"/>
    <w:rsid w:val="001A681F"/>
    <w:rsid w:val="001A6A1D"/>
    <w:rsid w:val="001A729E"/>
    <w:rsid w:val="001B36D2"/>
    <w:rsid w:val="001B6C88"/>
    <w:rsid w:val="001C51C5"/>
    <w:rsid w:val="001D3FD9"/>
    <w:rsid w:val="001D6B89"/>
    <w:rsid w:val="001E1577"/>
    <w:rsid w:val="001E1578"/>
    <w:rsid w:val="001E4706"/>
    <w:rsid w:val="001E7CE7"/>
    <w:rsid w:val="001F1C79"/>
    <w:rsid w:val="001F31B7"/>
    <w:rsid w:val="001F3840"/>
    <w:rsid w:val="00206ED7"/>
    <w:rsid w:val="00210479"/>
    <w:rsid w:val="0021414C"/>
    <w:rsid w:val="002142E2"/>
    <w:rsid w:val="00216CDB"/>
    <w:rsid w:val="0022030B"/>
    <w:rsid w:val="00221E34"/>
    <w:rsid w:val="00222F2B"/>
    <w:rsid w:val="0022758D"/>
    <w:rsid w:val="00232E7D"/>
    <w:rsid w:val="00236509"/>
    <w:rsid w:val="00236690"/>
    <w:rsid w:val="00236A4E"/>
    <w:rsid w:val="002432C4"/>
    <w:rsid w:val="002542CB"/>
    <w:rsid w:val="00256EC6"/>
    <w:rsid w:val="00257464"/>
    <w:rsid w:val="00261460"/>
    <w:rsid w:val="00262676"/>
    <w:rsid w:val="002658DD"/>
    <w:rsid w:val="002671B2"/>
    <w:rsid w:val="00273F8F"/>
    <w:rsid w:val="002802A1"/>
    <w:rsid w:val="0028140C"/>
    <w:rsid w:val="002905D4"/>
    <w:rsid w:val="00296022"/>
    <w:rsid w:val="0029697C"/>
    <w:rsid w:val="002A1811"/>
    <w:rsid w:val="002A54A0"/>
    <w:rsid w:val="002B27C1"/>
    <w:rsid w:val="002B4FD1"/>
    <w:rsid w:val="002C252D"/>
    <w:rsid w:val="002E0403"/>
    <w:rsid w:val="002E7EE1"/>
    <w:rsid w:val="002F17DA"/>
    <w:rsid w:val="00303E0C"/>
    <w:rsid w:val="00306D74"/>
    <w:rsid w:val="00314912"/>
    <w:rsid w:val="00320CF0"/>
    <w:rsid w:val="00333435"/>
    <w:rsid w:val="0033638B"/>
    <w:rsid w:val="00342157"/>
    <w:rsid w:val="00345788"/>
    <w:rsid w:val="0034710E"/>
    <w:rsid w:val="00350621"/>
    <w:rsid w:val="0035136E"/>
    <w:rsid w:val="00362484"/>
    <w:rsid w:val="0037092F"/>
    <w:rsid w:val="00374DF6"/>
    <w:rsid w:val="00375418"/>
    <w:rsid w:val="0037576F"/>
    <w:rsid w:val="00376FBC"/>
    <w:rsid w:val="003836CE"/>
    <w:rsid w:val="00384E74"/>
    <w:rsid w:val="003856CB"/>
    <w:rsid w:val="00394A07"/>
    <w:rsid w:val="003A684C"/>
    <w:rsid w:val="003B2DD7"/>
    <w:rsid w:val="003C41E2"/>
    <w:rsid w:val="003D11C9"/>
    <w:rsid w:val="003D2C4F"/>
    <w:rsid w:val="003E48F5"/>
    <w:rsid w:val="003F2239"/>
    <w:rsid w:val="003F4BA5"/>
    <w:rsid w:val="00404B46"/>
    <w:rsid w:val="00405A5F"/>
    <w:rsid w:val="00406ABF"/>
    <w:rsid w:val="00413205"/>
    <w:rsid w:val="00414756"/>
    <w:rsid w:val="0042255B"/>
    <w:rsid w:val="00435B62"/>
    <w:rsid w:val="00437251"/>
    <w:rsid w:val="004378BC"/>
    <w:rsid w:val="0044370B"/>
    <w:rsid w:val="00444B31"/>
    <w:rsid w:val="004515FF"/>
    <w:rsid w:val="0045389E"/>
    <w:rsid w:val="00470C14"/>
    <w:rsid w:val="004714DA"/>
    <w:rsid w:val="00472572"/>
    <w:rsid w:val="00474C37"/>
    <w:rsid w:val="004752CB"/>
    <w:rsid w:val="00476640"/>
    <w:rsid w:val="0047798C"/>
    <w:rsid w:val="004802AB"/>
    <w:rsid w:val="00481A65"/>
    <w:rsid w:val="00482557"/>
    <w:rsid w:val="004856D2"/>
    <w:rsid w:val="00487F30"/>
    <w:rsid w:val="0049119B"/>
    <w:rsid w:val="00496504"/>
    <w:rsid w:val="00496F62"/>
    <w:rsid w:val="004A11DE"/>
    <w:rsid w:val="004A3C47"/>
    <w:rsid w:val="004A44BB"/>
    <w:rsid w:val="004A4F8D"/>
    <w:rsid w:val="004B2B4C"/>
    <w:rsid w:val="004B4333"/>
    <w:rsid w:val="004B6B0B"/>
    <w:rsid w:val="004C3C86"/>
    <w:rsid w:val="004C667F"/>
    <w:rsid w:val="004D0357"/>
    <w:rsid w:val="004D7808"/>
    <w:rsid w:val="004E2EF0"/>
    <w:rsid w:val="004E362E"/>
    <w:rsid w:val="004E3640"/>
    <w:rsid w:val="004E6F08"/>
    <w:rsid w:val="004F0E4A"/>
    <w:rsid w:val="004F3945"/>
    <w:rsid w:val="00500D0A"/>
    <w:rsid w:val="00500E45"/>
    <w:rsid w:val="00501B5D"/>
    <w:rsid w:val="0050520C"/>
    <w:rsid w:val="00506108"/>
    <w:rsid w:val="0050674C"/>
    <w:rsid w:val="00527DE9"/>
    <w:rsid w:val="0053177F"/>
    <w:rsid w:val="00534882"/>
    <w:rsid w:val="00536EE4"/>
    <w:rsid w:val="00537B57"/>
    <w:rsid w:val="005465AA"/>
    <w:rsid w:val="0054673E"/>
    <w:rsid w:val="00547D1B"/>
    <w:rsid w:val="0056088F"/>
    <w:rsid w:val="0056200C"/>
    <w:rsid w:val="00570AE6"/>
    <w:rsid w:val="00581E5A"/>
    <w:rsid w:val="00583347"/>
    <w:rsid w:val="00583F63"/>
    <w:rsid w:val="0058714F"/>
    <w:rsid w:val="00590DC0"/>
    <w:rsid w:val="005A6A5B"/>
    <w:rsid w:val="005B382C"/>
    <w:rsid w:val="005B748F"/>
    <w:rsid w:val="005C1E8A"/>
    <w:rsid w:val="005C3A26"/>
    <w:rsid w:val="005C6197"/>
    <w:rsid w:val="005C6A95"/>
    <w:rsid w:val="005C70DD"/>
    <w:rsid w:val="005C788D"/>
    <w:rsid w:val="005C7F84"/>
    <w:rsid w:val="005D1CD4"/>
    <w:rsid w:val="005D207D"/>
    <w:rsid w:val="005D3C77"/>
    <w:rsid w:val="005E137B"/>
    <w:rsid w:val="005E74D6"/>
    <w:rsid w:val="005E7665"/>
    <w:rsid w:val="005F09A3"/>
    <w:rsid w:val="005F0A5B"/>
    <w:rsid w:val="005F0D7C"/>
    <w:rsid w:val="005F64C7"/>
    <w:rsid w:val="006032AC"/>
    <w:rsid w:val="0061119A"/>
    <w:rsid w:val="00614C84"/>
    <w:rsid w:val="00627AF5"/>
    <w:rsid w:val="00643E69"/>
    <w:rsid w:val="006508FE"/>
    <w:rsid w:val="00652D63"/>
    <w:rsid w:val="0065594D"/>
    <w:rsid w:val="00661907"/>
    <w:rsid w:val="00671843"/>
    <w:rsid w:val="00675337"/>
    <w:rsid w:val="006804D8"/>
    <w:rsid w:val="006822D2"/>
    <w:rsid w:val="006909AF"/>
    <w:rsid w:val="00691719"/>
    <w:rsid w:val="00694714"/>
    <w:rsid w:val="00696654"/>
    <w:rsid w:val="006A39FA"/>
    <w:rsid w:val="006A760E"/>
    <w:rsid w:val="006B09E0"/>
    <w:rsid w:val="006B27D2"/>
    <w:rsid w:val="006C0074"/>
    <w:rsid w:val="006D0659"/>
    <w:rsid w:val="006D34F6"/>
    <w:rsid w:val="006F53F0"/>
    <w:rsid w:val="00705E80"/>
    <w:rsid w:val="00706859"/>
    <w:rsid w:val="00712151"/>
    <w:rsid w:val="007145AF"/>
    <w:rsid w:val="00717CF5"/>
    <w:rsid w:val="00724C7B"/>
    <w:rsid w:val="00726663"/>
    <w:rsid w:val="007269CD"/>
    <w:rsid w:val="007272C4"/>
    <w:rsid w:val="00730C33"/>
    <w:rsid w:val="00731737"/>
    <w:rsid w:val="00731C58"/>
    <w:rsid w:val="00732B1B"/>
    <w:rsid w:val="007340C6"/>
    <w:rsid w:val="007359B5"/>
    <w:rsid w:val="00740799"/>
    <w:rsid w:val="00744A55"/>
    <w:rsid w:val="00751937"/>
    <w:rsid w:val="007532C9"/>
    <w:rsid w:val="007552D6"/>
    <w:rsid w:val="00760610"/>
    <w:rsid w:val="007615B8"/>
    <w:rsid w:val="00761955"/>
    <w:rsid w:val="00762013"/>
    <w:rsid w:val="0077130F"/>
    <w:rsid w:val="007734CF"/>
    <w:rsid w:val="007766F9"/>
    <w:rsid w:val="0078174F"/>
    <w:rsid w:val="00782CA6"/>
    <w:rsid w:val="00787245"/>
    <w:rsid w:val="007903DC"/>
    <w:rsid w:val="00791332"/>
    <w:rsid w:val="00791EA1"/>
    <w:rsid w:val="007A2BC6"/>
    <w:rsid w:val="007A2F14"/>
    <w:rsid w:val="007A3FF8"/>
    <w:rsid w:val="007A5AFD"/>
    <w:rsid w:val="007B1EEE"/>
    <w:rsid w:val="007B3DCA"/>
    <w:rsid w:val="007B6F23"/>
    <w:rsid w:val="007B7E12"/>
    <w:rsid w:val="007C368C"/>
    <w:rsid w:val="007D0F38"/>
    <w:rsid w:val="007E49E3"/>
    <w:rsid w:val="007F55AD"/>
    <w:rsid w:val="008000C8"/>
    <w:rsid w:val="0080057A"/>
    <w:rsid w:val="008024CB"/>
    <w:rsid w:val="0081020D"/>
    <w:rsid w:val="00811DFA"/>
    <w:rsid w:val="008165E5"/>
    <w:rsid w:val="00823C56"/>
    <w:rsid w:val="00830AB3"/>
    <w:rsid w:val="00830DDF"/>
    <w:rsid w:val="0083209E"/>
    <w:rsid w:val="00852A6E"/>
    <w:rsid w:val="008541CF"/>
    <w:rsid w:val="00856BC2"/>
    <w:rsid w:val="00857ADA"/>
    <w:rsid w:val="00865AA7"/>
    <w:rsid w:val="00867937"/>
    <w:rsid w:val="00867A11"/>
    <w:rsid w:val="00874B9D"/>
    <w:rsid w:val="0087502D"/>
    <w:rsid w:val="008840F8"/>
    <w:rsid w:val="0089081A"/>
    <w:rsid w:val="0089286B"/>
    <w:rsid w:val="00896499"/>
    <w:rsid w:val="008A31BC"/>
    <w:rsid w:val="008A42E5"/>
    <w:rsid w:val="008A48D7"/>
    <w:rsid w:val="008B0669"/>
    <w:rsid w:val="008B42EA"/>
    <w:rsid w:val="008D0F29"/>
    <w:rsid w:val="008D1141"/>
    <w:rsid w:val="008D60C5"/>
    <w:rsid w:val="008E180E"/>
    <w:rsid w:val="008E5298"/>
    <w:rsid w:val="008F781A"/>
    <w:rsid w:val="0090228F"/>
    <w:rsid w:val="0090592E"/>
    <w:rsid w:val="00912FE6"/>
    <w:rsid w:val="0091363E"/>
    <w:rsid w:val="009164D7"/>
    <w:rsid w:val="009209B0"/>
    <w:rsid w:val="0092474E"/>
    <w:rsid w:val="00926621"/>
    <w:rsid w:val="00941B2E"/>
    <w:rsid w:val="009423AD"/>
    <w:rsid w:val="00946FA9"/>
    <w:rsid w:val="009501F2"/>
    <w:rsid w:val="00951800"/>
    <w:rsid w:val="00952F83"/>
    <w:rsid w:val="00962359"/>
    <w:rsid w:val="009679BE"/>
    <w:rsid w:val="00975988"/>
    <w:rsid w:val="00977B9B"/>
    <w:rsid w:val="0098030A"/>
    <w:rsid w:val="009834B0"/>
    <w:rsid w:val="00984753"/>
    <w:rsid w:val="0099536F"/>
    <w:rsid w:val="009A1251"/>
    <w:rsid w:val="009A627A"/>
    <w:rsid w:val="009B33D0"/>
    <w:rsid w:val="009B378A"/>
    <w:rsid w:val="009B7081"/>
    <w:rsid w:val="009D4C12"/>
    <w:rsid w:val="009E2893"/>
    <w:rsid w:val="009E57BB"/>
    <w:rsid w:val="009E6293"/>
    <w:rsid w:val="009F0469"/>
    <w:rsid w:val="009F2885"/>
    <w:rsid w:val="009F33C6"/>
    <w:rsid w:val="009F4A7D"/>
    <w:rsid w:val="00A00F1B"/>
    <w:rsid w:val="00A03CEB"/>
    <w:rsid w:val="00A0781E"/>
    <w:rsid w:val="00A116E2"/>
    <w:rsid w:val="00A1582E"/>
    <w:rsid w:val="00A26E58"/>
    <w:rsid w:val="00A34C47"/>
    <w:rsid w:val="00A36022"/>
    <w:rsid w:val="00A4006A"/>
    <w:rsid w:val="00A4420F"/>
    <w:rsid w:val="00A52B2E"/>
    <w:rsid w:val="00A569FE"/>
    <w:rsid w:val="00A62ED6"/>
    <w:rsid w:val="00A84101"/>
    <w:rsid w:val="00A94BD9"/>
    <w:rsid w:val="00AA0BC1"/>
    <w:rsid w:val="00AB0A98"/>
    <w:rsid w:val="00AC2C71"/>
    <w:rsid w:val="00AE6246"/>
    <w:rsid w:val="00AE6F5A"/>
    <w:rsid w:val="00AE7F47"/>
    <w:rsid w:val="00AF78B5"/>
    <w:rsid w:val="00B01A1B"/>
    <w:rsid w:val="00B040D7"/>
    <w:rsid w:val="00B04F9C"/>
    <w:rsid w:val="00B1277A"/>
    <w:rsid w:val="00B14E78"/>
    <w:rsid w:val="00B20ADF"/>
    <w:rsid w:val="00B21F62"/>
    <w:rsid w:val="00B21F63"/>
    <w:rsid w:val="00B2229D"/>
    <w:rsid w:val="00B31B03"/>
    <w:rsid w:val="00B33BB8"/>
    <w:rsid w:val="00B47129"/>
    <w:rsid w:val="00B471DF"/>
    <w:rsid w:val="00B47617"/>
    <w:rsid w:val="00B51E16"/>
    <w:rsid w:val="00B56414"/>
    <w:rsid w:val="00B56F20"/>
    <w:rsid w:val="00B70D30"/>
    <w:rsid w:val="00B71294"/>
    <w:rsid w:val="00B763A8"/>
    <w:rsid w:val="00B76E89"/>
    <w:rsid w:val="00B8158A"/>
    <w:rsid w:val="00B830A9"/>
    <w:rsid w:val="00B91F48"/>
    <w:rsid w:val="00B92F7D"/>
    <w:rsid w:val="00B95ED8"/>
    <w:rsid w:val="00BA0E6B"/>
    <w:rsid w:val="00BA38AF"/>
    <w:rsid w:val="00BA66F4"/>
    <w:rsid w:val="00BC368C"/>
    <w:rsid w:val="00BC7F15"/>
    <w:rsid w:val="00BD5CEC"/>
    <w:rsid w:val="00BD6B52"/>
    <w:rsid w:val="00BE4BF3"/>
    <w:rsid w:val="00BE4FBA"/>
    <w:rsid w:val="00BE6ADD"/>
    <w:rsid w:val="00BF0EF4"/>
    <w:rsid w:val="00BF2228"/>
    <w:rsid w:val="00BF6050"/>
    <w:rsid w:val="00BF6D89"/>
    <w:rsid w:val="00C01CD5"/>
    <w:rsid w:val="00C15075"/>
    <w:rsid w:val="00C16BCF"/>
    <w:rsid w:val="00C176D2"/>
    <w:rsid w:val="00C20C86"/>
    <w:rsid w:val="00C26A4F"/>
    <w:rsid w:val="00C27872"/>
    <w:rsid w:val="00C34D11"/>
    <w:rsid w:val="00C35B86"/>
    <w:rsid w:val="00C4004D"/>
    <w:rsid w:val="00C456CA"/>
    <w:rsid w:val="00C65109"/>
    <w:rsid w:val="00C71AF2"/>
    <w:rsid w:val="00C92FA3"/>
    <w:rsid w:val="00C94BAB"/>
    <w:rsid w:val="00C96094"/>
    <w:rsid w:val="00C967C2"/>
    <w:rsid w:val="00C9786E"/>
    <w:rsid w:val="00CA12F1"/>
    <w:rsid w:val="00CA4E44"/>
    <w:rsid w:val="00CA7411"/>
    <w:rsid w:val="00CB04EE"/>
    <w:rsid w:val="00CB34DD"/>
    <w:rsid w:val="00CC4354"/>
    <w:rsid w:val="00CC5126"/>
    <w:rsid w:val="00CC5541"/>
    <w:rsid w:val="00CC5A5F"/>
    <w:rsid w:val="00CC6FE2"/>
    <w:rsid w:val="00CD1531"/>
    <w:rsid w:val="00CD4295"/>
    <w:rsid w:val="00CD53AE"/>
    <w:rsid w:val="00CE0B1D"/>
    <w:rsid w:val="00CE6EF7"/>
    <w:rsid w:val="00CE7A3A"/>
    <w:rsid w:val="00CF2011"/>
    <w:rsid w:val="00CF409E"/>
    <w:rsid w:val="00CF51AE"/>
    <w:rsid w:val="00CF5BCC"/>
    <w:rsid w:val="00CF5F15"/>
    <w:rsid w:val="00D0507F"/>
    <w:rsid w:val="00D17387"/>
    <w:rsid w:val="00D30456"/>
    <w:rsid w:val="00D34B25"/>
    <w:rsid w:val="00D350B5"/>
    <w:rsid w:val="00D427E1"/>
    <w:rsid w:val="00D43A3F"/>
    <w:rsid w:val="00D44CA2"/>
    <w:rsid w:val="00D528F0"/>
    <w:rsid w:val="00D54629"/>
    <w:rsid w:val="00D6179D"/>
    <w:rsid w:val="00D66E69"/>
    <w:rsid w:val="00D731A2"/>
    <w:rsid w:val="00D73E7F"/>
    <w:rsid w:val="00D76EA9"/>
    <w:rsid w:val="00D84037"/>
    <w:rsid w:val="00D90510"/>
    <w:rsid w:val="00D92B86"/>
    <w:rsid w:val="00DA0481"/>
    <w:rsid w:val="00DA0FA2"/>
    <w:rsid w:val="00DB15B4"/>
    <w:rsid w:val="00DC0E90"/>
    <w:rsid w:val="00DC17F5"/>
    <w:rsid w:val="00DC48E1"/>
    <w:rsid w:val="00DC73D0"/>
    <w:rsid w:val="00DD035E"/>
    <w:rsid w:val="00DD0520"/>
    <w:rsid w:val="00DD30F3"/>
    <w:rsid w:val="00DD447A"/>
    <w:rsid w:val="00DD7904"/>
    <w:rsid w:val="00DE2558"/>
    <w:rsid w:val="00DE51BE"/>
    <w:rsid w:val="00DE5A23"/>
    <w:rsid w:val="00DE6769"/>
    <w:rsid w:val="00DF2282"/>
    <w:rsid w:val="00DF41DF"/>
    <w:rsid w:val="00DF7C35"/>
    <w:rsid w:val="00E02974"/>
    <w:rsid w:val="00E20408"/>
    <w:rsid w:val="00E2091B"/>
    <w:rsid w:val="00E21D25"/>
    <w:rsid w:val="00E266C9"/>
    <w:rsid w:val="00E31273"/>
    <w:rsid w:val="00E31875"/>
    <w:rsid w:val="00E33991"/>
    <w:rsid w:val="00E47B86"/>
    <w:rsid w:val="00E50C52"/>
    <w:rsid w:val="00E551F6"/>
    <w:rsid w:val="00E64F4D"/>
    <w:rsid w:val="00E676BB"/>
    <w:rsid w:val="00E707A7"/>
    <w:rsid w:val="00E721E9"/>
    <w:rsid w:val="00E73AA6"/>
    <w:rsid w:val="00E74D7F"/>
    <w:rsid w:val="00E82FDF"/>
    <w:rsid w:val="00E911DE"/>
    <w:rsid w:val="00E9251D"/>
    <w:rsid w:val="00E94B8A"/>
    <w:rsid w:val="00E94C23"/>
    <w:rsid w:val="00E9584A"/>
    <w:rsid w:val="00EA4163"/>
    <w:rsid w:val="00EA5377"/>
    <w:rsid w:val="00EB068E"/>
    <w:rsid w:val="00EB3227"/>
    <w:rsid w:val="00EB76E3"/>
    <w:rsid w:val="00EC2ED3"/>
    <w:rsid w:val="00ED1201"/>
    <w:rsid w:val="00ED4E9D"/>
    <w:rsid w:val="00ED543E"/>
    <w:rsid w:val="00EE0A7A"/>
    <w:rsid w:val="00EE0B3E"/>
    <w:rsid w:val="00EE1171"/>
    <w:rsid w:val="00EE1B25"/>
    <w:rsid w:val="00EE2953"/>
    <w:rsid w:val="00EF0522"/>
    <w:rsid w:val="00EF230D"/>
    <w:rsid w:val="00F021C8"/>
    <w:rsid w:val="00F03ECE"/>
    <w:rsid w:val="00F03FC5"/>
    <w:rsid w:val="00F04E02"/>
    <w:rsid w:val="00F06845"/>
    <w:rsid w:val="00F07B99"/>
    <w:rsid w:val="00F14DB8"/>
    <w:rsid w:val="00F33603"/>
    <w:rsid w:val="00F374DF"/>
    <w:rsid w:val="00F507EB"/>
    <w:rsid w:val="00F54A6E"/>
    <w:rsid w:val="00F57CE1"/>
    <w:rsid w:val="00F62799"/>
    <w:rsid w:val="00F656BA"/>
    <w:rsid w:val="00F71413"/>
    <w:rsid w:val="00F825AB"/>
    <w:rsid w:val="00FA1E8C"/>
    <w:rsid w:val="00FA1FE8"/>
    <w:rsid w:val="00FA65D7"/>
    <w:rsid w:val="00FA6657"/>
    <w:rsid w:val="00FB0315"/>
    <w:rsid w:val="00FB2585"/>
    <w:rsid w:val="00FD56C3"/>
    <w:rsid w:val="00FE50E3"/>
    <w:rsid w:val="00FE55BD"/>
    <w:rsid w:val="00FE57E8"/>
    <w:rsid w:val="00FE795E"/>
    <w:rsid w:val="00FF2123"/>
    <w:rsid w:val="00FF39DA"/>
    <w:rsid w:val="00FF5BAB"/>
    <w:rsid w:val="00FF6FF7"/>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EB567"/>
  <w15:docId w15:val="{F44FE74A-230A-4574-9DAD-A2B4A65B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19B"/>
    <w:pPr>
      <w:keepNext/>
      <w:jc w:val="right"/>
      <w:outlineLvl w:val="0"/>
    </w:pPr>
    <w:rPr>
      <w:b/>
      <w:color w:val="000000"/>
      <w:szCs w:val="20"/>
    </w:rPr>
  </w:style>
  <w:style w:type="paragraph" w:styleId="Heading2">
    <w:name w:val="heading 2"/>
    <w:basedOn w:val="Normal"/>
    <w:next w:val="Normal"/>
    <w:link w:val="Heading2Char"/>
    <w:qFormat/>
    <w:rsid w:val="0049119B"/>
    <w:pPr>
      <w:keepNext/>
      <w:outlineLvl w:val="1"/>
    </w:pPr>
    <w:rPr>
      <w:b/>
      <w:color w:val="000000"/>
      <w:szCs w:val="20"/>
    </w:rPr>
  </w:style>
  <w:style w:type="paragraph" w:styleId="Heading4">
    <w:name w:val="heading 4"/>
    <w:basedOn w:val="Normal"/>
    <w:next w:val="Normal"/>
    <w:link w:val="Heading4Char"/>
    <w:qFormat/>
    <w:rsid w:val="0049119B"/>
    <w:pPr>
      <w:keepNext/>
      <w:outlineLvl w:val="3"/>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3F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3FD9"/>
    <w:pPr>
      <w:ind w:left="720"/>
      <w:contextualSpacing/>
    </w:pPr>
  </w:style>
  <w:style w:type="character" w:styleId="Strong">
    <w:name w:val="Strong"/>
    <w:basedOn w:val="DefaultParagraphFont"/>
    <w:uiPriority w:val="22"/>
    <w:qFormat/>
    <w:rsid w:val="001D3FD9"/>
    <w:rPr>
      <w:b/>
      <w:bCs/>
    </w:rPr>
  </w:style>
  <w:style w:type="paragraph" w:styleId="Header">
    <w:name w:val="header"/>
    <w:basedOn w:val="Normal"/>
    <w:link w:val="HeaderChar"/>
    <w:uiPriority w:val="99"/>
    <w:unhideWhenUsed/>
    <w:rsid w:val="006804D8"/>
    <w:pPr>
      <w:tabs>
        <w:tab w:val="center" w:pos="4680"/>
        <w:tab w:val="right" w:pos="9360"/>
      </w:tabs>
    </w:pPr>
  </w:style>
  <w:style w:type="character" w:customStyle="1" w:styleId="HeaderChar">
    <w:name w:val="Header Char"/>
    <w:basedOn w:val="DefaultParagraphFont"/>
    <w:link w:val="Header"/>
    <w:uiPriority w:val="99"/>
    <w:rsid w:val="006804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A4F"/>
    <w:pPr>
      <w:pBdr>
        <w:top w:val="thinThickSmallGap" w:sz="24" w:space="1" w:color="622423" w:themeColor="accent2" w:themeShade="7F"/>
      </w:pBdr>
      <w:tabs>
        <w:tab w:val="center" w:pos="4680"/>
        <w:tab w:val="right" w:pos="9360"/>
      </w:tabs>
    </w:pPr>
    <w:rPr>
      <w:color w:val="595959" w:themeColor="text1" w:themeTint="A6"/>
      <w:sz w:val="22"/>
      <w:szCs w:val="22"/>
    </w:rPr>
  </w:style>
  <w:style w:type="character" w:customStyle="1" w:styleId="FooterChar">
    <w:name w:val="Footer Char"/>
    <w:basedOn w:val="DefaultParagraphFont"/>
    <w:link w:val="Footer"/>
    <w:uiPriority w:val="99"/>
    <w:rsid w:val="00C26A4F"/>
    <w:rPr>
      <w:rFonts w:ascii="Times New Roman" w:eastAsia="Times New Roman" w:hAnsi="Times New Roman" w:cs="Times New Roman"/>
      <w:color w:val="595959" w:themeColor="text1" w:themeTint="A6"/>
    </w:rPr>
  </w:style>
  <w:style w:type="paragraph" w:styleId="BalloonText">
    <w:name w:val="Balloon Text"/>
    <w:basedOn w:val="Normal"/>
    <w:link w:val="BalloonTextChar"/>
    <w:uiPriority w:val="99"/>
    <w:semiHidden/>
    <w:unhideWhenUsed/>
    <w:rsid w:val="006804D8"/>
    <w:rPr>
      <w:rFonts w:ascii="Tahoma" w:hAnsi="Tahoma" w:cs="Tahoma"/>
      <w:sz w:val="16"/>
      <w:szCs w:val="16"/>
    </w:rPr>
  </w:style>
  <w:style w:type="character" w:customStyle="1" w:styleId="BalloonTextChar">
    <w:name w:val="Balloon Text Char"/>
    <w:basedOn w:val="DefaultParagraphFont"/>
    <w:link w:val="BalloonText"/>
    <w:uiPriority w:val="99"/>
    <w:semiHidden/>
    <w:rsid w:val="006804D8"/>
    <w:rPr>
      <w:rFonts w:ascii="Tahoma" w:eastAsia="Times New Roman" w:hAnsi="Tahoma" w:cs="Tahoma"/>
      <w:sz w:val="16"/>
      <w:szCs w:val="16"/>
    </w:rPr>
  </w:style>
  <w:style w:type="paragraph" w:styleId="NoSpacing">
    <w:name w:val="No Spacing"/>
    <w:link w:val="NoSpacingChar"/>
    <w:uiPriority w:val="1"/>
    <w:qFormat/>
    <w:rsid w:val="009164D7"/>
    <w:pPr>
      <w:spacing w:after="0" w:line="240" w:lineRule="auto"/>
    </w:pPr>
    <w:rPr>
      <w:rFonts w:eastAsiaTheme="minorEastAsia"/>
    </w:rPr>
  </w:style>
  <w:style w:type="character" w:customStyle="1" w:styleId="NoSpacingChar">
    <w:name w:val="No Spacing Char"/>
    <w:basedOn w:val="DefaultParagraphFont"/>
    <w:link w:val="NoSpacing"/>
    <w:uiPriority w:val="1"/>
    <w:rsid w:val="009164D7"/>
    <w:rPr>
      <w:rFonts w:eastAsiaTheme="minorEastAsia"/>
    </w:rPr>
  </w:style>
  <w:style w:type="character" w:customStyle="1" w:styleId="Heading1Char">
    <w:name w:val="Heading 1 Char"/>
    <w:basedOn w:val="DefaultParagraphFont"/>
    <w:link w:val="Heading1"/>
    <w:rsid w:val="0049119B"/>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49119B"/>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49119B"/>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C15075"/>
    <w:rPr>
      <w:sz w:val="16"/>
      <w:szCs w:val="16"/>
    </w:rPr>
  </w:style>
  <w:style w:type="paragraph" w:styleId="CommentText">
    <w:name w:val="annotation text"/>
    <w:basedOn w:val="Normal"/>
    <w:link w:val="CommentTextChar"/>
    <w:uiPriority w:val="99"/>
    <w:semiHidden/>
    <w:unhideWhenUsed/>
    <w:rsid w:val="00C15075"/>
    <w:rPr>
      <w:sz w:val="20"/>
      <w:szCs w:val="20"/>
    </w:rPr>
  </w:style>
  <w:style w:type="character" w:customStyle="1" w:styleId="CommentTextChar">
    <w:name w:val="Comment Text Char"/>
    <w:basedOn w:val="DefaultParagraphFont"/>
    <w:link w:val="CommentText"/>
    <w:uiPriority w:val="99"/>
    <w:semiHidden/>
    <w:rsid w:val="00C15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5075"/>
    <w:rPr>
      <w:b/>
      <w:bCs/>
    </w:rPr>
  </w:style>
  <w:style w:type="character" w:customStyle="1" w:styleId="CommentSubjectChar">
    <w:name w:val="Comment Subject Char"/>
    <w:basedOn w:val="CommentTextChar"/>
    <w:link w:val="CommentSubject"/>
    <w:uiPriority w:val="99"/>
    <w:semiHidden/>
    <w:rsid w:val="00C1507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E2953"/>
    <w:rPr>
      <w:color w:val="0000FF"/>
      <w:u w:val="single"/>
    </w:rPr>
  </w:style>
  <w:style w:type="character" w:customStyle="1" w:styleId="longtext">
    <w:name w:val="long_text"/>
    <w:basedOn w:val="DefaultParagraphFont"/>
    <w:rsid w:val="00405A5F"/>
  </w:style>
  <w:style w:type="table" w:styleId="TableGrid">
    <w:name w:val="Table Grid"/>
    <w:basedOn w:val="TableNormal"/>
    <w:uiPriority w:val="59"/>
    <w:rsid w:val="00405A5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03CEB"/>
  </w:style>
  <w:style w:type="character" w:styleId="UnresolvedMention">
    <w:name w:val="Unresolved Mention"/>
    <w:basedOn w:val="DefaultParagraphFont"/>
    <w:uiPriority w:val="99"/>
    <w:semiHidden/>
    <w:unhideWhenUsed/>
    <w:rsid w:val="00D3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374">
      <w:bodyDiv w:val="1"/>
      <w:marLeft w:val="0"/>
      <w:marRight w:val="0"/>
      <w:marTop w:val="0"/>
      <w:marBottom w:val="0"/>
      <w:divBdr>
        <w:top w:val="none" w:sz="0" w:space="0" w:color="auto"/>
        <w:left w:val="none" w:sz="0" w:space="0" w:color="auto"/>
        <w:bottom w:val="none" w:sz="0" w:space="0" w:color="auto"/>
        <w:right w:val="none" w:sz="0" w:space="0" w:color="auto"/>
      </w:divBdr>
    </w:div>
    <w:div w:id="382025212">
      <w:bodyDiv w:val="1"/>
      <w:marLeft w:val="0"/>
      <w:marRight w:val="0"/>
      <w:marTop w:val="0"/>
      <w:marBottom w:val="0"/>
      <w:divBdr>
        <w:top w:val="none" w:sz="0" w:space="0" w:color="auto"/>
        <w:left w:val="none" w:sz="0" w:space="0" w:color="auto"/>
        <w:bottom w:val="none" w:sz="0" w:space="0" w:color="auto"/>
        <w:right w:val="none" w:sz="0" w:space="0" w:color="auto"/>
      </w:divBdr>
    </w:div>
    <w:div w:id="553391044">
      <w:bodyDiv w:val="1"/>
      <w:marLeft w:val="0"/>
      <w:marRight w:val="0"/>
      <w:marTop w:val="0"/>
      <w:marBottom w:val="0"/>
      <w:divBdr>
        <w:top w:val="none" w:sz="0" w:space="0" w:color="auto"/>
        <w:left w:val="none" w:sz="0" w:space="0" w:color="auto"/>
        <w:bottom w:val="none" w:sz="0" w:space="0" w:color="auto"/>
        <w:right w:val="none" w:sz="0" w:space="0" w:color="auto"/>
      </w:divBdr>
    </w:div>
    <w:div w:id="1151947474">
      <w:bodyDiv w:val="1"/>
      <w:marLeft w:val="0"/>
      <w:marRight w:val="0"/>
      <w:marTop w:val="0"/>
      <w:marBottom w:val="0"/>
      <w:divBdr>
        <w:top w:val="none" w:sz="0" w:space="0" w:color="auto"/>
        <w:left w:val="none" w:sz="0" w:space="0" w:color="auto"/>
        <w:bottom w:val="none" w:sz="0" w:space="0" w:color="auto"/>
        <w:right w:val="none" w:sz="0" w:space="0" w:color="auto"/>
      </w:divBdr>
    </w:div>
    <w:div w:id="1194540632">
      <w:bodyDiv w:val="1"/>
      <w:marLeft w:val="0"/>
      <w:marRight w:val="0"/>
      <w:marTop w:val="0"/>
      <w:marBottom w:val="0"/>
      <w:divBdr>
        <w:top w:val="none" w:sz="0" w:space="0" w:color="auto"/>
        <w:left w:val="none" w:sz="0" w:space="0" w:color="auto"/>
        <w:bottom w:val="none" w:sz="0" w:space="0" w:color="auto"/>
        <w:right w:val="none" w:sz="0" w:space="0" w:color="auto"/>
      </w:divBdr>
      <w:divsChild>
        <w:div w:id="2047561045">
          <w:marLeft w:val="0"/>
          <w:marRight w:val="0"/>
          <w:marTop w:val="0"/>
          <w:marBottom w:val="0"/>
          <w:divBdr>
            <w:top w:val="none" w:sz="0" w:space="0" w:color="auto"/>
            <w:left w:val="none" w:sz="0" w:space="0" w:color="auto"/>
            <w:bottom w:val="none" w:sz="0" w:space="0" w:color="auto"/>
            <w:right w:val="none" w:sz="0" w:space="0" w:color="auto"/>
          </w:divBdr>
          <w:divsChild>
            <w:div w:id="374357063">
              <w:marLeft w:val="0"/>
              <w:marRight w:val="0"/>
              <w:marTop w:val="0"/>
              <w:marBottom w:val="0"/>
              <w:divBdr>
                <w:top w:val="none" w:sz="0" w:space="0" w:color="auto"/>
                <w:left w:val="none" w:sz="0" w:space="0" w:color="auto"/>
                <w:bottom w:val="none" w:sz="0" w:space="0" w:color="auto"/>
                <w:right w:val="none" w:sz="0" w:space="0" w:color="auto"/>
              </w:divBdr>
              <w:divsChild>
                <w:div w:id="49620962">
                  <w:marLeft w:val="0"/>
                  <w:marRight w:val="0"/>
                  <w:marTop w:val="0"/>
                  <w:marBottom w:val="0"/>
                  <w:divBdr>
                    <w:top w:val="none" w:sz="0" w:space="0" w:color="auto"/>
                    <w:left w:val="none" w:sz="0" w:space="0" w:color="auto"/>
                    <w:bottom w:val="none" w:sz="0" w:space="0" w:color="auto"/>
                    <w:right w:val="none" w:sz="0" w:space="0" w:color="auto"/>
                  </w:divBdr>
                  <w:divsChild>
                    <w:div w:id="770704988">
                      <w:marLeft w:val="0"/>
                      <w:marRight w:val="0"/>
                      <w:marTop w:val="0"/>
                      <w:marBottom w:val="0"/>
                      <w:divBdr>
                        <w:top w:val="none" w:sz="0" w:space="0" w:color="auto"/>
                        <w:left w:val="none" w:sz="0" w:space="0" w:color="auto"/>
                        <w:bottom w:val="none" w:sz="0" w:space="0" w:color="auto"/>
                        <w:right w:val="none" w:sz="0" w:space="0" w:color="auto"/>
                      </w:divBdr>
                      <w:divsChild>
                        <w:div w:id="1983998744">
                          <w:marLeft w:val="0"/>
                          <w:marRight w:val="0"/>
                          <w:marTop w:val="0"/>
                          <w:marBottom w:val="0"/>
                          <w:divBdr>
                            <w:top w:val="none" w:sz="0" w:space="0" w:color="auto"/>
                            <w:left w:val="none" w:sz="0" w:space="0" w:color="auto"/>
                            <w:bottom w:val="none" w:sz="0" w:space="0" w:color="auto"/>
                            <w:right w:val="none" w:sz="0" w:space="0" w:color="auto"/>
                          </w:divBdr>
                          <w:divsChild>
                            <w:div w:id="887298113">
                              <w:marLeft w:val="0"/>
                              <w:marRight w:val="0"/>
                              <w:marTop w:val="0"/>
                              <w:marBottom w:val="0"/>
                              <w:divBdr>
                                <w:top w:val="none" w:sz="0" w:space="0" w:color="auto"/>
                                <w:left w:val="none" w:sz="0" w:space="0" w:color="auto"/>
                                <w:bottom w:val="none" w:sz="0" w:space="0" w:color="auto"/>
                                <w:right w:val="none" w:sz="0" w:space="0" w:color="auto"/>
                              </w:divBdr>
                              <w:divsChild>
                                <w:div w:id="1303005063">
                                  <w:marLeft w:val="0"/>
                                  <w:marRight w:val="0"/>
                                  <w:marTop w:val="0"/>
                                  <w:marBottom w:val="0"/>
                                  <w:divBdr>
                                    <w:top w:val="single" w:sz="6" w:space="0" w:color="F5F5F5"/>
                                    <w:left w:val="single" w:sz="6" w:space="0" w:color="F5F5F5"/>
                                    <w:bottom w:val="single" w:sz="6" w:space="0" w:color="F5F5F5"/>
                                    <w:right w:val="single" w:sz="6" w:space="0" w:color="F5F5F5"/>
                                  </w:divBdr>
                                  <w:divsChild>
                                    <w:div w:id="1811360599">
                                      <w:marLeft w:val="0"/>
                                      <w:marRight w:val="0"/>
                                      <w:marTop w:val="0"/>
                                      <w:marBottom w:val="0"/>
                                      <w:divBdr>
                                        <w:top w:val="none" w:sz="0" w:space="0" w:color="auto"/>
                                        <w:left w:val="none" w:sz="0" w:space="0" w:color="auto"/>
                                        <w:bottom w:val="none" w:sz="0" w:space="0" w:color="auto"/>
                                        <w:right w:val="none" w:sz="0" w:space="0" w:color="auto"/>
                                      </w:divBdr>
                                      <w:divsChild>
                                        <w:div w:id="4527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87740">
      <w:bodyDiv w:val="1"/>
      <w:marLeft w:val="0"/>
      <w:marRight w:val="0"/>
      <w:marTop w:val="0"/>
      <w:marBottom w:val="0"/>
      <w:divBdr>
        <w:top w:val="none" w:sz="0" w:space="0" w:color="auto"/>
        <w:left w:val="none" w:sz="0" w:space="0" w:color="auto"/>
        <w:bottom w:val="none" w:sz="0" w:space="0" w:color="auto"/>
        <w:right w:val="none" w:sz="0" w:space="0" w:color="auto"/>
      </w:divBdr>
      <w:divsChild>
        <w:div w:id="1977445302">
          <w:marLeft w:val="0"/>
          <w:marRight w:val="0"/>
          <w:marTop w:val="0"/>
          <w:marBottom w:val="0"/>
          <w:divBdr>
            <w:top w:val="none" w:sz="0" w:space="0" w:color="auto"/>
            <w:left w:val="none" w:sz="0" w:space="0" w:color="auto"/>
            <w:bottom w:val="none" w:sz="0" w:space="0" w:color="auto"/>
            <w:right w:val="none" w:sz="0" w:space="0" w:color="auto"/>
          </w:divBdr>
          <w:divsChild>
            <w:div w:id="1346052498">
              <w:marLeft w:val="0"/>
              <w:marRight w:val="0"/>
              <w:marTop w:val="0"/>
              <w:marBottom w:val="0"/>
              <w:divBdr>
                <w:top w:val="none" w:sz="0" w:space="0" w:color="auto"/>
                <w:left w:val="none" w:sz="0" w:space="0" w:color="auto"/>
                <w:bottom w:val="none" w:sz="0" w:space="0" w:color="auto"/>
                <w:right w:val="none" w:sz="0" w:space="0" w:color="auto"/>
              </w:divBdr>
              <w:divsChild>
                <w:div w:id="804541738">
                  <w:marLeft w:val="0"/>
                  <w:marRight w:val="0"/>
                  <w:marTop w:val="0"/>
                  <w:marBottom w:val="0"/>
                  <w:divBdr>
                    <w:top w:val="none" w:sz="0" w:space="0" w:color="auto"/>
                    <w:left w:val="none" w:sz="0" w:space="0" w:color="auto"/>
                    <w:bottom w:val="none" w:sz="0" w:space="0" w:color="auto"/>
                    <w:right w:val="none" w:sz="0" w:space="0" w:color="auto"/>
                  </w:divBdr>
                  <w:divsChild>
                    <w:div w:id="1068306311">
                      <w:marLeft w:val="0"/>
                      <w:marRight w:val="0"/>
                      <w:marTop w:val="0"/>
                      <w:marBottom w:val="0"/>
                      <w:divBdr>
                        <w:top w:val="none" w:sz="0" w:space="0" w:color="auto"/>
                        <w:left w:val="none" w:sz="0" w:space="0" w:color="auto"/>
                        <w:bottom w:val="none" w:sz="0" w:space="0" w:color="auto"/>
                        <w:right w:val="none" w:sz="0" w:space="0" w:color="auto"/>
                      </w:divBdr>
                      <w:divsChild>
                        <w:div w:id="931088764">
                          <w:marLeft w:val="0"/>
                          <w:marRight w:val="0"/>
                          <w:marTop w:val="0"/>
                          <w:marBottom w:val="0"/>
                          <w:divBdr>
                            <w:top w:val="none" w:sz="0" w:space="0" w:color="auto"/>
                            <w:left w:val="none" w:sz="0" w:space="0" w:color="auto"/>
                            <w:bottom w:val="none" w:sz="0" w:space="0" w:color="auto"/>
                            <w:right w:val="none" w:sz="0" w:space="0" w:color="auto"/>
                          </w:divBdr>
                          <w:divsChild>
                            <w:div w:id="677581006">
                              <w:marLeft w:val="0"/>
                              <w:marRight w:val="0"/>
                              <w:marTop w:val="0"/>
                              <w:marBottom w:val="0"/>
                              <w:divBdr>
                                <w:top w:val="none" w:sz="0" w:space="0" w:color="auto"/>
                                <w:left w:val="none" w:sz="0" w:space="0" w:color="auto"/>
                                <w:bottom w:val="none" w:sz="0" w:space="0" w:color="auto"/>
                                <w:right w:val="none" w:sz="0" w:space="0" w:color="auto"/>
                              </w:divBdr>
                              <w:divsChild>
                                <w:div w:id="90052657">
                                  <w:marLeft w:val="0"/>
                                  <w:marRight w:val="0"/>
                                  <w:marTop w:val="0"/>
                                  <w:marBottom w:val="0"/>
                                  <w:divBdr>
                                    <w:top w:val="single" w:sz="6" w:space="0" w:color="F5F5F5"/>
                                    <w:left w:val="single" w:sz="6" w:space="0" w:color="F5F5F5"/>
                                    <w:bottom w:val="single" w:sz="6" w:space="0" w:color="F5F5F5"/>
                                    <w:right w:val="single" w:sz="6" w:space="0" w:color="F5F5F5"/>
                                  </w:divBdr>
                                  <w:divsChild>
                                    <w:div w:id="1918205270">
                                      <w:marLeft w:val="0"/>
                                      <w:marRight w:val="0"/>
                                      <w:marTop w:val="0"/>
                                      <w:marBottom w:val="0"/>
                                      <w:divBdr>
                                        <w:top w:val="none" w:sz="0" w:space="0" w:color="auto"/>
                                        <w:left w:val="none" w:sz="0" w:space="0" w:color="auto"/>
                                        <w:bottom w:val="none" w:sz="0" w:space="0" w:color="auto"/>
                                        <w:right w:val="none" w:sz="0" w:space="0" w:color="auto"/>
                                      </w:divBdr>
                                      <w:divsChild>
                                        <w:div w:id="12570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64976">
      <w:bodyDiv w:val="1"/>
      <w:marLeft w:val="0"/>
      <w:marRight w:val="0"/>
      <w:marTop w:val="0"/>
      <w:marBottom w:val="0"/>
      <w:divBdr>
        <w:top w:val="none" w:sz="0" w:space="0" w:color="auto"/>
        <w:left w:val="none" w:sz="0" w:space="0" w:color="auto"/>
        <w:bottom w:val="none" w:sz="0" w:space="0" w:color="auto"/>
        <w:right w:val="none" w:sz="0" w:space="0" w:color="auto"/>
      </w:divBdr>
      <w:divsChild>
        <w:div w:id="1383822490">
          <w:marLeft w:val="0"/>
          <w:marRight w:val="0"/>
          <w:marTop w:val="0"/>
          <w:marBottom w:val="0"/>
          <w:divBdr>
            <w:top w:val="none" w:sz="0" w:space="0" w:color="auto"/>
            <w:left w:val="none" w:sz="0" w:space="0" w:color="auto"/>
            <w:bottom w:val="none" w:sz="0" w:space="0" w:color="auto"/>
            <w:right w:val="none" w:sz="0" w:space="0" w:color="auto"/>
          </w:divBdr>
          <w:divsChild>
            <w:div w:id="449205810">
              <w:marLeft w:val="0"/>
              <w:marRight w:val="0"/>
              <w:marTop w:val="0"/>
              <w:marBottom w:val="0"/>
              <w:divBdr>
                <w:top w:val="none" w:sz="0" w:space="0" w:color="auto"/>
                <w:left w:val="none" w:sz="0" w:space="0" w:color="auto"/>
                <w:bottom w:val="none" w:sz="0" w:space="0" w:color="auto"/>
                <w:right w:val="none" w:sz="0" w:space="0" w:color="auto"/>
              </w:divBdr>
              <w:divsChild>
                <w:div w:id="161747626">
                  <w:marLeft w:val="0"/>
                  <w:marRight w:val="0"/>
                  <w:marTop w:val="0"/>
                  <w:marBottom w:val="0"/>
                  <w:divBdr>
                    <w:top w:val="none" w:sz="0" w:space="0" w:color="auto"/>
                    <w:left w:val="none" w:sz="0" w:space="0" w:color="auto"/>
                    <w:bottom w:val="none" w:sz="0" w:space="0" w:color="auto"/>
                    <w:right w:val="none" w:sz="0" w:space="0" w:color="auto"/>
                  </w:divBdr>
                  <w:divsChild>
                    <w:div w:id="1803384807">
                      <w:marLeft w:val="0"/>
                      <w:marRight w:val="0"/>
                      <w:marTop w:val="0"/>
                      <w:marBottom w:val="0"/>
                      <w:divBdr>
                        <w:top w:val="none" w:sz="0" w:space="0" w:color="auto"/>
                        <w:left w:val="none" w:sz="0" w:space="0" w:color="auto"/>
                        <w:bottom w:val="none" w:sz="0" w:space="0" w:color="auto"/>
                        <w:right w:val="none" w:sz="0" w:space="0" w:color="auto"/>
                      </w:divBdr>
                      <w:divsChild>
                        <w:div w:id="624123406">
                          <w:marLeft w:val="0"/>
                          <w:marRight w:val="0"/>
                          <w:marTop w:val="0"/>
                          <w:marBottom w:val="0"/>
                          <w:divBdr>
                            <w:top w:val="none" w:sz="0" w:space="0" w:color="auto"/>
                            <w:left w:val="none" w:sz="0" w:space="0" w:color="auto"/>
                            <w:bottom w:val="none" w:sz="0" w:space="0" w:color="auto"/>
                            <w:right w:val="none" w:sz="0" w:space="0" w:color="auto"/>
                          </w:divBdr>
                          <w:divsChild>
                            <w:div w:id="491727165">
                              <w:marLeft w:val="0"/>
                              <w:marRight w:val="0"/>
                              <w:marTop w:val="0"/>
                              <w:marBottom w:val="0"/>
                              <w:divBdr>
                                <w:top w:val="none" w:sz="0" w:space="0" w:color="auto"/>
                                <w:left w:val="none" w:sz="0" w:space="0" w:color="auto"/>
                                <w:bottom w:val="none" w:sz="0" w:space="0" w:color="auto"/>
                                <w:right w:val="none" w:sz="0" w:space="0" w:color="auto"/>
                              </w:divBdr>
                              <w:divsChild>
                                <w:div w:id="23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454532">
      <w:bodyDiv w:val="1"/>
      <w:marLeft w:val="0"/>
      <w:marRight w:val="0"/>
      <w:marTop w:val="0"/>
      <w:marBottom w:val="0"/>
      <w:divBdr>
        <w:top w:val="none" w:sz="0" w:space="0" w:color="auto"/>
        <w:left w:val="none" w:sz="0" w:space="0" w:color="auto"/>
        <w:bottom w:val="none" w:sz="0" w:space="0" w:color="auto"/>
        <w:right w:val="none" w:sz="0" w:space="0" w:color="auto"/>
      </w:divBdr>
    </w:div>
    <w:div w:id="1785466514">
      <w:bodyDiv w:val="1"/>
      <w:marLeft w:val="0"/>
      <w:marRight w:val="0"/>
      <w:marTop w:val="0"/>
      <w:marBottom w:val="0"/>
      <w:divBdr>
        <w:top w:val="none" w:sz="0" w:space="0" w:color="auto"/>
        <w:left w:val="none" w:sz="0" w:space="0" w:color="auto"/>
        <w:bottom w:val="none" w:sz="0" w:space="0" w:color="auto"/>
        <w:right w:val="none" w:sz="0" w:space="0" w:color="auto"/>
      </w:divBdr>
      <w:divsChild>
        <w:div w:id="1627004306">
          <w:marLeft w:val="0"/>
          <w:marRight w:val="0"/>
          <w:marTop w:val="0"/>
          <w:marBottom w:val="0"/>
          <w:divBdr>
            <w:top w:val="none" w:sz="0" w:space="0" w:color="auto"/>
            <w:left w:val="none" w:sz="0" w:space="0" w:color="auto"/>
            <w:bottom w:val="none" w:sz="0" w:space="0" w:color="auto"/>
            <w:right w:val="none" w:sz="0" w:space="0" w:color="auto"/>
          </w:divBdr>
          <w:divsChild>
            <w:div w:id="1198275691">
              <w:marLeft w:val="0"/>
              <w:marRight w:val="0"/>
              <w:marTop w:val="0"/>
              <w:marBottom w:val="0"/>
              <w:divBdr>
                <w:top w:val="none" w:sz="0" w:space="0" w:color="auto"/>
                <w:left w:val="none" w:sz="0" w:space="0" w:color="auto"/>
                <w:bottom w:val="none" w:sz="0" w:space="0" w:color="auto"/>
                <w:right w:val="none" w:sz="0" w:space="0" w:color="auto"/>
              </w:divBdr>
              <w:divsChild>
                <w:div w:id="1944652329">
                  <w:marLeft w:val="0"/>
                  <w:marRight w:val="0"/>
                  <w:marTop w:val="0"/>
                  <w:marBottom w:val="0"/>
                  <w:divBdr>
                    <w:top w:val="none" w:sz="0" w:space="0" w:color="auto"/>
                    <w:left w:val="none" w:sz="0" w:space="0" w:color="auto"/>
                    <w:bottom w:val="none" w:sz="0" w:space="0" w:color="auto"/>
                    <w:right w:val="none" w:sz="0" w:space="0" w:color="auto"/>
                  </w:divBdr>
                  <w:divsChild>
                    <w:div w:id="1378428577">
                      <w:marLeft w:val="0"/>
                      <w:marRight w:val="0"/>
                      <w:marTop w:val="0"/>
                      <w:marBottom w:val="0"/>
                      <w:divBdr>
                        <w:top w:val="none" w:sz="0" w:space="0" w:color="auto"/>
                        <w:left w:val="none" w:sz="0" w:space="0" w:color="auto"/>
                        <w:bottom w:val="none" w:sz="0" w:space="0" w:color="auto"/>
                        <w:right w:val="none" w:sz="0" w:space="0" w:color="auto"/>
                      </w:divBdr>
                      <w:divsChild>
                        <w:div w:id="1880194486">
                          <w:marLeft w:val="0"/>
                          <w:marRight w:val="0"/>
                          <w:marTop w:val="0"/>
                          <w:marBottom w:val="0"/>
                          <w:divBdr>
                            <w:top w:val="none" w:sz="0" w:space="0" w:color="auto"/>
                            <w:left w:val="none" w:sz="0" w:space="0" w:color="auto"/>
                            <w:bottom w:val="none" w:sz="0" w:space="0" w:color="auto"/>
                            <w:right w:val="none" w:sz="0" w:space="0" w:color="auto"/>
                          </w:divBdr>
                          <w:divsChild>
                            <w:div w:id="561327650">
                              <w:marLeft w:val="0"/>
                              <w:marRight w:val="0"/>
                              <w:marTop w:val="0"/>
                              <w:marBottom w:val="0"/>
                              <w:divBdr>
                                <w:top w:val="none" w:sz="0" w:space="0" w:color="auto"/>
                                <w:left w:val="none" w:sz="0" w:space="0" w:color="auto"/>
                                <w:bottom w:val="none" w:sz="0" w:space="0" w:color="auto"/>
                                <w:right w:val="none" w:sz="0" w:space="0" w:color="auto"/>
                              </w:divBdr>
                              <w:divsChild>
                                <w:div w:id="639773720">
                                  <w:marLeft w:val="0"/>
                                  <w:marRight w:val="0"/>
                                  <w:marTop w:val="0"/>
                                  <w:marBottom w:val="0"/>
                                  <w:divBdr>
                                    <w:top w:val="single" w:sz="6" w:space="0" w:color="F5F5F5"/>
                                    <w:left w:val="single" w:sz="6" w:space="0" w:color="F5F5F5"/>
                                    <w:bottom w:val="single" w:sz="6" w:space="0" w:color="F5F5F5"/>
                                    <w:right w:val="single" w:sz="6" w:space="0" w:color="F5F5F5"/>
                                  </w:divBdr>
                                  <w:divsChild>
                                    <w:div w:id="375466818">
                                      <w:marLeft w:val="0"/>
                                      <w:marRight w:val="0"/>
                                      <w:marTop w:val="0"/>
                                      <w:marBottom w:val="0"/>
                                      <w:divBdr>
                                        <w:top w:val="none" w:sz="0" w:space="0" w:color="auto"/>
                                        <w:left w:val="none" w:sz="0" w:space="0" w:color="auto"/>
                                        <w:bottom w:val="none" w:sz="0" w:space="0" w:color="auto"/>
                                        <w:right w:val="none" w:sz="0" w:space="0" w:color="auto"/>
                                      </w:divBdr>
                                      <w:divsChild>
                                        <w:div w:id="4438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423072">
      <w:bodyDiv w:val="1"/>
      <w:marLeft w:val="0"/>
      <w:marRight w:val="0"/>
      <w:marTop w:val="0"/>
      <w:marBottom w:val="0"/>
      <w:divBdr>
        <w:top w:val="none" w:sz="0" w:space="0" w:color="auto"/>
        <w:left w:val="none" w:sz="0" w:space="0" w:color="auto"/>
        <w:bottom w:val="none" w:sz="0" w:space="0" w:color="auto"/>
        <w:right w:val="none" w:sz="0" w:space="0" w:color="auto"/>
      </w:divBdr>
      <w:divsChild>
        <w:div w:id="1839805790">
          <w:marLeft w:val="0"/>
          <w:marRight w:val="0"/>
          <w:marTop w:val="0"/>
          <w:marBottom w:val="0"/>
          <w:divBdr>
            <w:top w:val="none" w:sz="0" w:space="0" w:color="auto"/>
            <w:left w:val="none" w:sz="0" w:space="0" w:color="auto"/>
            <w:bottom w:val="none" w:sz="0" w:space="0" w:color="auto"/>
            <w:right w:val="none" w:sz="0" w:space="0" w:color="auto"/>
          </w:divBdr>
          <w:divsChild>
            <w:div w:id="148324766">
              <w:marLeft w:val="0"/>
              <w:marRight w:val="0"/>
              <w:marTop w:val="0"/>
              <w:marBottom w:val="0"/>
              <w:divBdr>
                <w:top w:val="none" w:sz="0" w:space="0" w:color="auto"/>
                <w:left w:val="none" w:sz="0" w:space="0" w:color="auto"/>
                <w:bottom w:val="none" w:sz="0" w:space="0" w:color="auto"/>
                <w:right w:val="none" w:sz="0" w:space="0" w:color="auto"/>
              </w:divBdr>
              <w:divsChild>
                <w:div w:id="1176457215">
                  <w:marLeft w:val="0"/>
                  <w:marRight w:val="0"/>
                  <w:marTop w:val="0"/>
                  <w:marBottom w:val="0"/>
                  <w:divBdr>
                    <w:top w:val="none" w:sz="0" w:space="0" w:color="auto"/>
                    <w:left w:val="none" w:sz="0" w:space="0" w:color="auto"/>
                    <w:bottom w:val="none" w:sz="0" w:space="0" w:color="auto"/>
                    <w:right w:val="none" w:sz="0" w:space="0" w:color="auto"/>
                  </w:divBdr>
                  <w:divsChild>
                    <w:div w:id="1963226856">
                      <w:marLeft w:val="0"/>
                      <w:marRight w:val="0"/>
                      <w:marTop w:val="0"/>
                      <w:marBottom w:val="0"/>
                      <w:divBdr>
                        <w:top w:val="none" w:sz="0" w:space="0" w:color="auto"/>
                        <w:left w:val="none" w:sz="0" w:space="0" w:color="auto"/>
                        <w:bottom w:val="none" w:sz="0" w:space="0" w:color="auto"/>
                        <w:right w:val="none" w:sz="0" w:space="0" w:color="auto"/>
                      </w:divBdr>
                      <w:divsChild>
                        <w:div w:id="373505595">
                          <w:marLeft w:val="0"/>
                          <w:marRight w:val="0"/>
                          <w:marTop w:val="0"/>
                          <w:marBottom w:val="0"/>
                          <w:divBdr>
                            <w:top w:val="none" w:sz="0" w:space="0" w:color="auto"/>
                            <w:left w:val="none" w:sz="0" w:space="0" w:color="auto"/>
                            <w:bottom w:val="none" w:sz="0" w:space="0" w:color="auto"/>
                            <w:right w:val="none" w:sz="0" w:space="0" w:color="auto"/>
                          </w:divBdr>
                          <w:divsChild>
                            <w:div w:id="731537532">
                              <w:marLeft w:val="0"/>
                              <w:marRight w:val="0"/>
                              <w:marTop w:val="0"/>
                              <w:marBottom w:val="0"/>
                              <w:divBdr>
                                <w:top w:val="none" w:sz="0" w:space="0" w:color="auto"/>
                                <w:left w:val="none" w:sz="0" w:space="0" w:color="auto"/>
                                <w:bottom w:val="none" w:sz="0" w:space="0" w:color="auto"/>
                                <w:right w:val="none" w:sz="0" w:space="0" w:color="auto"/>
                              </w:divBdr>
                              <w:divsChild>
                                <w:div w:id="103774321">
                                  <w:marLeft w:val="0"/>
                                  <w:marRight w:val="0"/>
                                  <w:marTop w:val="0"/>
                                  <w:marBottom w:val="0"/>
                                  <w:divBdr>
                                    <w:top w:val="single" w:sz="6" w:space="0" w:color="F5F5F5"/>
                                    <w:left w:val="single" w:sz="6" w:space="0" w:color="F5F5F5"/>
                                    <w:bottom w:val="single" w:sz="6" w:space="0" w:color="F5F5F5"/>
                                    <w:right w:val="single" w:sz="6" w:space="0" w:color="F5F5F5"/>
                                  </w:divBdr>
                                  <w:divsChild>
                                    <w:div w:id="395592265">
                                      <w:marLeft w:val="0"/>
                                      <w:marRight w:val="0"/>
                                      <w:marTop w:val="0"/>
                                      <w:marBottom w:val="0"/>
                                      <w:divBdr>
                                        <w:top w:val="none" w:sz="0" w:space="0" w:color="auto"/>
                                        <w:left w:val="none" w:sz="0" w:space="0" w:color="auto"/>
                                        <w:bottom w:val="none" w:sz="0" w:space="0" w:color="auto"/>
                                        <w:right w:val="none" w:sz="0" w:space="0" w:color="auto"/>
                                      </w:divBdr>
                                      <w:divsChild>
                                        <w:div w:id="4884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037744">
      <w:bodyDiv w:val="1"/>
      <w:marLeft w:val="0"/>
      <w:marRight w:val="0"/>
      <w:marTop w:val="0"/>
      <w:marBottom w:val="0"/>
      <w:divBdr>
        <w:top w:val="none" w:sz="0" w:space="0" w:color="auto"/>
        <w:left w:val="none" w:sz="0" w:space="0" w:color="auto"/>
        <w:bottom w:val="none" w:sz="0" w:space="0" w:color="auto"/>
        <w:right w:val="none" w:sz="0" w:space="0" w:color="auto"/>
      </w:divBdr>
      <w:divsChild>
        <w:div w:id="1653483606">
          <w:marLeft w:val="0"/>
          <w:marRight w:val="0"/>
          <w:marTop w:val="0"/>
          <w:marBottom w:val="0"/>
          <w:divBdr>
            <w:top w:val="none" w:sz="0" w:space="0" w:color="auto"/>
            <w:left w:val="none" w:sz="0" w:space="0" w:color="auto"/>
            <w:bottom w:val="none" w:sz="0" w:space="0" w:color="auto"/>
            <w:right w:val="none" w:sz="0" w:space="0" w:color="auto"/>
          </w:divBdr>
          <w:divsChild>
            <w:div w:id="37898408">
              <w:marLeft w:val="0"/>
              <w:marRight w:val="0"/>
              <w:marTop w:val="0"/>
              <w:marBottom w:val="0"/>
              <w:divBdr>
                <w:top w:val="none" w:sz="0" w:space="0" w:color="auto"/>
                <w:left w:val="none" w:sz="0" w:space="0" w:color="auto"/>
                <w:bottom w:val="none" w:sz="0" w:space="0" w:color="auto"/>
                <w:right w:val="none" w:sz="0" w:space="0" w:color="auto"/>
              </w:divBdr>
              <w:divsChild>
                <w:div w:id="517617334">
                  <w:marLeft w:val="0"/>
                  <w:marRight w:val="0"/>
                  <w:marTop w:val="0"/>
                  <w:marBottom w:val="0"/>
                  <w:divBdr>
                    <w:top w:val="none" w:sz="0" w:space="0" w:color="auto"/>
                    <w:left w:val="none" w:sz="0" w:space="0" w:color="auto"/>
                    <w:bottom w:val="none" w:sz="0" w:space="0" w:color="auto"/>
                    <w:right w:val="none" w:sz="0" w:space="0" w:color="auto"/>
                  </w:divBdr>
                  <w:divsChild>
                    <w:div w:id="642589285">
                      <w:marLeft w:val="0"/>
                      <w:marRight w:val="0"/>
                      <w:marTop w:val="0"/>
                      <w:marBottom w:val="0"/>
                      <w:divBdr>
                        <w:top w:val="none" w:sz="0" w:space="0" w:color="auto"/>
                        <w:left w:val="none" w:sz="0" w:space="0" w:color="auto"/>
                        <w:bottom w:val="none" w:sz="0" w:space="0" w:color="auto"/>
                        <w:right w:val="none" w:sz="0" w:space="0" w:color="auto"/>
                      </w:divBdr>
                      <w:divsChild>
                        <w:div w:id="1981037083">
                          <w:marLeft w:val="0"/>
                          <w:marRight w:val="0"/>
                          <w:marTop w:val="0"/>
                          <w:marBottom w:val="0"/>
                          <w:divBdr>
                            <w:top w:val="none" w:sz="0" w:space="0" w:color="auto"/>
                            <w:left w:val="none" w:sz="0" w:space="0" w:color="auto"/>
                            <w:bottom w:val="none" w:sz="0" w:space="0" w:color="auto"/>
                            <w:right w:val="none" w:sz="0" w:space="0" w:color="auto"/>
                          </w:divBdr>
                          <w:divsChild>
                            <w:div w:id="1109816451">
                              <w:marLeft w:val="0"/>
                              <w:marRight w:val="0"/>
                              <w:marTop w:val="0"/>
                              <w:marBottom w:val="0"/>
                              <w:divBdr>
                                <w:top w:val="none" w:sz="0" w:space="0" w:color="auto"/>
                                <w:left w:val="none" w:sz="0" w:space="0" w:color="auto"/>
                                <w:bottom w:val="none" w:sz="0" w:space="0" w:color="auto"/>
                                <w:right w:val="none" w:sz="0" w:space="0" w:color="auto"/>
                              </w:divBdr>
                              <w:divsChild>
                                <w:div w:id="252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9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yaounde@stat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m.usembassy.gov/smalls-grants-program/" TargetMode="External"/><Relationship Id="rId17" Type="http://schemas.openxmlformats.org/officeDocument/2006/relationships/hyperlink" Target="mailto:grantsyaounde@state.gov" TargetMode="External"/><Relationship Id="rId2" Type="http://schemas.openxmlformats.org/officeDocument/2006/relationships/customXml" Target="../customXml/item2.xml"/><Relationship Id="rId16" Type="http://schemas.openxmlformats.org/officeDocument/2006/relationships/hyperlink" Target="mailto:grantsyaounde@stat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yaounde@state.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yaounde@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3097de-ca95-46c6-aefa-b97175c779ad">
      <Terms xmlns="http://schemas.microsoft.com/office/infopath/2007/PartnerControls"/>
    </lcf76f155ced4ddcb4097134ff3c332f>
    <TaxCatchAll xmlns="d66293ee-b140-4d44-8f22-272e511bed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DC33B2D01A34580EB8B2FC5EC7264" ma:contentTypeVersion="12" ma:contentTypeDescription="Create a new document." ma:contentTypeScope="" ma:versionID="13381403cd68e6dd5e2f1c339c6edafe">
  <xsd:schema xmlns:xsd="http://www.w3.org/2001/XMLSchema" xmlns:xs="http://www.w3.org/2001/XMLSchema" xmlns:p="http://schemas.microsoft.com/office/2006/metadata/properties" xmlns:ns2="4d4fa2d1-3c1d-4ce2-ba8a-a7dae2342229" xmlns:ns3="e63097de-ca95-46c6-aefa-b97175c779ad" xmlns:ns4="d66293ee-b140-4d44-8f22-272e511bed52" targetNamespace="http://schemas.microsoft.com/office/2006/metadata/properties" ma:root="true" ma:fieldsID="31e23a10ab966f470b63c8aa9e24d094" ns2:_="" ns3:_="" ns4:_="">
    <xsd:import namespace="4d4fa2d1-3c1d-4ce2-ba8a-a7dae2342229"/>
    <xsd:import namespace="e63097de-ca95-46c6-aefa-b97175c779ad"/>
    <xsd:import namespace="d66293ee-b140-4d44-8f22-272e511bed5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fa2d1-3c1d-4ce2-ba8a-a7dae23422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3097de-ca95-46c6-aefa-b97175c779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293ee-b140-4d44-8f22-272e511bed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3401c5-8981-4977-b9bc-305c72550493}" ma:internalName="TaxCatchAll" ma:showField="CatchAllData" ma:web="d66293ee-b140-4d44-8f22-272e511be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8175F-D45D-41B5-BCDF-9697DEA2768F}">
  <ds:schemaRefs>
    <ds:schemaRef ds:uri="http://schemas.openxmlformats.org/officeDocument/2006/bibliography"/>
  </ds:schemaRefs>
</ds:datastoreItem>
</file>

<file path=customXml/itemProps2.xml><?xml version="1.0" encoding="utf-8"?>
<ds:datastoreItem xmlns:ds="http://schemas.openxmlformats.org/officeDocument/2006/customXml" ds:itemID="{4F152085-32C2-4EBF-9A48-CEF3AEBCE4E4}">
  <ds:schemaRefs>
    <ds:schemaRef ds:uri="http://schemas.microsoft.com/office/2006/metadata/properties"/>
    <ds:schemaRef ds:uri="http://schemas.microsoft.com/office/infopath/2007/PartnerControls"/>
    <ds:schemaRef ds:uri="e63097de-ca95-46c6-aefa-b97175c779ad"/>
    <ds:schemaRef ds:uri="d66293ee-b140-4d44-8f22-272e511bed52"/>
  </ds:schemaRefs>
</ds:datastoreItem>
</file>

<file path=customXml/itemProps3.xml><?xml version="1.0" encoding="utf-8"?>
<ds:datastoreItem xmlns:ds="http://schemas.openxmlformats.org/officeDocument/2006/customXml" ds:itemID="{438FF3B7-B7E9-4CAC-8BF7-9E9DA669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fa2d1-3c1d-4ce2-ba8a-a7dae2342229"/>
    <ds:schemaRef ds:uri="e63097de-ca95-46c6-aefa-b97175c779ad"/>
    <ds:schemaRef ds:uri="d66293ee-b140-4d44-8f22-272e511b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57F79-6A42-4B2E-86CD-743391EA89D4}">
  <ds:schemaRefs>
    <ds:schemaRef ds:uri="http://schemas.microsoft.com/sharepoint/events"/>
    <ds:schemaRef ds:uri=""/>
  </ds:schemaRefs>
</ds:datastoreItem>
</file>

<file path=customXml/itemProps5.xml><?xml version="1.0" encoding="utf-8"?>
<ds:datastoreItem xmlns:ds="http://schemas.openxmlformats.org/officeDocument/2006/customXml" ds:itemID="{938A84A3-E18A-42BF-AEE9-B8E9C1CEE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becerralm</dc:creator>
  <cp:lastModifiedBy>Ngum, Lucresse R</cp:lastModifiedBy>
  <cp:revision>116</cp:revision>
  <cp:lastPrinted>2018-01-08T14:50:00Z</cp:lastPrinted>
  <dcterms:created xsi:type="dcterms:W3CDTF">2016-03-16T14:10:00Z</dcterms:created>
  <dcterms:modified xsi:type="dcterms:W3CDTF">2023-03-09T10:11:00Z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NgumLR@state.gov</vt:lpwstr>
  </property>
  <property fmtid="{D5CDD505-2E9C-101B-9397-08002B2CF9AE}" pid="5" name="MSIP_Label_1665d9ee-429a-4d5f-97cc-cfb56e044a6e_SetDate">
    <vt:lpwstr>2020-02-26T16:15:16.9813320Z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5e437077-536e-4616-bcac-d8bc206a3771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0x010100941DC33B2D01A34580EB8B2FC5EC7264</vt:lpwstr>
  </property>
  <property fmtid="{D5CDD505-2E9C-101B-9397-08002B2CF9AE}" pid="12" name="Order">
    <vt:r8>783400</vt:r8>
  </property>
  <property fmtid="{D5CDD505-2E9C-101B-9397-08002B2CF9AE}" pid="13" name="MediaServiceImageTags">
    <vt:lpwstr/>
  </property>
</Properties>
</file>