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872"/>
        <w:gridCol w:w="768"/>
        <w:gridCol w:w="672"/>
        <w:gridCol w:w="1968"/>
        <w:gridCol w:w="660"/>
        <w:gridCol w:w="1962"/>
        <w:gridCol w:w="18"/>
      </w:tblGrid>
      <w:tr w:rsidR="00B2229C" w:rsidRPr="00ED06E6" w:rsidTr="000000B5">
        <w:trPr>
          <w:gridAfter w:val="1"/>
          <w:wAfter w:w="18" w:type="dxa"/>
          <w:trHeight w:val="478"/>
        </w:trPr>
        <w:tc>
          <w:tcPr>
            <w:tcW w:w="10512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08080" w:themeFill="background1" w:themeFillShade="80"/>
          </w:tcPr>
          <w:p w:rsidR="00B2229C" w:rsidRPr="00BB476E" w:rsidRDefault="00B2229C" w:rsidP="00B2229C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0000B5"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u w:val="single"/>
              </w:rPr>
              <w:t xml:space="preserve">Executive </w:t>
            </w:r>
            <w:r w:rsidRPr="000000B5">
              <w:rPr>
                <w:rFonts w:ascii="Times New Roman" w:hAnsi="Times New Roman" w:cs="Times New Roman" w:hint="eastAsia"/>
                <w:b/>
                <w:color w:val="FFC000"/>
                <w:sz w:val="40"/>
                <w:szCs w:val="40"/>
                <w:u w:val="single"/>
              </w:rPr>
              <w:t>Summary</w:t>
            </w:r>
          </w:p>
        </w:tc>
      </w:tr>
      <w:tr w:rsidR="00E002C9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E002C9" w:rsidRPr="00E43839" w:rsidRDefault="00AE7BBE" w:rsidP="0023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Submission </w:t>
            </w:r>
            <w:r w:rsidRPr="00693D91">
              <w:rPr>
                <w:rFonts w:ascii="Times New Roman" w:hAnsi="Times New Roman" w:cs="Times New Roman" w:hint="eastAsia"/>
                <w:b/>
              </w:rPr>
              <w:t>Date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E002C9" w:rsidRPr="00AE7BBE" w:rsidRDefault="00AE7BBE" w:rsidP="00AE7BBE">
            <w:pPr>
              <w:spacing w:line="360" w:lineRule="auto"/>
              <w:rPr>
                <w:rFonts w:ascii="Times New Roman" w:hAnsi="Times New Roman" w:cs="Times New Roman"/>
                <w:bCs/>
                <w:i/>
                <w:shd w:val="pct15" w:color="auto" w:fill="FFFFFF"/>
              </w:rPr>
            </w:pPr>
            <w:r w:rsidRPr="00AE7BBE">
              <w:rPr>
                <w:rFonts w:ascii="Times New Roman" w:hAnsi="Times New Roman" w:cs="Times New Roman"/>
                <w:bCs/>
                <w:i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bCs/>
                  <w:i/>
                  <w:shd w:val="pct15" w:color="auto" w:fill="FFFFFF"/>
                </w:rPr>
                <w:id w:val="2026749270"/>
                <w:placeholder>
                  <w:docPart w:val="D1F46B330D7A4DB08548B46ECE662BE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93D91">
                  <w:rPr>
                    <w:rFonts w:ascii="Times New Roman" w:hAnsi="Times New Roman" w:cs="Times New Roman" w:hint="eastAsia"/>
                    <w:bCs/>
                    <w:i/>
                    <w:shd w:val="pct15" w:color="auto" w:fill="FFFFFF"/>
                  </w:rPr>
                  <w:t>Click here to enter a date.</w:t>
                </w:r>
              </w:sdtContent>
            </w:sdt>
          </w:p>
        </w:tc>
      </w:tr>
      <w:tr w:rsidR="00AE7BBE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AE7BBE" w:rsidRDefault="00AE7BBE" w:rsidP="00AE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of </w:t>
            </w:r>
          </w:p>
          <w:p w:rsidR="00AE7BBE" w:rsidRDefault="00AE7BBE" w:rsidP="00AE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Funding Opportunity </w:t>
            </w:r>
          </w:p>
        </w:tc>
        <w:tc>
          <w:tcPr>
            <w:tcW w:w="187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AE7BBE" w:rsidRPr="00ED06E6" w:rsidRDefault="00AE7BBE" w:rsidP="00AE7BBE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D06E6">
              <w:rPr>
                <w:rFonts w:ascii="Times New Roman" w:hAnsi="Times New Roman" w:cs="Times New Roman"/>
              </w:rPr>
              <w:t xml:space="preserve">NOFO-APS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9095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6E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AE7BBE" w:rsidRPr="00ED06E6" w:rsidRDefault="00AE7BBE" w:rsidP="00AE7BBE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D06E6">
              <w:rPr>
                <w:rFonts w:ascii="Times New Roman" w:hAnsi="Times New Roman" w:cs="Times New Roman"/>
                <w:bCs/>
              </w:rPr>
              <w:t xml:space="preserve">NOFO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0741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6E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2628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AE7BBE" w:rsidRPr="00ED06E6" w:rsidRDefault="00AE7BBE" w:rsidP="00AE7BBE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D06E6">
              <w:rPr>
                <w:rFonts w:ascii="Times New Roman" w:hAnsi="Times New Roman" w:cs="Times New Roman"/>
                <w:bCs/>
              </w:rPr>
              <w:t xml:space="preserve">Limited Competition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10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6E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AE7BBE" w:rsidRPr="00ED06E6" w:rsidRDefault="00AE7BBE" w:rsidP="00AE7BBE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D06E6">
              <w:rPr>
                <w:rFonts w:ascii="Times New Roman" w:hAnsi="Times New Roman" w:cs="Times New Roman"/>
                <w:bCs/>
              </w:rPr>
              <w:t xml:space="preserve">Sole-Source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0963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6E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AE7BBE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AE7BBE" w:rsidRDefault="00603D08" w:rsidP="00232C56">
            <w:pPr>
              <w:rPr>
                <w:rFonts w:ascii="Times New Roman" w:hAnsi="Times New Roman" w:cs="Times New Roman"/>
                <w:b/>
              </w:rPr>
            </w:pPr>
            <w:r w:rsidRPr="00603D08">
              <w:rPr>
                <w:rFonts w:ascii="Times New Roman" w:hAnsi="Times New Roman" w:cs="Times New Roman" w:hint="eastAsia"/>
                <w:b/>
                <w:bCs/>
              </w:rPr>
              <w:t>Applicant Name/Title (POC for the project)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AE7BBE" w:rsidRPr="00ED06E6" w:rsidRDefault="00AE7BBE" w:rsidP="00AE7BB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3D08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603D08" w:rsidRPr="00603D08" w:rsidRDefault="005B425B" w:rsidP="00232C56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 w:hint="eastAsia"/>
                <w:b/>
                <w:bCs/>
              </w:rPr>
              <w:t>Representative Person/Title (Signee for the grant documents)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603D08" w:rsidRPr="00ED06E6" w:rsidRDefault="00603D08" w:rsidP="00AE7BB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F145C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FF145C" w:rsidRPr="005B425B" w:rsidRDefault="00FF145C" w:rsidP="00232C56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 w:hint="eastAsia"/>
                <w:b/>
                <w:bCs/>
              </w:rPr>
              <w:t>Organization Name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FF145C" w:rsidRPr="00ED06E6" w:rsidRDefault="00FF145C" w:rsidP="00AE7BB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F145C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FF145C" w:rsidRDefault="00FF145C" w:rsidP="00232C56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 w:hint="eastAsia"/>
                <w:b/>
                <w:bCs/>
              </w:rPr>
              <w:t>SAM Registration</w:t>
            </w:r>
          </w:p>
          <w:p w:rsidR="00FF145C" w:rsidRPr="005B425B" w:rsidRDefault="00FF145C" w:rsidP="00232C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Provide</w:t>
            </w:r>
            <w:r w:rsidRPr="005B425B">
              <w:rPr>
                <w:rFonts w:ascii="Times New Roman" w:hAnsi="Times New Roman" w:cs="Times New Roman"/>
                <w:bCs/>
                <w:i/>
              </w:rPr>
              <w:t xml:space="preserve"> a copy of proof of SAM registration status</w:t>
            </w:r>
          </w:p>
        </w:tc>
        <w:tc>
          <w:tcPr>
            <w:tcW w:w="2640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FF145C" w:rsidRPr="00ED06E6" w:rsidRDefault="00FF145C" w:rsidP="00AE7BB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B425B">
              <w:rPr>
                <w:rFonts w:ascii="Times New Roman" w:hAnsi="Times New Roman" w:cs="Times New Roman"/>
                <w:bCs/>
                <w:u w:val="single"/>
              </w:rPr>
              <w:t xml:space="preserve">Completed </w:t>
            </w:r>
            <w:sdt>
              <w:sdtPr>
                <w:rPr>
                  <w:rFonts w:ascii="Times New Roman" w:hAnsi="Times New Roman" w:cs="Times New Roman"/>
                  <w:bCs/>
                  <w:u w:val="single"/>
                </w:rPr>
                <w:id w:val="-102925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34">
                  <w:rPr>
                    <w:rFonts w:ascii="MS Gothic" w:eastAsia="MS Gothic" w:hAnsi="MS Gothic" w:cs="Times New Roman" w:hint="eastAsia"/>
                    <w:bCs/>
                    <w:u w:val="single"/>
                  </w:rPr>
                  <w:t>☐</w:t>
                </w:r>
              </w:sdtContent>
            </w:sdt>
          </w:p>
        </w:tc>
        <w:tc>
          <w:tcPr>
            <w:tcW w:w="2640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FF145C" w:rsidRPr="00ED06E6" w:rsidRDefault="00FF145C" w:rsidP="00AE7BB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B425B">
              <w:rPr>
                <w:rFonts w:ascii="Times New Roman" w:hAnsi="Times New Roman" w:cs="Times New Roman"/>
                <w:bCs/>
                <w:u w:val="single"/>
              </w:rPr>
              <w:t xml:space="preserve">Pending </w:t>
            </w:r>
            <w:sdt>
              <w:sdtPr>
                <w:rPr>
                  <w:rFonts w:ascii="Times New Roman" w:hAnsi="Times New Roman" w:cs="Times New Roman"/>
                  <w:bCs/>
                  <w:u w:val="single"/>
                </w:rPr>
                <w:id w:val="-12153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34">
                  <w:rPr>
                    <w:rFonts w:ascii="MS Gothic" w:eastAsia="MS Gothic" w:hAnsi="MS Gothic" w:cs="Times New Roman" w:hint="eastAsia"/>
                    <w:bCs/>
                    <w:u w:val="single"/>
                  </w:rPr>
                  <w:t>☐</w:t>
                </w:r>
              </w:sdtContent>
            </w:sdt>
          </w:p>
        </w:tc>
        <w:tc>
          <w:tcPr>
            <w:tcW w:w="2640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FF145C" w:rsidRPr="00ED06E6" w:rsidRDefault="00FF145C" w:rsidP="00AE7BB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B425B">
              <w:rPr>
                <w:rFonts w:ascii="Times New Roman" w:hAnsi="Times New Roman" w:cs="Times New Roman"/>
                <w:bCs/>
                <w:u w:val="single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Cs/>
                  <w:u w:val="single"/>
                </w:rPr>
                <w:id w:val="-130006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25B">
                  <w:rPr>
                    <w:rFonts w:ascii="Segoe UI Symbol" w:hAnsi="Segoe UI Symbol" w:cs="Segoe UI Symbol"/>
                    <w:bCs/>
                    <w:u w:val="single"/>
                  </w:rPr>
                  <w:t>☐</w:t>
                </w:r>
              </w:sdtContent>
            </w:sdt>
          </w:p>
        </w:tc>
      </w:tr>
      <w:tr w:rsidR="00FC6B43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FC6B43" w:rsidRPr="005B425B" w:rsidRDefault="00FC6B43" w:rsidP="00FC6B43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 w:hint="eastAsia"/>
                <w:b/>
                <w:bCs/>
              </w:rPr>
              <w:t>Requested Total Amount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FC6B43" w:rsidRPr="00ED06E6" w:rsidRDefault="003C2DDC" w:rsidP="00FC6B4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3C2DDC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3C2DDC" w:rsidRPr="005B425B" w:rsidRDefault="003C2DDC" w:rsidP="00FC6B43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/>
                <w:b/>
                <w:bCs/>
              </w:rPr>
              <w:t xml:space="preserve">Cost Share </w:t>
            </w:r>
            <w:r w:rsidRPr="005B425B">
              <w:rPr>
                <w:rFonts w:ascii="Times New Roman" w:hAnsi="Times New Roman" w:cs="Times New Roman"/>
                <w:bCs/>
              </w:rPr>
              <w:t>(if applicable)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3C2DDC" w:rsidRDefault="003C2DDC" w:rsidP="00FC6B4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3C2DDC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3C2DDC" w:rsidRPr="005B425B" w:rsidRDefault="003C2DDC" w:rsidP="00FC6B43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 w:hint="eastAsia"/>
                <w:b/>
                <w:bCs/>
              </w:rPr>
              <w:t>Program Period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3C2DDC" w:rsidRDefault="003C2DDC" w:rsidP="00FC6B4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2DDC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3C2DDC" w:rsidRPr="005B425B" w:rsidRDefault="003C2DDC" w:rsidP="00FC6B43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 w:hint="eastAsia"/>
                <w:b/>
                <w:bCs/>
              </w:rPr>
              <w:t>Program Title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3C2DDC" w:rsidRDefault="003C2DDC" w:rsidP="00FC6B4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E385E" w:rsidRPr="00E43839" w:rsidTr="00BB476E">
        <w:tc>
          <w:tcPr>
            <w:tcW w:w="2610" w:type="dxa"/>
            <w:tcBorders>
              <w:top w:val="single" w:sz="48" w:space="0" w:color="FFFFFF" w:themeColor="background1"/>
              <w:bottom w:val="nil"/>
            </w:tcBorders>
            <w:shd w:val="clear" w:color="auto" w:fill="D9D9D9" w:themeFill="background1" w:themeFillShade="D9"/>
          </w:tcPr>
          <w:p w:rsidR="007E385E" w:rsidRDefault="007E385E" w:rsidP="00FC6B43">
            <w:pPr>
              <w:rPr>
                <w:rFonts w:ascii="Times New Roman" w:hAnsi="Times New Roman" w:cs="Times New Roman"/>
                <w:b/>
                <w:bCs/>
              </w:rPr>
            </w:pPr>
            <w:r w:rsidRPr="005B425B">
              <w:rPr>
                <w:rFonts w:ascii="Times New Roman" w:hAnsi="Times New Roman" w:cs="Times New Roman"/>
                <w:b/>
                <w:bCs/>
              </w:rPr>
              <w:t>P</w:t>
            </w:r>
            <w:r w:rsidRPr="005B425B">
              <w:rPr>
                <w:rFonts w:ascii="Times New Roman" w:hAnsi="Times New Roman" w:cs="Times New Roman" w:hint="eastAsia"/>
                <w:b/>
                <w:bCs/>
              </w:rPr>
              <w:t>roject</w:t>
            </w:r>
            <w:r w:rsidRPr="005B425B">
              <w:rPr>
                <w:rFonts w:ascii="Times New Roman" w:hAnsi="Times New Roman" w:cs="Times New Roman"/>
                <w:b/>
                <w:bCs/>
              </w:rPr>
              <w:t xml:space="preserve"> Summary</w:t>
            </w:r>
          </w:p>
          <w:p w:rsidR="0051034B" w:rsidRPr="0051034B" w:rsidRDefault="0051034B" w:rsidP="00FC6B4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1034B">
              <w:rPr>
                <w:rFonts w:ascii="Times New Roman" w:hAnsi="Times New Roman" w:cs="Times New Roman" w:hint="eastAsia"/>
                <w:bCs/>
                <w:i/>
                <w:sz w:val="20"/>
                <w:szCs w:val="20"/>
              </w:rPr>
              <w:t>10-15 lines of a brief program description including the info of main objectives to achieve through the project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</w:tcPr>
          <w:p w:rsidR="007E385E" w:rsidRDefault="007E385E" w:rsidP="007E385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85E" w:rsidRDefault="007E385E" w:rsidP="00FC6B4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E385E" w:rsidRPr="00B2229C" w:rsidTr="000000B5">
        <w:trPr>
          <w:gridAfter w:val="1"/>
          <w:wAfter w:w="18" w:type="dxa"/>
          <w:trHeight w:val="478"/>
        </w:trPr>
        <w:tc>
          <w:tcPr>
            <w:tcW w:w="10512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08080" w:themeFill="background1" w:themeFillShade="80"/>
          </w:tcPr>
          <w:p w:rsidR="007E385E" w:rsidRPr="000000B5" w:rsidRDefault="00BB476E" w:rsidP="00C6510C">
            <w:pPr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u w:val="single"/>
              </w:rPr>
            </w:pPr>
            <w:r w:rsidRPr="000000B5"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u w:val="single"/>
              </w:rPr>
              <w:t>Project Details</w:t>
            </w:r>
          </w:p>
        </w:tc>
      </w:tr>
      <w:tr w:rsidR="00BB476E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BB476E" w:rsidRDefault="004816A5" w:rsidP="00C6510C">
            <w:pPr>
              <w:rPr>
                <w:rFonts w:ascii="Times New Roman" w:hAnsi="Times New Roman" w:cs="Times New Roman"/>
                <w:b/>
                <w:bCs/>
              </w:rPr>
            </w:pPr>
            <w:r w:rsidRPr="004816A5">
              <w:rPr>
                <w:rFonts w:ascii="Times New Roman" w:hAnsi="Times New Roman" w:cs="Times New Roman"/>
                <w:b/>
                <w:bCs/>
              </w:rPr>
              <w:t>Problem Statement</w:t>
            </w:r>
          </w:p>
          <w:p w:rsidR="0051034B" w:rsidRPr="0051034B" w:rsidRDefault="0051034B" w:rsidP="00C6510C">
            <w:pPr>
              <w:rPr>
                <w:rFonts w:ascii="Times New Roman" w:hAnsi="Times New Roman" w:cs="Times New Roman"/>
                <w:b/>
                <w:i/>
              </w:rPr>
            </w:pPr>
            <w:r w:rsidRPr="005103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Clear, concise and well-supported statement of the problem to be addressed and why the proposed project is needed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BB476E" w:rsidRDefault="00BB476E" w:rsidP="00C6510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1E81" w:rsidRPr="00ED06E6" w:rsidRDefault="00D91E81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B476E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BB476E" w:rsidRPr="00603D08" w:rsidRDefault="00320F75" w:rsidP="00C65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Target Audience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BB476E" w:rsidRPr="00ED06E6" w:rsidRDefault="00BB476E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F75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320F75" w:rsidRDefault="00320F75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Goals</w:t>
            </w:r>
            <w:r w:rsidR="00073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Objectives</w:t>
            </w:r>
          </w:p>
          <w:p w:rsidR="00320F75" w:rsidRPr="00320F75" w:rsidRDefault="00320F75" w:rsidP="00320F7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20F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The “goals” describe what the project is intended to achieve.  What aspect of the relationship between the U.S. and the ROK will be improved? </w:t>
            </w:r>
            <w:r w:rsidR="0007394C" w:rsidRPr="00320F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The “objectives” refer to the intermediate</w:t>
            </w:r>
            <w:r w:rsidR="000739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7394C" w:rsidRPr="00320F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accomplishments on the way to the goals.</w:t>
            </w:r>
            <w:r w:rsidRPr="00320F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320F75" w:rsidRPr="00ED06E6" w:rsidRDefault="00320F75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F75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320F75" w:rsidRDefault="0007394C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Program Methods and Design</w:t>
            </w:r>
          </w:p>
          <w:p w:rsidR="00320F75" w:rsidRPr="0007394C" w:rsidRDefault="0007394C" w:rsidP="00320F75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39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description of how the program is expected to work to solve the stated problem and achieve the goal.  Include a logic model as appropriate.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320F75" w:rsidRPr="00ED06E6" w:rsidRDefault="00320F75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F75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320F75" w:rsidRDefault="00545929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Activities</w:t>
            </w:r>
          </w:p>
          <w:p w:rsidR="00545929" w:rsidRPr="00545929" w:rsidRDefault="00545929" w:rsidP="00320F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59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Describe the project activities and how they will help achieve the objectives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320F75" w:rsidRPr="00ED06E6" w:rsidRDefault="00320F75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16361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716361" w:rsidRDefault="00716361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Project Schedule</w:t>
            </w:r>
            <w:r w:rsidR="008A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and Timeline</w:t>
            </w:r>
            <w:bookmarkStart w:id="0" w:name="_GoBack"/>
            <w:bookmarkEnd w:id="0"/>
          </w:p>
          <w:p w:rsidR="00716361" w:rsidRPr="00716361" w:rsidRDefault="00716361" w:rsidP="00320F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The proposed timeline for the project activities.  Include the dates, times, and locations of planned activities and events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716361" w:rsidRPr="00ED06E6" w:rsidRDefault="00716361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60DE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8960DE" w:rsidRDefault="008960DE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the Organization </w:t>
            </w:r>
            <w:r w:rsidRPr="008960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</w:t>
            </w:r>
            <w:r w:rsidRPr="0089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applying</w:t>
            </w:r>
          </w:p>
          <w:p w:rsidR="008960DE" w:rsidRPr="008960DE" w:rsidRDefault="008960DE" w:rsidP="00320F7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60D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 description of past and present operations, showing ability to carry out the project, including information on all previous grants from the U.S. Embassy and/or U.S. government agencies.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8960DE" w:rsidRPr="00ED06E6" w:rsidRDefault="008960DE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028B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68028B" w:rsidRDefault="0068028B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Personnel</w:t>
            </w:r>
          </w:p>
          <w:p w:rsidR="0068028B" w:rsidRDefault="0068028B" w:rsidP="006802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0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Names, titles, roles and experience/background on the key personnel to be involved in the project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68028B" w:rsidRPr="0068028B" w:rsidRDefault="0068028B" w:rsidP="0068028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Who will work on the project?  What responsibilities will they have?  What qualifications do they have?  What proportion of their time will be used in support of this project?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68028B" w:rsidRPr="00ED06E6" w:rsidRDefault="0068028B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014D6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1014D6" w:rsidRDefault="001014D6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Monitoring and Evaluation</w:t>
            </w:r>
          </w:p>
          <w:p w:rsidR="001014D6" w:rsidRPr="001014D6" w:rsidRDefault="001014D6" w:rsidP="00320F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14D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This is an important part of successful grants.</w:t>
            </w:r>
            <w:r w:rsidRPr="00101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Throughout the time-frame of the grant, how will the activities be monitored to ensure they are happening in a timely manner, and how will the program be evaluated to make sure it is meeting the goals of the grant?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1014D6" w:rsidRPr="00ED06E6" w:rsidRDefault="001014D6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4CA5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924CA5" w:rsidRDefault="00924CA5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Sustainability</w:t>
            </w:r>
          </w:p>
          <w:p w:rsidR="00924CA5" w:rsidRPr="00924CA5" w:rsidRDefault="00924CA5" w:rsidP="00320F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924C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 for continuation beyond the grant period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924CA5" w:rsidRPr="00ED06E6" w:rsidRDefault="00924CA5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4CA5" w:rsidRPr="00ED06E6" w:rsidTr="00BB476E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924CA5" w:rsidRDefault="00924CA5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Partners</w:t>
            </w:r>
          </w:p>
          <w:p w:rsidR="00924CA5" w:rsidRPr="00924CA5" w:rsidRDefault="00924CA5" w:rsidP="00320F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4C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List the names and type of involvement of key partner organizations and sub-awardees, </w:t>
            </w:r>
            <w:r w:rsidRPr="00924CA5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u w:val="single"/>
              </w:rPr>
              <w:t>if applicable</w:t>
            </w: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924CA5" w:rsidRPr="00ED06E6" w:rsidRDefault="00924CA5" w:rsidP="00C6510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4CA5" w:rsidRPr="00ED06E6" w:rsidTr="00C627DC">
        <w:tc>
          <w:tcPr>
            <w:tcW w:w="261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C00000"/>
          </w:tcPr>
          <w:p w:rsidR="00924CA5" w:rsidRPr="00C627DC" w:rsidRDefault="00924CA5" w:rsidP="00320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Proposed Budget</w:t>
            </w:r>
          </w:p>
          <w:p w:rsidR="00924CA5" w:rsidRPr="00924CA5" w:rsidRDefault="00924CA5" w:rsidP="00320F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:rsidR="00924CA5" w:rsidRPr="00C977CC" w:rsidRDefault="00924CA5" w:rsidP="00924CA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</w:pPr>
            <w:r w:rsidRPr="00C977CC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 xml:space="preserve">Please use </w:t>
            </w:r>
            <w:r w:rsidR="006D4024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>provided</w:t>
            </w:r>
            <w:r w:rsidRPr="00C977CC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 xml:space="preserve"> template of budget narrative</w:t>
            </w:r>
            <w:r w:rsidR="00A47AD3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 xml:space="preserve"> (if you are submitting a proposal in response to NOFOs, please d</w:t>
            </w:r>
            <w:r w:rsidR="00C977CC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 xml:space="preserve">ownload </w:t>
            </w:r>
            <w:r w:rsidR="006D4024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 xml:space="preserve">from the link </w:t>
            </w:r>
            <w:r w:rsidR="00A47AD3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 xml:space="preserve">here) </w:t>
            </w:r>
          </w:p>
          <w:p w:rsidR="0048644E" w:rsidRDefault="0048644E" w:rsidP="004953C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953CA" w:rsidRPr="0048644E" w:rsidRDefault="00C977CC" w:rsidP="004953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 </w:t>
            </w:r>
            <w:r w:rsidR="004953CA" w:rsidRPr="004864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Types and amounts of funding your organization has received for the current project from other partners should be included (including program income, if applicable)</w:t>
            </w:r>
          </w:p>
          <w:p w:rsidR="004953CA" w:rsidRPr="0048644E" w:rsidRDefault="004953CA" w:rsidP="004953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Please see section VII on NOFO for budget category explanation.</w:t>
            </w:r>
          </w:p>
          <w:p w:rsidR="004953CA" w:rsidRPr="0048644E" w:rsidRDefault="004953CA" w:rsidP="004953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Please also fill-out and refer to the SF-424A (mandatory form for budget information)</w:t>
            </w:r>
          </w:p>
          <w:p w:rsidR="004953CA" w:rsidRPr="0048644E" w:rsidRDefault="004953CA" w:rsidP="004953CA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48644E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- Proposed budgets must be denominated in U.S. dollars</w:t>
            </w:r>
          </w:p>
          <w:p w:rsidR="004953CA" w:rsidRPr="00ED06E6" w:rsidRDefault="004953CA" w:rsidP="00924CA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69A8" w:rsidRDefault="001969A8" w:rsidP="00B65C64">
      <w:pPr>
        <w:spacing w:after="0" w:line="360" w:lineRule="auto"/>
        <w:rPr>
          <w:rFonts w:ascii="Times New Roman" w:hAnsi="Times New Roman" w:cs="Times New Roman"/>
          <w:bCs/>
        </w:rPr>
      </w:pPr>
    </w:p>
    <w:sectPr w:rsidR="001969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63" w:rsidRDefault="004A0463" w:rsidP="004A0463">
      <w:pPr>
        <w:spacing w:after="0" w:line="240" w:lineRule="auto"/>
      </w:pPr>
      <w:r>
        <w:separator/>
      </w:r>
    </w:p>
  </w:endnote>
  <w:endnote w:type="continuationSeparator" w:id="0">
    <w:p w:rsidR="004A0463" w:rsidRDefault="004A0463" w:rsidP="004A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95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947" w:rsidRDefault="0089694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7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947" w:rsidRDefault="0089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63" w:rsidRDefault="004A0463" w:rsidP="004A0463">
      <w:pPr>
        <w:spacing w:after="0" w:line="240" w:lineRule="auto"/>
      </w:pPr>
      <w:r>
        <w:separator/>
      </w:r>
    </w:p>
  </w:footnote>
  <w:footnote w:type="continuationSeparator" w:id="0">
    <w:p w:rsidR="004A0463" w:rsidRDefault="004A0463" w:rsidP="004A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08" w:rsidRPr="00603D08" w:rsidRDefault="004A0463" w:rsidP="00603D08">
    <w:pPr>
      <w:spacing w:after="0" w:line="240" w:lineRule="auto"/>
      <w:jc w:val="center"/>
      <w:rPr>
        <w:rFonts w:ascii="Times New Roman" w:hAnsi="Times New Roman" w:cs="Times New Roman"/>
        <w:b/>
        <w:i/>
        <w:color w:val="7F7F7F" w:themeColor="text1" w:themeTint="80"/>
        <w:sz w:val="26"/>
        <w:szCs w:val="26"/>
      </w:rPr>
    </w:pPr>
    <w:r w:rsidRPr="00603D08">
      <w:rPr>
        <w:noProof/>
        <w:color w:val="7F7F7F" w:themeColor="text1" w:themeTint="80"/>
        <w:sz w:val="26"/>
        <w:szCs w:val="26"/>
      </w:rPr>
      <w:drawing>
        <wp:anchor distT="0" distB="0" distL="114300" distR="114300" simplePos="0" relativeHeight="251659264" behindDoc="1" locked="0" layoutInCell="1" allowOverlap="1" wp14:anchorId="2B76FA3B" wp14:editId="0E6A66CE">
          <wp:simplePos x="0" y="0"/>
          <wp:positionH relativeFrom="margin">
            <wp:align>left</wp:align>
          </wp:positionH>
          <wp:positionV relativeFrom="page">
            <wp:posOffset>209549</wp:posOffset>
          </wp:positionV>
          <wp:extent cx="733425" cy="616502"/>
          <wp:effectExtent l="0" t="0" r="0" b="0"/>
          <wp:wrapNone/>
          <wp:docPr id="3" name="Picture 3" descr="golddo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dos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6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D08">
      <w:rPr>
        <w:rFonts w:ascii="Times New Roman" w:hAnsi="Times New Roman" w:cs="Times New Roman"/>
        <w:b/>
        <w:i/>
        <w:color w:val="7F7F7F" w:themeColor="text1" w:themeTint="80"/>
        <w:sz w:val="26"/>
        <w:szCs w:val="26"/>
      </w:rPr>
      <w:t>Public Diplomacy Section, U.S. Embassy Seoul</w:t>
    </w:r>
    <w:r w:rsidR="00603D08" w:rsidRPr="00603D08">
      <w:rPr>
        <w:rFonts w:ascii="Times New Roman" w:hAnsi="Times New Roman" w:cs="Times New Roman"/>
        <w:b/>
        <w:i/>
        <w:color w:val="7F7F7F" w:themeColor="text1" w:themeTint="80"/>
        <w:sz w:val="26"/>
        <w:szCs w:val="26"/>
      </w:rPr>
      <w:t xml:space="preserve"> </w:t>
    </w:r>
  </w:p>
  <w:p w:rsidR="004A0463" w:rsidRPr="00603D08" w:rsidRDefault="00603D08" w:rsidP="00603D08">
    <w:pPr>
      <w:spacing w:after="0" w:line="240" w:lineRule="auto"/>
      <w:jc w:val="center"/>
      <w:rPr>
        <w:rFonts w:ascii="Times New Roman" w:hAnsi="Times New Roman" w:cs="Times New Roman"/>
        <w:b/>
        <w:i/>
        <w:color w:val="7F7F7F" w:themeColor="text1" w:themeTint="80"/>
        <w:sz w:val="26"/>
        <w:szCs w:val="26"/>
      </w:rPr>
    </w:pPr>
    <w:r w:rsidRPr="00603D08">
      <w:rPr>
        <w:rFonts w:ascii="Times New Roman" w:hAnsi="Times New Roman" w:cs="Times New Roman"/>
        <w:b/>
        <w:i/>
        <w:color w:val="7F7F7F" w:themeColor="text1" w:themeTint="80"/>
      </w:rPr>
      <w:t xml:space="preserve">Federal Assistance </w:t>
    </w:r>
    <w:r w:rsidR="00081AC9">
      <w:rPr>
        <w:rFonts w:ascii="Times New Roman" w:hAnsi="Times New Roman" w:cs="Times New Roman"/>
        <w:b/>
        <w:i/>
        <w:color w:val="7F7F7F" w:themeColor="text1" w:themeTint="80"/>
      </w:rPr>
      <w:t xml:space="preserve">- </w:t>
    </w:r>
    <w:r w:rsidRPr="00603D08">
      <w:rPr>
        <w:rFonts w:ascii="Times New Roman" w:hAnsi="Times New Roman" w:cs="Times New Roman"/>
        <w:b/>
        <w:i/>
        <w:color w:val="7F7F7F" w:themeColor="text1" w:themeTint="80"/>
      </w:rPr>
      <w:t>Pro</w:t>
    </w:r>
    <w:r w:rsidR="00081AC9">
      <w:rPr>
        <w:rFonts w:ascii="Times New Roman" w:hAnsi="Times New Roman" w:cs="Times New Roman"/>
        <w:b/>
        <w:i/>
        <w:color w:val="7F7F7F" w:themeColor="text1" w:themeTint="80"/>
      </w:rPr>
      <w:t>ject</w:t>
    </w:r>
    <w:r w:rsidRPr="00603D08">
      <w:rPr>
        <w:rFonts w:ascii="Times New Roman" w:hAnsi="Times New Roman" w:cs="Times New Roman"/>
        <w:b/>
        <w:i/>
        <w:color w:val="7F7F7F" w:themeColor="text1" w:themeTint="80"/>
      </w:rPr>
      <w:t xml:space="preserve"> Proposal</w:t>
    </w:r>
  </w:p>
  <w:p w:rsidR="004A0463" w:rsidRDefault="004A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EA1"/>
    <w:multiLevelType w:val="hybridMultilevel"/>
    <w:tmpl w:val="B5EEDC1C"/>
    <w:lvl w:ilvl="0" w:tplc="808851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4221"/>
    <w:multiLevelType w:val="hybridMultilevel"/>
    <w:tmpl w:val="4EB26D48"/>
    <w:lvl w:ilvl="0" w:tplc="218C4B0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C"/>
    <w:rsid w:val="000000B5"/>
    <w:rsid w:val="0007394C"/>
    <w:rsid w:val="00081AC9"/>
    <w:rsid w:val="001014D6"/>
    <w:rsid w:val="00152072"/>
    <w:rsid w:val="00166520"/>
    <w:rsid w:val="001969A8"/>
    <w:rsid w:val="00265E29"/>
    <w:rsid w:val="002B4595"/>
    <w:rsid w:val="002F6011"/>
    <w:rsid w:val="00320F75"/>
    <w:rsid w:val="003334BE"/>
    <w:rsid w:val="003804A2"/>
    <w:rsid w:val="00382DE5"/>
    <w:rsid w:val="003A25C6"/>
    <w:rsid w:val="003C2DDC"/>
    <w:rsid w:val="003E2091"/>
    <w:rsid w:val="004816A5"/>
    <w:rsid w:val="0048644E"/>
    <w:rsid w:val="004953CA"/>
    <w:rsid w:val="004A0463"/>
    <w:rsid w:val="004B5D39"/>
    <w:rsid w:val="00506E41"/>
    <w:rsid w:val="0051034B"/>
    <w:rsid w:val="00545929"/>
    <w:rsid w:val="005B425B"/>
    <w:rsid w:val="00603D08"/>
    <w:rsid w:val="006256C9"/>
    <w:rsid w:val="00654F21"/>
    <w:rsid w:val="00677E01"/>
    <w:rsid w:val="0068028B"/>
    <w:rsid w:val="00693D91"/>
    <w:rsid w:val="006D4024"/>
    <w:rsid w:val="006E369B"/>
    <w:rsid w:val="00716361"/>
    <w:rsid w:val="0073625E"/>
    <w:rsid w:val="00787B1C"/>
    <w:rsid w:val="007E385E"/>
    <w:rsid w:val="00815FF6"/>
    <w:rsid w:val="0085501D"/>
    <w:rsid w:val="008849A4"/>
    <w:rsid w:val="008960DE"/>
    <w:rsid w:val="00896947"/>
    <w:rsid w:val="008A0721"/>
    <w:rsid w:val="008D16DB"/>
    <w:rsid w:val="00920075"/>
    <w:rsid w:val="00924CA5"/>
    <w:rsid w:val="00926C20"/>
    <w:rsid w:val="0096326C"/>
    <w:rsid w:val="00986D07"/>
    <w:rsid w:val="00A47AD3"/>
    <w:rsid w:val="00A54617"/>
    <w:rsid w:val="00A72B2C"/>
    <w:rsid w:val="00AE7BBE"/>
    <w:rsid w:val="00AF65B7"/>
    <w:rsid w:val="00B2229C"/>
    <w:rsid w:val="00B2401C"/>
    <w:rsid w:val="00B65C64"/>
    <w:rsid w:val="00BB476E"/>
    <w:rsid w:val="00C627DC"/>
    <w:rsid w:val="00C62F00"/>
    <w:rsid w:val="00C977CC"/>
    <w:rsid w:val="00D3172E"/>
    <w:rsid w:val="00D50C34"/>
    <w:rsid w:val="00D553B7"/>
    <w:rsid w:val="00D760E3"/>
    <w:rsid w:val="00D91E81"/>
    <w:rsid w:val="00DB5986"/>
    <w:rsid w:val="00E002C9"/>
    <w:rsid w:val="00E17C50"/>
    <w:rsid w:val="00EB0966"/>
    <w:rsid w:val="00EC2050"/>
    <w:rsid w:val="00ED06E6"/>
    <w:rsid w:val="00F968EC"/>
    <w:rsid w:val="00FC6B43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D9BD74"/>
  <w15:docId w15:val="{8DA35A07-037C-4B91-A3B8-032B6FCA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63"/>
  </w:style>
  <w:style w:type="paragraph" w:styleId="Footer">
    <w:name w:val="footer"/>
    <w:basedOn w:val="Normal"/>
    <w:link w:val="FooterChar"/>
    <w:uiPriority w:val="99"/>
    <w:unhideWhenUsed/>
    <w:rsid w:val="004A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63"/>
  </w:style>
  <w:style w:type="table" w:styleId="TableGrid">
    <w:name w:val="Table Grid"/>
    <w:basedOn w:val="TableNormal"/>
    <w:uiPriority w:val="59"/>
    <w:rsid w:val="00E002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CA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54F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F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4F2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96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46B330D7A4DB08548B46ECE66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2BDB-71E5-4D54-8546-559F63C0410A}"/>
      </w:docPartPr>
      <w:docPartBody>
        <w:p w:rsidR="005826FF" w:rsidRDefault="002D4B20" w:rsidP="002D4B20">
          <w:pPr>
            <w:pStyle w:val="D1F46B330D7A4DB08548B46ECE662BE4"/>
          </w:pPr>
          <w:r w:rsidRPr="00EE61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85"/>
    <w:rsid w:val="000C527F"/>
    <w:rsid w:val="002D4B20"/>
    <w:rsid w:val="005826FF"/>
    <w:rsid w:val="00C60A03"/>
    <w:rsid w:val="00C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A03"/>
    <w:rPr>
      <w:color w:val="808080"/>
    </w:rPr>
  </w:style>
  <w:style w:type="paragraph" w:customStyle="1" w:styleId="543880DEE5BE4F1A9D0C5988D66D454B">
    <w:name w:val="543880DEE5BE4F1A9D0C5988D66D454B"/>
    <w:rsid w:val="00CE6285"/>
  </w:style>
  <w:style w:type="paragraph" w:customStyle="1" w:styleId="D1F46B330D7A4DB08548B46ECE662BE4">
    <w:name w:val="D1F46B330D7A4DB08548B46ECE662BE4"/>
    <w:rsid w:val="002D4B20"/>
    <w:pPr>
      <w:spacing w:after="160" w:line="259" w:lineRule="auto"/>
    </w:pPr>
  </w:style>
  <w:style w:type="paragraph" w:customStyle="1" w:styleId="FCABA4EF4B5F41DFB0988D171CDA084F">
    <w:name w:val="FCABA4EF4B5F41DFB0988D171CDA084F"/>
    <w:rsid w:val="005826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USE</b:Tag>
    <b:SourceType>InternetSite</b:SourceType>
    <b:Guid>{EEE240C1-099A-4672-B7A5-B80D63A4BF36}</b:Guid>
    <b:LCID>en-US</b:LCID>
    <b:Author>
      <b:Author>
        <b:Corporate>U.S. Embassy Seoul </b:Corporate>
      </b:Author>
    </b:Author>
    <b:URL>https://kr.usembassy.gov/031119-fy2019-notice-of-funding-opportunity-u-s-embassy-seoul-pd-annual-program-statement/</b:URL>
    <b:RefOrder>1</b:RefOrder>
  </b:Source>
</b:Sources>
</file>

<file path=customXml/itemProps1.xml><?xml version="1.0" encoding="utf-8"?>
<ds:datastoreItem xmlns:ds="http://schemas.openxmlformats.org/officeDocument/2006/customXml" ds:itemID="{B58DF650-3541-4B53-8FE7-CCA72647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Kyunghee KANG</dc:creator>
  <cp:lastModifiedBy>Kang, Kyung Hee (Seoul)</cp:lastModifiedBy>
  <cp:revision>52</cp:revision>
  <cp:lastPrinted>2019-03-27T02:31:00Z</cp:lastPrinted>
  <dcterms:created xsi:type="dcterms:W3CDTF">2019-03-26T02:18:00Z</dcterms:created>
  <dcterms:modified xsi:type="dcterms:W3CDTF">2019-03-27T04:35:00Z</dcterms:modified>
</cp:coreProperties>
</file>