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04975" w14:textId="5AF76848" w:rsidR="00B61396" w:rsidRPr="00CE69A5" w:rsidRDefault="00E27A30" w:rsidP="0D973E97">
      <w:pPr>
        <w:spacing w:after="0" w:line="240" w:lineRule="auto"/>
        <w:jc w:val="center"/>
        <w:rPr>
          <w:rFonts w:eastAsia="Times New Roman" w:cstheme="minorHAnsi"/>
          <w:b/>
          <w:bCs/>
          <w:i/>
          <w:iCs/>
          <w:color w:val="FF0000"/>
          <w:sz w:val="24"/>
          <w:szCs w:val="24"/>
        </w:rPr>
      </w:pPr>
      <w:bookmarkStart w:id="0" w:name="_GoBack"/>
      <w:bookmarkEnd w:id="0"/>
      <w:r w:rsidRPr="00CE69A5">
        <w:rPr>
          <w:rFonts w:eastAsia="Times New Roman" w:cstheme="minorHAnsi"/>
          <w:b/>
          <w:bCs/>
          <w:sz w:val="24"/>
          <w:szCs w:val="24"/>
          <w:bdr w:val="none" w:sz="0" w:space="0" w:color="auto" w:frame="1"/>
        </w:rPr>
        <w:t>American Institute in Taiwan</w:t>
      </w:r>
    </w:p>
    <w:p w14:paraId="501A587F" w14:textId="77777777" w:rsidR="0023368A" w:rsidRPr="00CE69A5" w:rsidRDefault="0023368A" w:rsidP="0023368A">
      <w:pPr>
        <w:shd w:val="clear" w:color="auto" w:fill="FFFFFF"/>
        <w:spacing w:after="0" w:line="240" w:lineRule="auto"/>
        <w:jc w:val="center"/>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Notice of Funding Opportunity</w:t>
      </w:r>
    </w:p>
    <w:p w14:paraId="1DC1F181" w14:textId="77777777" w:rsidR="0023368A" w:rsidRPr="00CE69A5" w:rsidRDefault="0023368A" w:rsidP="006E07C9">
      <w:pPr>
        <w:shd w:val="clear" w:color="auto" w:fill="FFFFFF"/>
        <w:spacing w:after="0" w:line="240" w:lineRule="auto"/>
        <w:textAlignment w:val="baseline"/>
        <w:rPr>
          <w:rFonts w:eastAsia="Times New Roman" w:cstheme="minorHAnsi"/>
          <w:b/>
          <w:bCs/>
          <w:sz w:val="24"/>
          <w:szCs w:val="24"/>
          <w:bdr w:val="none" w:sz="0" w:space="0" w:color="auto" w:frame="1"/>
        </w:rPr>
      </w:pPr>
    </w:p>
    <w:p w14:paraId="2D25EA77" w14:textId="77777777" w:rsidR="000455F5" w:rsidRDefault="00B61396" w:rsidP="79E74576">
      <w:pPr>
        <w:spacing w:after="0" w:line="240" w:lineRule="auto"/>
        <w:rPr>
          <w:rFonts w:eastAsia="Times New Roman" w:cstheme="minorHAnsi"/>
          <w:sz w:val="24"/>
          <w:szCs w:val="24"/>
        </w:rPr>
      </w:pPr>
      <w:r w:rsidRPr="00CE69A5">
        <w:rPr>
          <w:rFonts w:eastAsia="Times New Roman" w:cstheme="minorHAnsi"/>
          <w:b/>
          <w:bCs/>
          <w:sz w:val="24"/>
          <w:szCs w:val="24"/>
          <w:bdr w:val="none" w:sz="0" w:space="0" w:color="auto" w:frame="1"/>
        </w:rPr>
        <w:t>Funding Opportunity Title: </w:t>
      </w:r>
      <w:r w:rsidR="00AA100F" w:rsidRPr="00CE69A5">
        <w:rPr>
          <w:rFonts w:eastAsia="Times New Roman" w:cstheme="minorHAnsi"/>
          <w:sz w:val="24"/>
          <w:szCs w:val="24"/>
        </w:rPr>
        <w:t>Cybersecurity Awareness Month Outreach</w:t>
      </w:r>
    </w:p>
    <w:p w14:paraId="7B941EF5" w14:textId="51B8255E" w:rsidR="00E956A6" w:rsidRPr="00CE69A5" w:rsidRDefault="00E956A6" w:rsidP="79E74576">
      <w:pPr>
        <w:spacing w:after="0" w:line="240" w:lineRule="auto"/>
        <w:rPr>
          <w:rFonts w:eastAsia="Times New Roman" w:cstheme="minorHAnsi"/>
          <w:i/>
          <w:iCs/>
          <w:color w:val="FF0000"/>
          <w:sz w:val="24"/>
          <w:szCs w:val="24"/>
        </w:rPr>
      </w:pPr>
      <w:r w:rsidRPr="00CE69A5">
        <w:rPr>
          <w:rFonts w:eastAsia="Times New Roman" w:cstheme="minorHAnsi"/>
          <w:b/>
          <w:bCs/>
          <w:sz w:val="24"/>
          <w:szCs w:val="24"/>
        </w:rPr>
        <w:t>Deadline for</w:t>
      </w:r>
      <w:r w:rsidR="00B61396" w:rsidRPr="00CE69A5">
        <w:rPr>
          <w:rFonts w:eastAsia="Times New Roman" w:cstheme="minorHAnsi"/>
          <w:b/>
          <w:bCs/>
          <w:sz w:val="24"/>
          <w:szCs w:val="24"/>
        </w:rPr>
        <w:t xml:space="preserve"> Application</w:t>
      </w:r>
      <w:r w:rsidR="006E07C9" w:rsidRPr="00CE69A5">
        <w:rPr>
          <w:rFonts w:eastAsia="Times New Roman" w:cstheme="minorHAnsi"/>
          <w:b/>
          <w:bCs/>
          <w:sz w:val="24"/>
          <w:szCs w:val="24"/>
        </w:rPr>
        <w:t>s</w:t>
      </w:r>
      <w:r w:rsidR="00B61396" w:rsidRPr="00CE69A5">
        <w:rPr>
          <w:rFonts w:eastAsia="Times New Roman" w:cstheme="minorHAnsi"/>
          <w:sz w:val="24"/>
          <w:szCs w:val="24"/>
        </w:rPr>
        <w:t xml:space="preserve">: </w:t>
      </w:r>
      <w:r w:rsidR="009566F6">
        <w:rPr>
          <w:rFonts w:eastAsia="Times New Roman" w:cstheme="minorHAnsi"/>
          <w:sz w:val="24"/>
          <w:szCs w:val="24"/>
        </w:rPr>
        <w:t>May 10</w:t>
      </w:r>
      <w:r w:rsidR="007C77AA" w:rsidRPr="007C77AA">
        <w:rPr>
          <w:rFonts w:eastAsia="Times New Roman" w:cstheme="minorHAnsi"/>
          <w:sz w:val="24"/>
          <w:szCs w:val="24"/>
        </w:rPr>
        <w:t>, 2023</w:t>
      </w:r>
      <w:r w:rsidRPr="00CE69A5">
        <w:rPr>
          <w:rFonts w:eastAsia="Times New Roman" w:cstheme="minorHAnsi"/>
          <w:color w:val="333333"/>
          <w:sz w:val="24"/>
          <w:szCs w:val="24"/>
        </w:rPr>
        <w:tab/>
      </w:r>
      <w:r w:rsidRPr="00CE69A5">
        <w:rPr>
          <w:rFonts w:eastAsia="Times New Roman" w:cstheme="minorHAnsi"/>
          <w:color w:val="333333"/>
          <w:sz w:val="24"/>
          <w:szCs w:val="24"/>
        </w:rPr>
        <w:tab/>
      </w:r>
      <w:r w:rsidRPr="00CE69A5">
        <w:rPr>
          <w:rFonts w:eastAsia="Times New Roman" w:cstheme="minorHAnsi"/>
          <w:b/>
          <w:bCs/>
          <w:color w:val="333333"/>
          <w:sz w:val="24"/>
          <w:szCs w:val="24"/>
          <w:bdr w:val="none" w:sz="0" w:space="0" w:color="auto" w:frame="1"/>
        </w:rPr>
        <w:tab/>
      </w:r>
    </w:p>
    <w:p w14:paraId="708EFC7D" w14:textId="4943223D" w:rsidR="008F0AB2" w:rsidRPr="00CE69A5" w:rsidRDefault="008F0AB2" w:rsidP="79E74576">
      <w:pPr>
        <w:spacing w:after="0" w:line="240" w:lineRule="auto"/>
        <w:rPr>
          <w:rFonts w:eastAsia="Times New Roman" w:cstheme="minorHAnsi"/>
          <w:i/>
          <w:iCs/>
          <w:color w:val="FF0000"/>
          <w:sz w:val="24"/>
          <w:szCs w:val="24"/>
        </w:rPr>
      </w:pPr>
      <w:r w:rsidRPr="00CE69A5">
        <w:rPr>
          <w:rFonts w:eastAsia="Times New Roman" w:cstheme="minorHAnsi"/>
          <w:b/>
          <w:bCs/>
          <w:sz w:val="24"/>
          <w:szCs w:val="24"/>
        </w:rPr>
        <w:t>Total Amount Available:</w:t>
      </w:r>
      <w:r w:rsidR="00FA0A6B" w:rsidRPr="00CE69A5">
        <w:rPr>
          <w:rFonts w:eastAsia="Times New Roman" w:cstheme="minorHAnsi"/>
          <w:sz w:val="24"/>
          <w:szCs w:val="24"/>
        </w:rPr>
        <w:t xml:space="preserve"> </w:t>
      </w:r>
      <w:r w:rsidR="006D1C67" w:rsidRPr="00CE69A5">
        <w:rPr>
          <w:rFonts w:eastAsia="Times New Roman" w:cstheme="minorHAnsi"/>
          <w:sz w:val="24"/>
          <w:szCs w:val="24"/>
        </w:rPr>
        <w:t>Up to $24,000 USD</w:t>
      </w:r>
    </w:p>
    <w:p w14:paraId="0332222A" w14:textId="77777777" w:rsidR="006E07C9" w:rsidRPr="00CE69A5" w:rsidRDefault="006E07C9" w:rsidP="00B12515">
      <w:pPr>
        <w:shd w:val="clear" w:color="auto" w:fill="FFFFFF"/>
        <w:spacing w:after="0" w:line="240" w:lineRule="auto"/>
        <w:jc w:val="center"/>
        <w:textAlignment w:val="baseline"/>
        <w:rPr>
          <w:rFonts w:eastAsia="Times New Roman" w:cstheme="minorHAnsi"/>
          <w:b/>
          <w:bCs/>
          <w:sz w:val="24"/>
          <w:szCs w:val="24"/>
          <w:bdr w:val="none" w:sz="0" w:space="0" w:color="auto" w:frame="1"/>
        </w:rPr>
      </w:pPr>
    </w:p>
    <w:p w14:paraId="35554EC5" w14:textId="77777777" w:rsidR="004653B3" w:rsidRPr="00CE69A5" w:rsidRDefault="004653B3" w:rsidP="006E07C9">
      <w:pPr>
        <w:shd w:val="clear" w:color="auto" w:fill="FFFFFF"/>
        <w:spacing w:after="0" w:line="240" w:lineRule="auto"/>
        <w:textAlignment w:val="baseline"/>
        <w:rPr>
          <w:rFonts w:eastAsia="Times New Roman" w:cstheme="minorHAnsi"/>
          <w:b/>
          <w:bCs/>
          <w:sz w:val="24"/>
          <w:szCs w:val="24"/>
          <w:bdr w:val="none" w:sz="0" w:space="0" w:color="auto" w:frame="1"/>
        </w:rPr>
      </w:pPr>
    </w:p>
    <w:p w14:paraId="24BBA72C" w14:textId="1B2B779E" w:rsidR="00B61396" w:rsidRPr="00CE69A5" w:rsidRDefault="00E956A6" w:rsidP="6DE26F66">
      <w:pPr>
        <w:shd w:val="clear" w:color="auto" w:fill="FFFFFF" w:themeFill="background1"/>
        <w:spacing w:after="0" w:line="240" w:lineRule="auto"/>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A</w:t>
      </w:r>
      <w:r w:rsidR="00B61396" w:rsidRPr="00CE69A5">
        <w:rPr>
          <w:rFonts w:eastAsia="Times New Roman" w:cstheme="minorHAnsi"/>
          <w:b/>
          <w:bCs/>
          <w:sz w:val="24"/>
          <w:szCs w:val="24"/>
          <w:bdr w:val="none" w:sz="0" w:space="0" w:color="auto" w:frame="1"/>
        </w:rPr>
        <w:t xml:space="preserve">. </w:t>
      </w:r>
      <w:r w:rsidR="006E07C9" w:rsidRPr="00CE69A5">
        <w:rPr>
          <w:rFonts w:eastAsia="Times New Roman" w:cstheme="minorHAnsi"/>
          <w:b/>
          <w:bCs/>
          <w:sz w:val="24"/>
          <w:szCs w:val="24"/>
          <w:bdr w:val="none" w:sz="0" w:space="0" w:color="auto" w:frame="1"/>
        </w:rPr>
        <w:t>PROGRAM DESCRIPTION</w:t>
      </w:r>
      <w:r w:rsidR="00B61396" w:rsidRPr="00CE69A5">
        <w:rPr>
          <w:rFonts w:eastAsia="Times New Roman" w:cstheme="minorHAnsi"/>
          <w:b/>
          <w:bCs/>
          <w:sz w:val="24"/>
          <w:szCs w:val="24"/>
          <w:bdr w:val="none" w:sz="0" w:space="0" w:color="auto" w:frame="1"/>
        </w:rPr>
        <w:br/>
      </w:r>
      <w:r w:rsidR="00B61396" w:rsidRPr="00CE69A5">
        <w:rPr>
          <w:rFonts w:eastAsia="Times New Roman" w:cstheme="minorHAnsi"/>
          <w:sz w:val="24"/>
          <w:szCs w:val="24"/>
        </w:rPr>
        <w:t xml:space="preserve">The </w:t>
      </w:r>
      <w:r w:rsidR="006D5D0B" w:rsidRPr="00CE69A5">
        <w:rPr>
          <w:rFonts w:eastAsia="Times New Roman" w:cstheme="minorHAnsi"/>
          <w:sz w:val="24"/>
          <w:szCs w:val="24"/>
        </w:rPr>
        <w:t xml:space="preserve">American Institute in Taiwan </w:t>
      </w:r>
      <w:r w:rsidR="006B14BA" w:rsidRPr="00CE69A5">
        <w:rPr>
          <w:rFonts w:eastAsia="Times New Roman" w:cstheme="minorHAnsi"/>
          <w:sz w:val="24"/>
          <w:szCs w:val="24"/>
        </w:rPr>
        <w:t xml:space="preserve">announces an open competition for </w:t>
      </w:r>
      <w:r w:rsidR="00A76190" w:rsidRPr="00CE69A5">
        <w:rPr>
          <w:rFonts w:eastAsia="Times New Roman" w:cstheme="minorHAnsi"/>
          <w:sz w:val="24"/>
          <w:szCs w:val="24"/>
        </w:rPr>
        <w:t xml:space="preserve">individuals or </w:t>
      </w:r>
      <w:r w:rsidR="006B14BA" w:rsidRPr="00CE69A5">
        <w:rPr>
          <w:rFonts w:eastAsia="Times New Roman" w:cstheme="minorHAnsi"/>
          <w:sz w:val="24"/>
          <w:szCs w:val="24"/>
        </w:rPr>
        <w:t xml:space="preserve">organizations </w:t>
      </w:r>
      <w:r w:rsidR="00A572BB" w:rsidRPr="00CE69A5">
        <w:rPr>
          <w:rFonts w:eastAsia="Times New Roman" w:cstheme="minorHAnsi"/>
          <w:sz w:val="24"/>
          <w:szCs w:val="24"/>
        </w:rPr>
        <w:t xml:space="preserve">to submit applications to </w:t>
      </w:r>
      <w:r w:rsidR="00D57CDE" w:rsidRPr="00CE69A5">
        <w:rPr>
          <w:rFonts w:eastAsia="Times New Roman" w:cstheme="minorHAnsi"/>
          <w:sz w:val="24"/>
          <w:szCs w:val="24"/>
        </w:rPr>
        <w:t xml:space="preserve">design and implement a program </w:t>
      </w:r>
      <w:r w:rsidR="00AD0FEE">
        <w:rPr>
          <w:rFonts w:eastAsia="Times New Roman" w:cstheme="minorHAnsi"/>
          <w:sz w:val="24"/>
          <w:szCs w:val="24"/>
        </w:rPr>
        <w:t>for</w:t>
      </w:r>
      <w:r w:rsidR="00D57CDE" w:rsidRPr="00CE69A5">
        <w:rPr>
          <w:rFonts w:eastAsia="Times New Roman" w:cstheme="minorHAnsi"/>
          <w:sz w:val="24"/>
          <w:szCs w:val="24"/>
        </w:rPr>
        <w:t xml:space="preserve"> local outreach that helps bolster Taiwan’s cybersecurity resilience</w:t>
      </w:r>
      <w:r w:rsidR="00B61396" w:rsidRPr="00CE69A5">
        <w:rPr>
          <w:rFonts w:eastAsia="Times New Roman" w:cstheme="minorHAnsi"/>
          <w:sz w:val="24"/>
          <w:szCs w:val="24"/>
        </w:rPr>
        <w:t xml:space="preserve">. </w:t>
      </w:r>
      <w:r w:rsidR="007002F0" w:rsidRPr="00CE69A5">
        <w:rPr>
          <w:rFonts w:eastAsia="Times New Roman" w:cstheme="minorHAnsi"/>
          <w:sz w:val="24"/>
          <w:szCs w:val="24"/>
        </w:rPr>
        <w:t xml:space="preserve"> </w:t>
      </w:r>
      <w:r w:rsidR="00B61396" w:rsidRPr="00CE69A5">
        <w:rPr>
          <w:rFonts w:eastAsia="Times New Roman" w:cstheme="minorHAnsi"/>
          <w:sz w:val="24"/>
          <w:szCs w:val="24"/>
        </w:rPr>
        <w:t>Please follow all instructions below.</w:t>
      </w:r>
    </w:p>
    <w:p w14:paraId="64167C8A" w14:textId="77777777" w:rsidR="00A572BB" w:rsidRPr="00CE69A5" w:rsidRDefault="00A572BB" w:rsidP="00B61396">
      <w:pPr>
        <w:shd w:val="clear" w:color="auto" w:fill="FFFFFF"/>
        <w:spacing w:after="0" w:line="240" w:lineRule="auto"/>
        <w:textAlignment w:val="baseline"/>
        <w:rPr>
          <w:rFonts w:eastAsia="Times New Roman" w:cstheme="minorHAnsi"/>
          <w:sz w:val="24"/>
          <w:szCs w:val="24"/>
        </w:rPr>
      </w:pPr>
    </w:p>
    <w:p w14:paraId="4DB496BE" w14:textId="77777777" w:rsidR="00A572BB" w:rsidRPr="00CE69A5" w:rsidRDefault="00B37DD1" w:rsidP="00B61396">
      <w:pPr>
        <w:shd w:val="clear" w:color="auto" w:fill="FFFFFF"/>
        <w:spacing w:after="0" w:line="240" w:lineRule="auto"/>
        <w:textAlignment w:val="baseline"/>
        <w:rPr>
          <w:rFonts w:eastAsia="Times New Roman" w:cstheme="minorHAnsi"/>
          <w:b/>
          <w:sz w:val="24"/>
          <w:szCs w:val="24"/>
        </w:rPr>
      </w:pPr>
      <w:r w:rsidRPr="00CE69A5">
        <w:rPr>
          <w:rFonts w:eastAsia="Times New Roman" w:cstheme="minorHAnsi"/>
          <w:b/>
          <w:sz w:val="24"/>
          <w:szCs w:val="24"/>
        </w:rPr>
        <w:t>Program</w:t>
      </w:r>
      <w:r w:rsidR="00A572BB" w:rsidRPr="00CE69A5">
        <w:rPr>
          <w:rFonts w:eastAsia="Times New Roman" w:cstheme="minorHAnsi"/>
          <w:b/>
          <w:sz w:val="24"/>
          <w:szCs w:val="24"/>
        </w:rPr>
        <w:t xml:space="preserve"> Objectives: </w:t>
      </w:r>
    </w:p>
    <w:p w14:paraId="30545642" w14:textId="0F2C6646" w:rsidR="00257390" w:rsidRPr="00CE69A5" w:rsidRDefault="00257390" w:rsidP="00257390">
      <w:p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 xml:space="preserve">Taiwan is a constant hotspot for the PRC and other malicious actors’ cyber intrusions, and vulnerabilities in Taiwan society continue to be exposed. Despite the importance of combating disinformation and enhancing media literacy, which is part of the “information war,” this program will mainly focus on the issues and types of attacks related to the “cyber war.” The output of the program </w:t>
      </w:r>
      <w:r w:rsidR="00AD0FEE">
        <w:rPr>
          <w:rFonts w:eastAsia="Times New Roman" w:cstheme="minorHAnsi"/>
          <w:sz w:val="24"/>
          <w:szCs w:val="24"/>
        </w:rPr>
        <w:t>i</w:t>
      </w:r>
      <w:r w:rsidR="00810331">
        <w:rPr>
          <w:rFonts w:eastAsia="Times New Roman" w:cstheme="minorHAnsi"/>
          <w:sz w:val="24"/>
          <w:szCs w:val="24"/>
        </w:rPr>
        <w:t>s</w:t>
      </w:r>
      <w:r w:rsidRPr="00CE69A5">
        <w:rPr>
          <w:rFonts w:eastAsia="Times New Roman" w:cstheme="minorHAnsi"/>
          <w:sz w:val="24"/>
          <w:szCs w:val="24"/>
        </w:rPr>
        <w:t xml:space="preserve"> targeted to be delivered in October, the Cybersecurity Awareness Month</w:t>
      </w:r>
      <w:r w:rsidR="00AD0FEE">
        <w:rPr>
          <w:rFonts w:eastAsia="Times New Roman" w:cstheme="minorHAnsi"/>
          <w:sz w:val="24"/>
          <w:szCs w:val="24"/>
        </w:rPr>
        <w:t>.  Proposals should emphasize how the program will make an</w:t>
      </w:r>
      <w:r w:rsidRPr="00CE69A5">
        <w:rPr>
          <w:rFonts w:eastAsia="Times New Roman" w:cstheme="minorHAnsi"/>
          <w:sz w:val="24"/>
          <w:szCs w:val="24"/>
        </w:rPr>
        <w:t xml:space="preserve"> impact. </w:t>
      </w:r>
      <w:r w:rsidR="00CE69A5">
        <w:rPr>
          <w:rFonts w:eastAsia="Times New Roman" w:cstheme="minorHAnsi"/>
          <w:sz w:val="24"/>
          <w:szCs w:val="24"/>
        </w:rPr>
        <w:t xml:space="preserve">By </w:t>
      </w:r>
      <w:r w:rsidR="008F3EA6">
        <w:rPr>
          <w:rFonts w:eastAsia="Times New Roman" w:cstheme="minorHAnsi"/>
          <w:sz w:val="24"/>
          <w:szCs w:val="24"/>
        </w:rPr>
        <w:t xml:space="preserve">utilizing and </w:t>
      </w:r>
      <w:r w:rsidR="00CE69A5">
        <w:rPr>
          <w:rFonts w:eastAsia="Times New Roman" w:cstheme="minorHAnsi"/>
          <w:sz w:val="24"/>
          <w:szCs w:val="24"/>
        </w:rPr>
        <w:t>b</w:t>
      </w:r>
      <w:r w:rsidRPr="00CE69A5">
        <w:rPr>
          <w:rFonts w:eastAsia="Times New Roman" w:cstheme="minorHAnsi"/>
          <w:sz w:val="24"/>
          <w:szCs w:val="24"/>
        </w:rPr>
        <w:t xml:space="preserve">uilding upon the video that AIT collaborated and created with the Taiwan Bar in 2022 </w:t>
      </w:r>
      <w:r w:rsidR="008F3EA6">
        <w:rPr>
          <w:rFonts w:eastAsia="Times New Roman" w:cstheme="minorHAnsi"/>
          <w:sz w:val="24"/>
          <w:szCs w:val="24"/>
        </w:rPr>
        <w:t>(</w:t>
      </w:r>
      <w:hyperlink r:id="rId12" w:history="1">
        <w:r w:rsidR="008F3EA6" w:rsidRPr="00EB4F24">
          <w:rPr>
            <w:rStyle w:val="Hyperlink"/>
            <w:rFonts w:eastAsia="Times New Roman" w:cstheme="minorHAnsi"/>
            <w:sz w:val="24"/>
            <w:szCs w:val="24"/>
          </w:rPr>
          <w:t>https://tinyurl.com/2nwbxfcj</w:t>
        </w:r>
      </w:hyperlink>
      <w:r w:rsidR="008F3EA6">
        <w:rPr>
          <w:rFonts w:eastAsia="Times New Roman" w:cstheme="minorHAnsi"/>
          <w:sz w:val="24"/>
          <w:szCs w:val="24"/>
        </w:rPr>
        <w:t>)</w:t>
      </w:r>
      <w:r w:rsidRPr="00CE69A5">
        <w:rPr>
          <w:rFonts w:eastAsia="Times New Roman" w:cstheme="minorHAnsi"/>
          <w:sz w:val="24"/>
          <w:szCs w:val="24"/>
        </w:rPr>
        <w:t xml:space="preserve">, the applicant will create one or two short videos that are suitable for AIT’s release </w:t>
      </w:r>
      <w:r w:rsidR="00AD0FEE">
        <w:rPr>
          <w:rFonts w:eastAsia="Times New Roman" w:cstheme="minorHAnsi"/>
          <w:sz w:val="24"/>
          <w:szCs w:val="24"/>
        </w:rPr>
        <w:t xml:space="preserve">in October </w:t>
      </w:r>
      <w:r w:rsidRPr="00CE69A5">
        <w:rPr>
          <w:rFonts w:eastAsia="Times New Roman" w:cstheme="minorHAnsi"/>
          <w:sz w:val="24"/>
          <w:szCs w:val="24"/>
        </w:rPr>
        <w:t xml:space="preserve">on  social media platforms </w:t>
      </w:r>
      <w:r w:rsidR="005B2FB5">
        <w:rPr>
          <w:rFonts w:eastAsia="Times New Roman" w:cstheme="minorHAnsi"/>
          <w:sz w:val="24"/>
          <w:szCs w:val="24"/>
        </w:rPr>
        <w:t>and other channels</w:t>
      </w:r>
      <w:r w:rsidR="00AD0FEE">
        <w:rPr>
          <w:rFonts w:eastAsia="Times New Roman" w:cstheme="minorHAnsi"/>
          <w:sz w:val="24"/>
          <w:szCs w:val="24"/>
        </w:rPr>
        <w:t xml:space="preserve">. Proposals should include a clear description of the proposed video(s), and a </w:t>
      </w:r>
      <w:r w:rsidR="005B2FB5">
        <w:rPr>
          <w:rFonts w:eastAsia="Times New Roman" w:cstheme="minorHAnsi"/>
          <w:sz w:val="24"/>
          <w:szCs w:val="24"/>
        </w:rPr>
        <w:t>promotion</w:t>
      </w:r>
      <w:r w:rsidRPr="00CE69A5">
        <w:rPr>
          <w:rFonts w:eastAsia="Times New Roman" w:cstheme="minorHAnsi"/>
          <w:sz w:val="24"/>
          <w:szCs w:val="24"/>
        </w:rPr>
        <w:t xml:space="preserve"> strategy</w:t>
      </w:r>
      <w:r w:rsidR="005B2FB5">
        <w:rPr>
          <w:rFonts w:eastAsia="Times New Roman" w:cstheme="minorHAnsi"/>
          <w:sz w:val="24"/>
          <w:szCs w:val="24"/>
        </w:rPr>
        <w:t xml:space="preserve"> for the</w:t>
      </w:r>
      <w:r w:rsidRPr="00CE69A5">
        <w:rPr>
          <w:rFonts w:eastAsia="Times New Roman" w:cstheme="minorHAnsi"/>
          <w:sz w:val="24"/>
          <w:szCs w:val="24"/>
        </w:rPr>
        <w:t xml:space="preserve"> video</w:t>
      </w:r>
      <w:r w:rsidR="00AD0FEE">
        <w:rPr>
          <w:rFonts w:eastAsia="Times New Roman" w:cstheme="minorHAnsi"/>
          <w:sz w:val="24"/>
          <w:szCs w:val="24"/>
        </w:rPr>
        <w:t>(</w:t>
      </w:r>
      <w:r w:rsidRPr="00CE69A5">
        <w:rPr>
          <w:rFonts w:eastAsia="Times New Roman" w:cstheme="minorHAnsi"/>
          <w:sz w:val="24"/>
          <w:szCs w:val="24"/>
        </w:rPr>
        <w:t>s</w:t>
      </w:r>
      <w:r w:rsidR="00AD0FEE">
        <w:rPr>
          <w:rFonts w:eastAsia="Times New Roman" w:cstheme="minorHAnsi"/>
          <w:sz w:val="24"/>
          <w:szCs w:val="24"/>
        </w:rPr>
        <w:t>).  In addition, the proposal should include</w:t>
      </w:r>
      <w:r w:rsidR="00810331">
        <w:rPr>
          <w:rFonts w:eastAsia="Times New Roman" w:cstheme="minorHAnsi"/>
          <w:sz w:val="24"/>
          <w:szCs w:val="24"/>
        </w:rPr>
        <w:t xml:space="preserve"> </w:t>
      </w:r>
      <w:r w:rsidR="00AD0FEE">
        <w:rPr>
          <w:rFonts w:eastAsia="Times New Roman" w:cstheme="minorHAnsi"/>
          <w:sz w:val="24"/>
          <w:szCs w:val="24"/>
        </w:rPr>
        <w:t>at least</w:t>
      </w:r>
      <w:r w:rsidRPr="00CE69A5">
        <w:rPr>
          <w:rFonts w:eastAsia="Times New Roman" w:cstheme="minorHAnsi"/>
          <w:sz w:val="24"/>
          <w:szCs w:val="24"/>
        </w:rPr>
        <w:t xml:space="preserve"> one in-person </w:t>
      </w:r>
      <w:r w:rsidR="005B2FB5">
        <w:rPr>
          <w:rFonts w:eastAsia="Times New Roman" w:cstheme="minorHAnsi"/>
          <w:sz w:val="24"/>
          <w:szCs w:val="24"/>
        </w:rPr>
        <w:t xml:space="preserve">event </w:t>
      </w:r>
      <w:r w:rsidRPr="00CE69A5">
        <w:rPr>
          <w:rFonts w:eastAsia="Times New Roman" w:cstheme="minorHAnsi"/>
          <w:sz w:val="24"/>
          <w:szCs w:val="24"/>
        </w:rPr>
        <w:t>where the videos will be used to directly engage the targeted audiences</w:t>
      </w:r>
      <w:r w:rsidR="00AD0FEE">
        <w:rPr>
          <w:rFonts w:eastAsia="Times New Roman" w:cstheme="minorHAnsi"/>
          <w:sz w:val="24"/>
          <w:szCs w:val="24"/>
        </w:rPr>
        <w:t>.</w:t>
      </w:r>
      <w:r w:rsidRPr="00CE69A5">
        <w:rPr>
          <w:rFonts w:eastAsia="Times New Roman" w:cstheme="minorHAnsi"/>
          <w:sz w:val="24"/>
          <w:szCs w:val="24"/>
        </w:rPr>
        <w:t xml:space="preserve"> The applicant should also develop </w:t>
      </w:r>
      <w:r w:rsidR="00AD0FEE">
        <w:rPr>
          <w:rFonts w:eastAsia="Times New Roman" w:cstheme="minorHAnsi"/>
          <w:sz w:val="24"/>
          <w:szCs w:val="24"/>
        </w:rPr>
        <w:t xml:space="preserve">a </w:t>
      </w:r>
      <w:r w:rsidRPr="00CE69A5">
        <w:rPr>
          <w:rFonts w:eastAsia="Times New Roman" w:cstheme="minorHAnsi"/>
          <w:sz w:val="24"/>
          <w:szCs w:val="24"/>
        </w:rPr>
        <w:t xml:space="preserve">suitable post-event evaluation </w:t>
      </w:r>
      <w:r w:rsidR="00AD0FEE">
        <w:rPr>
          <w:rFonts w:eastAsia="Times New Roman" w:cstheme="minorHAnsi"/>
          <w:sz w:val="24"/>
          <w:szCs w:val="24"/>
        </w:rPr>
        <w:t xml:space="preserve">mechanism (such as a survey) </w:t>
      </w:r>
      <w:r w:rsidRPr="00CE69A5">
        <w:rPr>
          <w:rFonts w:eastAsia="Times New Roman" w:cstheme="minorHAnsi"/>
          <w:sz w:val="24"/>
          <w:szCs w:val="24"/>
        </w:rPr>
        <w:t xml:space="preserve">to help AIT better understand the </w:t>
      </w:r>
      <w:r w:rsidR="00AD0FEE">
        <w:rPr>
          <w:rFonts w:eastAsia="Times New Roman" w:cstheme="minorHAnsi"/>
          <w:sz w:val="24"/>
          <w:szCs w:val="24"/>
        </w:rPr>
        <w:t xml:space="preserve">impact of the program. </w:t>
      </w:r>
      <w:r w:rsidRPr="00CE69A5">
        <w:rPr>
          <w:rFonts w:eastAsia="Times New Roman" w:cstheme="minorHAnsi"/>
          <w:sz w:val="24"/>
          <w:szCs w:val="24"/>
        </w:rPr>
        <w:t xml:space="preserve"> </w:t>
      </w:r>
    </w:p>
    <w:p w14:paraId="2E7DE1AB" w14:textId="77777777" w:rsidR="00257390" w:rsidRPr="00CE69A5" w:rsidRDefault="00257390" w:rsidP="00257390">
      <w:pPr>
        <w:shd w:val="clear" w:color="auto" w:fill="FFFFFF"/>
        <w:spacing w:after="0" w:line="240" w:lineRule="auto"/>
        <w:textAlignment w:val="baseline"/>
        <w:rPr>
          <w:rFonts w:eastAsia="Times New Roman" w:cstheme="minorHAnsi"/>
          <w:sz w:val="24"/>
          <w:szCs w:val="24"/>
          <w:highlight w:val="yellow"/>
        </w:rPr>
      </w:pPr>
    </w:p>
    <w:p w14:paraId="2D397A10" w14:textId="77777777" w:rsidR="0023368A" w:rsidRPr="00CE69A5" w:rsidRDefault="0023368A" w:rsidP="0023368A">
      <w:pPr>
        <w:shd w:val="clear" w:color="auto" w:fill="FFFFFF"/>
        <w:spacing w:after="0" w:line="240" w:lineRule="auto"/>
        <w:textAlignment w:val="baseline"/>
        <w:rPr>
          <w:rFonts w:eastAsia="Times New Roman" w:cstheme="minorHAnsi"/>
          <w:color w:val="FF0000"/>
          <w:sz w:val="24"/>
          <w:szCs w:val="24"/>
          <w:lang w:eastAsia="zh-TW"/>
        </w:rPr>
      </w:pPr>
      <w:r w:rsidRPr="00CE69A5">
        <w:rPr>
          <w:rFonts w:cstheme="minorHAnsi"/>
          <w:b/>
          <w:bCs/>
          <w:sz w:val="24"/>
          <w:szCs w:val="24"/>
        </w:rPr>
        <w:t>Participants and Audiences:</w:t>
      </w:r>
    </w:p>
    <w:p w14:paraId="15226780" w14:textId="73352BED" w:rsidR="00946BA2" w:rsidRPr="00CE69A5" w:rsidRDefault="00946BA2" w:rsidP="00946BA2">
      <w:p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 xml:space="preserve">The target audiences are any specific communities in Taiwan that lack enough cybersecurity awareness while playing an important role in advancing Taiwan’s cybersecurity resilience. The program description must explain why </w:t>
      </w:r>
      <w:r w:rsidR="00FD1342">
        <w:rPr>
          <w:rFonts w:eastAsia="Times New Roman" w:cstheme="minorHAnsi"/>
          <w:sz w:val="24"/>
          <w:szCs w:val="24"/>
        </w:rPr>
        <w:t xml:space="preserve">and how </w:t>
      </w:r>
      <w:r w:rsidRPr="00CE69A5">
        <w:rPr>
          <w:rFonts w:eastAsia="Times New Roman" w:cstheme="minorHAnsi"/>
          <w:sz w:val="24"/>
          <w:szCs w:val="24"/>
        </w:rPr>
        <w:t>reaching the selected target audiences will achieve the goals of the program.</w:t>
      </w:r>
    </w:p>
    <w:p w14:paraId="492D5EB1" w14:textId="77777777" w:rsidR="00B61396" w:rsidRPr="00CE69A5" w:rsidRDefault="00B61396" w:rsidP="0023368A">
      <w:pPr>
        <w:shd w:val="clear" w:color="auto" w:fill="FFFFFF"/>
        <w:spacing w:after="0" w:line="240" w:lineRule="auto"/>
        <w:ind w:hanging="990"/>
        <w:textAlignment w:val="baseline"/>
        <w:rPr>
          <w:rFonts w:eastAsia="Times New Roman" w:cstheme="minorHAnsi"/>
          <w:b/>
          <w:bCs/>
          <w:color w:val="333333"/>
          <w:sz w:val="24"/>
          <w:szCs w:val="24"/>
          <w:bdr w:val="none" w:sz="0" w:space="0" w:color="auto" w:frame="1"/>
        </w:rPr>
      </w:pPr>
    </w:p>
    <w:p w14:paraId="6C967910" w14:textId="77777777" w:rsidR="00E956A6" w:rsidRPr="00CE69A5" w:rsidRDefault="00E956A6" w:rsidP="00B61396">
      <w:pPr>
        <w:shd w:val="clear" w:color="auto" w:fill="FFFFFF"/>
        <w:spacing w:after="0" w:line="240" w:lineRule="auto"/>
        <w:textAlignment w:val="baseline"/>
        <w:rPr>
          <w:rFonts w:eastAsia="Times New Roman" w:cstheme="minorHAnsi"/>
          <w:b/>
          <w:bCs/>
          <w:sz w:val="24"/>
          <w:szCs w:val="24"/>
          <w:bdr w:val="none" w:sz="0" w:space="0" w:color="auto" w:frame="1"/>
        </w:rPr>
      </w:pPr>
      <w:r w:rsidRPr="00CE69A5">
        <w:rPr>
          <w:rFonts w:eastAsia="Times New Roman" w:cstheme="minorHAnsi"/>
          <w:b/>
          <w:bCs/>
          <w:sz w:val="24"/>
          <w:szCs w:val="24"/>
          <w:bdr w:val="none" w:sz="0" w:space="0" w:color="auto" w:frame="1"/>
        </w:rPr>
        <w:t>B</w:t>
      </w:r>
      <w:r w:rsidR="00B61396" w:rsidRPr="00CE69A5">
        <w:rPr>
          <w:rFonts w:eastAsia="Times New Roman" w:cstheme="minorHAnsi"/>
          <w:b/>
          <w:bCs/>
          <w:sz w:val="24"/>
          <w:szCs w:val="24"/>
          <w:bdr w:val="none" w:sz="0" w:space="0" w:color="auto" w:frame="1"/>
        </w:rPr>
        <w:t xml:space="preserve">. </w:t>
      </w:r>
      <w:r w:rsidRPr="00CE69A5">
        <w:rPr>
          <w:rFonts w:eastAsia="Times New Roman" w:cstheme="minorHAnsi"/>
          <w:b/>
          <w:bCs/>
          <w:sz w:val="24"/>
          <w:szCs w:val="24"/>
          <w:bdr w:val="none" w:sz="0" w:space="0" w:color="auto" w:frame="1"/>
        </w:rPr>
        <w:t xml:space="preserve">FEDERAL </w:t>
      </w:r>
      <w:r w:rsidR="00B61396" w:rsidRPr="00CE69A5">
        <w:rPr>
          <w:rFonts w:eastAsia="Times New Roman" w:cstheme="minorHAnsi"/>
          <w:b/>
          <w:bCs/>
          <w:sz w:val="24"/>
          <w:szCs w:val="24"/>
          <w:bdr w:val="none" w:sz="0" w:space="0" w:color="auto" w:frame="1"/>
        </w:rPr>
        <w:t>AWARD INFORMATION</w:t>
      </w:r>
      <w:r w:rsidR="00B61396" w:rsidRPr="00CE69A5">
        <w:rPr>
          <w:rFonts w:eastAsia="Times New Roman" w:cstheme="minorHAnsi"/>
          <w:b/>
          <w:bCs/>
          <w:sz w:val="24"/>
          <w:szCs w:val="24"/>
          <w:bdr w:val="none" w:sz="0" w:space="0" w:color="auto" w:frame="1"/>
        </w:rPr>
        <w:br/>
      </w:r>
    </w:p>
    <w:p w14:paraId="63AF4B5A" w14:textId="61D4195C" w:rsidR="00E956A6" w:rsidRPr="00CE69A5" w:rsidRDefault="00E956A6" w:rsidP="00E956A6">
      <w:p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 xml:space="preserve">Length of performance period: </w:t>
      </w:r>
      <w:r w:rsidR="00C975CC" w:rsidRPr="00CE69A5">
        <w:rPr>
          <w:rFonts w:eastAsia="Times New Roman" w:cstheme="minorHAnsi"/>
          <w:sz w:val="24"/>
          <w:szCs w:val="24"/>
        </w:rPr>
        <w:t xml:space="preserve">From the date of grant signing to </w:t>
      </w:r>
      <w:r w:rsidR="00AD0FEE">
        <w:rPr>
          <w:rFonts w:eastAsia="Times New Roman" w:cstheme="minorHAnsi"/>
          <w:sz w:val="24"/>
          <w:szCs w:val="24"/>
        </w:rPr>
        <w:t>January 3</w:t>
      </w:r>
      <w:r w:rsidR="00F16D41">
        <w:rPr>
          <w:rFonts w:eastAsia="Times New Roman" w:cstheme="minorHAnsi"/>
          <w:sz w:val="24"/>
          <w:szCs w:val="24"/>
        </w:rPr>
        <w:t>1</w:t>
      </w:r>
      <w:r w:rsidR="00AD0FEE">
        <w:rPr>
          <w:rFonts w:eastAsia="Times New Roman" w:cstheme="minorHAnsi"/>
          <w:sz w:val="24"/>
          <w:szCs w:val="24"/>
        </w:rPr>
        <w:t>, 2024.</w:t>
      </w:r>
    </w:p>
    <w:p w14:paraId="56EAB54E" w14:textId="2589AE6B" w:rsidR="00E956A6" w:rsidRPr="00CE69A5" w:rsidRDefault="00E956A6" w:rsidP="00E956A6">
      <w:p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 xml:space="preserve">Number of awards anticipated: </w:t>
      </w:r>
      <w:r w:rsidR="00B22898" w:rsidRPr="00CE69A5">
        <w:rPr>
          <w:rFonts w:eastAsia="Times New Roman" w:cstheme="minorHAnsi"/>
          <w:sz w:val="24"/>
          <w:szCs w:val="24"/>
        </w:rPr>
        <w:t>One to two awards (dependent on amounts)</w:t>
      </w:r>
    </w:p>
    <w:p w14:paraId="6C58C834" w14:textId="77777777" w:rsidR="00542FE0" w:rsidRPr="00CE69A5" w:rsidRDefault="00E956A6" w:rsidP="00542FE0">
      <w:p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 xml:space="preserve">Award amounts: </w:t>
      </w:r>
      <w:r w:rsidR="00542FE0" w:rsidRPr="00CE69A5">
        <w:rPr>
          <w:rFonts w:eastAsia="Times New Roman" w:cstheme="minorHAnsi"/>
          <w:sz w:val="24"/>
          <w:szCs w:val="24"/>
        </w:rPr>
        <w:t>Minimum of $10,000 USD to a maximum of $24,000 USD</w:t>
      </w:r>
    </w:p>
    <w:p w14:paraId="3B1E8F69" w14:textId="77777777" w:rsidR="00A0179F" w:rsidRPr="00CE69A5" w:rsidRDefault="00E956A6" w:rsidP="00A0179F">
      <w:p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 xml:space="preserve">Total available funding: </w:t>
      </w:r>
      <w:r w:rsidR="00A0179F" w:rsidRPr="00CE69A5">
        <w:rPr>
          <w:rFonts w:eastAsia="Times New Roman" w:cstheme="minorHAnsi"/>
          <w:sz w:val="24"/>
          <w:szCs w:val="24"/>
        </w:rPr>
        <w:t>Up to $24,000 USD</w:t>
      </w:r>
    </w:p>
    <w:p w14:paraId="270932B3" w14:textId="77777777" w:rsidR="003B0510" w:rsidRPr="00CE69A5" w:rsidRDefault="00E956A6" w:rsidP="00E956A6">
      <w:p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 xml:space="preserve">Type of Funding:  </w:t>
      </w:r>
      <w:r w:rsidR="003B0510" w:rsidRPr="00CE69A5">
        <w:rPr>
          <w:rFonts w:eastAsia="Times New Roman" w:cstheme="minorHAnsi"/>
          <w:sz w:val="24"/>
          <w:szCs w:val="24"/>
        </w:rPr>
        <w:t xml:space="preserve">FY23 Public Diplomacy Funds </w:t>
      </w:r>
    </w:p>
    <w:p w14:paraId="40073700" w14:textId="30E94935" w:rsidR="00E956A6" w:rsidRPr="00CE69A5" w:rsidRDefault="00E956A6" w:rsidP="00E956A6">
      <w:pPr>
        <w:shd w:val="clear" w:color="auto" w:fill="FFFFFF"/>
        <w:spacing w:after="0" w:line="240" w:lineRule="auto"/>
        <w:textAlignment w:val="baseline"/>
        <w:rPr>
          <w:rFonts w:eastAsia="Times New Roman" w:cstheme="minorHAnsi"/>
          <w:sz w:val="24"/>
          <w:szCs w:val="24"/>
        </w:rPr>
      </w:pPr>
      <w:r w:rsidRPr="00667A6F">
        <w:rPr>
          <w:rFonts w:eastAsia="Times New Roman" w:cstheme="minorHAnsi"/>
          <w:sz w:val="24"/>
          <w:szCs w:val="24"/>
        </w:rPr>
        <w:t xml:space="preserve">Anticipated </w:t>
      </w:r>
      <w:r w:rsidR="00B37DD1" w:rsidRPr="00667A6F">
        <w:rPr>
          <w:rFonts w:eastAsia="Times New Roman" w:cstheme="minorHAnsi"/>
          <w:sz w:val="24"/>
          <w:szCs w:val="24"/>
        </w:rPr>
        <w:t>program</w:t>
      </w:r>
      <w:r w:rsidRPr="00667A6F">
        <w:rPr>
          <w:rFonts w:eastAsia="Times New Roman" w:cstheme="minorHAnsi"/>
          <w:sz w:val="24"/>
          <w:szCs w:val="24"/>
        </w:rPr>
        <w:t xml:space="preserve"> start date:  </w:t>
      </w:r>
      <w:r w:rsidR="002057FB" w:rsidRPr="00667A6F">
        <w:rPr>
          <w:rFonts w:eastAsia="Times New Roman" w:cstheme="minorHAnsi"/>
          <w:sz w:val="24"/>
          <w:szCs w:val="24"/>
        </w:rPr>
        <w:t xml:space="preserve">Monday, </w:t>
      </w:r>
      <w:r w:rsidR="00C51256" w:rsidRPr="00667A6F">
        <w:rPr>
          <w:rFonts w:eastAsia="Times New Roman" w:cstheme="minorHAnsi"/>
          <w:sz w:val="24"/>
          <w:szCs w:val="24"/>
        </w:rPr>
        <w:t>June 1</w:t>
      </w:r>
      <w:r w:rsidR="007C77AA" w:rsidRPr="00667A6F">
        <w:rPr>
          <w:rFonts w:eastAsia="Times New Roman" w:cstheme="minorHAnsi"/>
          <w:sz w:val="24"/>
          <w:szCs w:val="24"/>
        </w:rPr>
        <w:t>2</w:t>
      </w:r>
      <w:r w:rsidR="00C51256" w:rsidRPr="00667A6F">
        <w:rPr>
          <w:rFonts w:eastAsia="Times New Roman" w:cstheme="minorHAnsi"/>
          <w:sz w:val="24"/>
          <w:szCs w:val="24"/>
        </w:rPr>
        <w:t>, 2023</w:t>
      </w:r>
    </w:p>
    <w:p w14:paraId="6FD5D13D" w14:textId="77777777" w:rsidR="008B454C" w:rsidRPr="00CE69A5" w:rsidRDefault="008B454C" w:rsidP="00E956A6">
      <w:pPr>
        <w:shd w:val="clear" w:color="auto" w:fill="FFFFFF"/>
        <w:spacing w:after="0" w:line="240" w:lineRule="auto"/>
        <w:textAlignment w:val="baseline"/>
        <w:rPr>
          <w:rFonts w:eastAsia="Times New Roman" w:cstheme="minorHAnsi"/>
          <w:bCs/>
          <w:i/>
          <w:sz w:val="24"/>
          <w:szCs w:val="24"/>
          <w:bdr w:val="none" w:sz="0" w:space="0" w:color="auto" w:frame="1"/>
        </w:rPr>
      </w:pPr>
    </w:p>
    <w:p w14:paraId="78C913FB" w14:textId="77777777" w:rsidR="00C015BA" w:rsidRPr="00CE69A5" w:rsidRDefault="00C015BA" w:rsidP="00C015BA">
      <w:pPr>
        <w:shd w:val="clear" w:color="auto" w:fill="FFFFFF"/>
        <w:spacing w:after="0" w:line="240" w:lineRule="auto"/>
        <w:textAlignment w:val="baseline"/>
        <w:rPr>
          <w:rFonts w:eastAsia="Times New Roman" w:cstheme="minorHAnsi"/>
          <w:color w:val="333333"/>
          <w:sz w:val="24"/>
          <w:szCs w:val="24"/>
        </w:rPr>
      </w:pPr>
      <w:r w:rsidRPr="00CE69A5">
        <w:rPr>
          <w:rFonts w:eastAsia="Times New Roman" w:cstheme="minorHAnsi"/>
          <w:b/>
          <w:bCs/>
          <w:sz w:val="24"/>
          <w:szCs w:val="24"/>
          <w:bdr w:val="none" w:sz="0" w:space="0" w:color="auto" w:frame="1"/>
        </w:rPr>
        <w:t>This notice is subject to availability of funding.</w:t>
      </w:r>
    </w:p>
    <w:p w14:paraId="55108A14" w14:textId="77777777" w:rsidR="00E956A6" w:rsidRPr="00CE69A5" w:rsidRDefault="00E956A6" w:rsidP="00B61396">
      <w:pPr>
        <w:shd w:val="clear" w:color="auto" w:fill="FFFFFF"/>
        <w:spacing w:after="0" w:line="240" w:lineRule="auto"/>
        <w:textAlignment w:val="baseline"/>
        <w:rPr>
          <w:rFonts w:eastAsia="Times New Roman" w:cstheme="minorHAnsi"/>
          <w:b/>
          <w:bCs/>
          <w:color w:val="333333"/>
          <w:sz w:val="24"/>
          <w:szCs w:val="24"/>
          <w:bdr w:val="none" w:sz="0" w:space="0" w:color="auto" w:frame="1"/>
        </w:rPr>
      </w:pPr>
    </w:p>
    <w:p w14:paraId="7982D17E" w14:textId="77777777" w:rsidR="006F6CE4" w:rsidRPr="00CE69A5" w:rsidRDefault="00852712" w:rsidP="006F6CE4">
      <w:pPr>
        <w:shd w:val="clear" w:color="auto" w:fill="FFFFFF"/>
        <w:spacing w:after="0" w:line="240" w:lineRule="auto"/>
        <w:textAlignment w:val="baseline"/>
        <w:rPr>
          <w:rFonts w:eastAsia="Times New Roman" w:cstheme="minorHAnsi"/>
          <w:i/>
          <w:color w:val="FF0000"/>
          <w:sz w:val="24"/>
          <w:szCs w:val="24"/>
        </w:rPr>
      </w:pPr>
      <w:r w:rsidRPr="00CE69A5">
        <w:rPr>
          <w:rFonts w:eastAsia="Times New Roman" w:cstheme="minorHAnsi"/>
          <w:b/>
          <w:bCs/>
          <w:sz w:val="24"/>
          <w:szCs w:val="24"/>
          <w:bdr w:val="none" w:sz="0" w:space="0" w:color="auto" w:frame="1"/>
        </w:rPr>
        <w:t xml:space="preserve">Funding Instrument </w:t>
      </w:r>
      <w:r w:rsidR="00B61396" w:rsidRPr="00CE69A5">
        <w:rPr>
          <w:rFonts w:eastAsia="Times New Roman" w:cstheme="minorHAnsi"/>
          <w:b/>
          <w:bCs/>
          <w:sz w:val="24"/>
          <w:szCs w:val="24"/>
          <w:bdr w:val="none" w:sz="0" w:space="0" w:color="auto" w:frame="1"/>
        </w:rPr>
        <w:t>Type:  </w:t>
      </w:r>
      <w:r w:rsidR="006F6CE4" w:rsidRPr="00CE69A5">
        <w:rPr>
          <w:rFonts w:eastAsia="Times New Roman" w:cstheme="minorHAnsi"/>
          <w:sz w:val="24"/>
          <w:szCs w:val="24"/>
        </w:rPr>
        <w:t>Standard Grant</w:t>
      </w:r>
    </w:p>
    <w:p w14:paraId="4350E52A" w14:textId="77777777" w:rsidR="00B61396" w:rsidRPr="00CE69A5" w:rsidRDefault="00B61396" w:rsidP="00B61396">
      <w:pPr>
        <w:shd w:val="clear" w:color="auto" w:fill="FFFFFF"/>
        <w:spacing w:after="0" w:line="240" w:lineRule="auto"/>
        <w:textAlignment w:val="baseline"/>
        <w:rPr>
          <w:rFonts w:eastAsia="Times New Roman" w:cstheme="minorHAnsi"/>
          <w:b/>
          <w:bCs/>
          <w:sz w:val="24"/>
          <w:szCs w:val="24"/>
          <w:bdr w:val="none" w:sz="0" w:space="0" w:color="auto" w:frame="1"/>
        </w:rPr>
      </w:pPr>
    </w:p>
    <w:p w14:paraId="1C56D4DF" w14:textId="36B7AA60" w:rsidR="00814D47" w:rsidRPr="00CE69A5" w:rsidRDefault="00B37DD1" w:rsidP="00814D47">
      <w:pPr>
        <w:shd w:val="clear" w:color="auto" w:fill="FFFFFF"/>
        <w:spacing w:after="0" w:line="240" w:lineRule="auto"/>
        <w:textAlignment w:val="baseline"/>
        <w:rPr>
          <w:rFonts w:eastAsia="Times New Roman" w:cstheme="minorHAnsi"/>
          <w:color w:val="FF0000"/>
          <w:sz w:val="24"/>
          <w:szCs w:val="24"/>
        </w:rPr>
      </w:pPr>
      <w:r w:rsidRPr="00CE69A5">
        <w:rPr>
          <w:rFonts w:eastAsia="Times New Roman" w:cstheme="minorHAnsi"/>
          <w:b/>
          <w:bCs/>
          <w:sz w:val="24"/>
          <w:szCs w:val="24"/>
          <w:bdr w:val="none" w:sz="0" w:space="0" w:color="auto" w:frame="1"/>
        </w:rPr>
        <w:t>Program</w:t>
      </w:r>
      <w:r w:rsidR="00B61396" w:rsidRPr="00CE69A5">
        <w:rPr>
          <w:rFonts w:eastAsia="Times New Roman" w:cstheme="minorHAnsi"/>
          <w:b/>
          <w:bCs/>
          <w:sz w:val="24"/>
          <w:szCs w:val="24"/>
          <w:bdr w:val="none" w:sz="0" w:space="0" w:color="auto" w:frame="1"/>
        </w:rPr>
        <w:t xml:space="preserve"> </w:t>
      </w:r>
      <w:r w:rsidR="00C015BA" w:rsidRPr="00CE69A5">
        <w:rPr>
          <w:rFonts w:eastAsia="Times New Roman" w:cstheme="minorHAnsi"/>
          <w:b/>
          <w:bCs/>
          <w:sz w:val="24"/>
          <w:szCs w:val="24"/>
          <w:bdr w:val="none" w:sz="0" w:space="0" w:color="auto" w:frame="1"/>
        </w:rPr>
        <w:t>Performance</w:t>
      </w:r>
      <w:r w:rsidR="00B61396" w:rsidRPr="00CE69A5">
        <w:rPr>
          <w:rFonts w:eastAsia="Times New Roman" w:cstheme="minorHAnsi"/>
          <w:b/>
          <w:bCs/>
          <w:sz w:val="24"/>
          <w:szCs w:val="24"/>
          <w:bdr w:val="none" w:sz="0" w:space="0" w:color="auto" w:frame="1"/>
        </w:rPr>
        <w:t xml:space="preserve"> Period</w:t>
      </w:r>
      <w:r w:rsidR="00B166C2" w:rsidRPr="00CE69A5">
        <w:rPr>
          <w:rFonts w:eastAsia="Times New Roman" w:cstheme="minorHAnsi"/>
          <w:sz w:val="24"/>
          <w:szCs w:val="24"/>
        </w:rPr>
        <w:t xml:space="preserve">: </w:t>
      </w:r>
      <w:r w:rsidR="00814D47" w:rsidRPr="00CE69A5">
        <w:rPr>
          <w:rFonts w:eastAsia="Times New Roman" w:cstheme="minorHAnsi"/>
          <w:sz w:val="24"/>
          <w:szCs w:val="24"/>
        </w:rPr>
        <w:t xml:space="preserve">Proposed programs should be completed by </w:t>
      </w:r>
      <w:r w:rsidR="00E5448C">
        <w:rPr>
          <w:rFonts w:eastAsia="Times New Roman" w:cstheme="minorHAnsi"/>
          <w:sz w:val="24"/>
          <w:szCs w:val="24"/>
        </w:rPr>
        <w:t>Jan</w:t>
      </w:r>
      <w:r w:rsidR="00F16D41">
        <w:rPr>
          <w:rFonts w:eastAsia="Times New Roman" w:cstheme="minorHAnsi"/>
          <w:sz w:val="24"/>
          <w:szCs w:val="24"/>
        </w:rPr>
        <w:t>uary</w:t>
      </w:r>
      <w:r w:rsidR="00814D47" w:rsidRPr="00CE69A5">
        <w:rPr>
          <w:rFonts w:eastAsia="Times New Roman" w:cstheme="minorHAnsi"/>
          <w:sz w:val="24"/>
          <w:szCs w:val="24"/>
        </w:rPr>
        <w:t xml:space="preserve"> 3</w:t>
      </w:r>
      <w:r w:rsidR="00F16D41">
        <w:rPr>
          <w:rFonts w:eastAsia="Times New Roman" w:cstheme="minorHAnsi"/>
          <w:sz w:val="24"/>
          <w:szCs w:val="24"/>
        </w:rPr>
        <w:t>1</w:t>
      </w:r>
      <w:r w:rsidR="00814D47" w:rsidRPr="00CE69A5">
        <w:rPr>
          <w:rFonts w:eastAsia="Times New Roman" w:cstheme="minorHAnsi"/>
          <w:sz w:val="24"/>
          <w:szCs w:val="24"/>
        </w:rPr>
        <w:t>, 202</w:t>
      </w:r>
      <w:r w:rsidR="00F16D41">
        <w:rPr>
          <w:rFonts w:eastAsia="Times New Roman" w:cstheme="minorHAnsi"/>
          <w:sz w:val="24"/>
          <w:szCs w:val="24"/>
        </w:rPr>
        <w:t>4</w:t>
      </w:r>
      <w:r w:rsidR="00814D47" w:rsidRPr="00CE69A5">
        <w:rPr>
          <w:rFonts w:eastAsia="Times New Roman" w:cstheme="minorHAnsi"/>
          <w:sz w:val="24"/>
          <w:szCs w:val="24"/>
        </w:rPr>
        <w:t xml:space="preserve">. </w:t>
      </w:r>
    </w:p>
    <w:p w14:paraId="3EB2C0B2" w14:textId="4A313512" w:rsidR="00C015BA" w:rsidRPr="00CE69A5" w:rsidRDefault="00C015BA" w:rsidP="00814D47">
      <w:pPr>
        <w:shd w:val="clear" w:color="auto" w:fill="FFFFFF"/>
        <w:spacing w:after="0" w:line="240" w:lineRule="auto"/>
        <w:textAlignment w:val="baseline"/>
        <w:rPr>
          <w:rFonts w:eastAsia="Times New Roman" w:cstheme="minorHAnsi"/>
          <w:sz w:val="24"/>
          <w:szCs w:val="24"/>
        </w:rPr>
      </w:pPr>
    </w:p>
    <w:p w14:paraId="6A9754F6" w14:textId="77777777" w:rsidR="00B61396" w:rsidRPr="00CE69A5" w:rsidRDefault="00C015BA" w:rsidP="00B61396">
      <w:pPr>
        <w:shd w:val="clear" w:color="auto" w:fill="FFFFFF"/>
        <w:spacing w:after="0" w:line="240" w:lineRule="auto"/>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C</w:t>
      </w:r>
      <w:r w:rsidR="00B61396" w:rsidRPr="00CE69A5">
        <w:rPr>
          <w:rFonts w:eastAsia="Times New Roman" w:cstheme="minorHAnsi"/>
          <w:b/>
          <w:bCs/>
          <w:sz w:val="24"/>
          <w:szCs w:val="24"/>
          <w:bdr w:val="none" w:sz="0" w:space="0" w:color="auto" w:frame="1"/>
        </w:rPr>
        <w:t>. ELIGILIBITY INFORMATION</w:t>
      </w:r>
    </w:p>
    <w:p w14:paraId="4AA35B93" w14:textId="77777777" w:rsidR="00D0290D" w:rsidRPr="00CE69A5" w:rsidRDefault="00D0290D" w:rsidP="00B61396">
      <w:pPr>
        <w:shd w:val="clear" w:color="auto" w:fill="FFFFFF"/>
        <w:spacing w:after="0" w:line="240" w:lineRule="auto"/>
        <w:textAlignment w:val="baseline"/>
        <w:rPr>
          <w:rFonts w:eastAsia="Times New Roman" w:cstheme="minorHAnsi"/>
          <w:sz w:val="24"/>
          <w:szCs w:val="24"/>
        </w:rPr>
      </w:pPr>
    </w:p>
    <w:p w14:paraId="77FCFA0E" w14:textId="77777777" w:rsidR="006B1AFD" w:rsidRPr="00CE69A5" w:rsidRDefault="006B1AFD" w:rsidP="008F0AB2">
      <w:pPr>
        <w:pStyle w:val="ListParagraph"/>
        <w:numPr>
          <w:ilvl w:val="0"/>
          <w:numId w:val="27"/>
        </w:num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Eligible Applicants</w:t>
      </w:r>
    </w:p>
    <w:p w14:paraId="3F11DB41" w14:textId="77777777" w:rsidR="006B1AFD" w:rsidRPr="00CE69A5" w:rsidRDefault="006B1AFD" w:rsidP="006B1AFD">
      <w:pPr>
        <w:shd w:val="clear" w:color="auto" w:fill="FFFFFF"/>
        <w:spacing w:after="0" w:line="240" w:lineRule="auto"/>
        <w:textAlignment w:val="baseline"/>
        <w:rPr>
          <w:rFonts w:eastAsia="Times New Roman" w:cstheme="minorHAnsi"/>
          <w:sz w:val="24"/>
          <w:szCs w:val="24"/>
        </w:rPr>
      </w:pPr>
    </w:p>
    <w:p w14:paraId="0A26CB6E" w14:textId="77777777" w:rsidR="00814D47" w:rsidRPr="00CE69A5" w:rsidRDefault="008B454C" w:rsidP="00814D47">
      <w:pPr>
        <w:shd w:val="clear" w:color="auto" w:fill="FFFFFF"/>
        <w:spacing w:after="0" w:line="240" w:lineRule="auto"/>
        <w:ind w:left="360"/>
        <w:textAlignment w:val="baseline"/>
        <w:rPr>
          <w:rFonts w:eastAsia="Times New Roman" w:cstheme="minorHAnsi"/>
          <w:sz w:val="24"/>
          <w:szCs w:val="24"/>
        </w:rPr>
      </w:pPr>
      <w:r w:rsidRPr="00CE69A5">
        <w:rPr>
          <w:rFonts w:eastAsia="Times New Roman" w:cstheme="minorHAnsi"/>
          <w:sz w:val="24"/>
          <w:szCs w:val="24"/>
        </w:rPr>
        <w:t>The following organizations are eligible to apply</w:t>
      </w:r>
    </w:p>
    <w:p w14:paraId="64F8473E" w14:textId="05A4463A" w:rsidR="003771F4" w:rsidRPr="00CE69A5" w:rsidRDefault="008B454C" w:rsidP="00814D47">
      <w:pPr>
        <w:pStyle w:val="ListParagraph"/>
        <w:numPr>
          <w:ilvl w:val="0"/>
          <w:numId w:val="21"/>
        </w:numPr>
        <w:shd w:val="clear" w:color="auto" w:fill="FFFFFF"/>
        <w:spacing w:after="0" w:line="240" w:lineRule="auto"/>
        <w:ind w:left="1080"/>
        <w:textAlignment w:val="baseline"/>
        <w:rPr>
          <w:rFonts w:eastAsia="Times New Roman" w:cstheme="minorHAnsi"/>
          <w:iCs/>
          <w:color w:val="000000" w:themeColor="text1"/>
          <w:sz w:val="24"/>
          <w:szCs w:val="24"/>
        </w:rPr>
      </w:pPr>
      <w:r w:rsidRPr="00CE69A5">
        <w:rPr>
          <w:rFonts w:eastAsia="Times New Roman" w:cstheme="minorHAnsi"/>
          <w:iCs/>
          <w:color w:val="000000" w:themeColor="text1"/>
          <w:sz w:val="24"/>
          <w:szCs w:val="24"/>
        </w:rPr>
        <w:t>N</w:t>
      </w:r>
      <w:r w:rsidR="00C015BA" w:rsidRPr="00CE69A5">
        <w:rPr>
          <w:rFonts w:eastAsia="Times New Roman" w:cstheme="minorHAnsi"/>
          <w:iCs/>
          <w:color w:val="000000" w:themeColor="text1"/>
          <w:sz w:val="24"/>
          <w:szCs w:val="24"/>
        </w:rPr>
        <w:t>ot-for-profit</w:t>
      </w:r>
      <w:r w:rsidR="003771F4" w:rsidRPr="00CE69A5">
        <w:rPr>
          <w:rFonts w:eastAsia="Times New Roman" w:cstheme="minorHAnsi"/>
          <w:iCs/>
          <w:color w:val="000000" w:themeColor="text1"/>
          <w:sz w:val="24"/>
          <w:szCs w:val="24"/>
        </w:rPr>
        <w:t xml:space="preserve"> organizations, including think tanks and civil society/non-governmental organizations </w:t>
      </w:r>
    </w:p>
    <w:p w14:paraId="23D2028C" w14:textId="77777777" w:rsidR="008B454C" w:rsidRPr="00CE69A5" w:rsidRDefault="008B454C" w:rsidP="00CA5CC4">
      <w:pPr>
        <w:pStyle w:val="ListParagraph"/>
        <w:numPr>
          <w:ilvl w:val="0"/>
          <w:numId w:val="21"/>
        </w:numPr>
        <w:shd w:val="clear" w:color="auto" w:fill="FFFFFF"/>
        <w:spacing w:after="0" w:line="240" w:lineRule="auto"/>
        <w:ind w:left="1080"/>
        <w:textAlignment w:val="baseline"/>
        <w:rPr>
          <w:rFonts w:eastAsia="Times New Roman" w:cstheme="minorHAnsi"/>
          <w:iCs/>
          <w:color w:val="000000" w:themeColor="text1"/>
          <w:sz w:val="24"/>
          <w:szCs w:val="24"/>
        </w:rPr>
      </w:pPr>
      <w:r w:rsidRPr="00CE69A5">
        <w:rPr>
          <w:rFonts w:eastAsia="Times New Roman" w:cstheme="minorHAnsi"/>
          <w:iCs/>
          <w:color w:val="000000" w:themeColor="text1"/>
          <w:sz w:val="24"/>
          <w:szCs w:val="24"/>
        </w:rPr>
        <w:t>Public and private educational institutions</w:t>
      </w:r>
    </w:p>
    <w:p w14:paraId="212E09E8" w14:textId="77777777" w:rsidR="008B454C" w:rsidRPr="00CE69A5" w:rsidRDefault="008B454C" w:rsidP="00CA5CC4">
      <w:pPr>
        <w:pStyle w:val="ListParagraph"/>
        <w:numPr>
          <w:ilvl w:val="0"/>
          <w:numId w:val="21"/>
        </w:numPr>
        <w:shd w:val="clear" w:color="auto" w:fill="FFFFFF"/>
        <w:spacing w:after="0" w:line="240" w:lineRule="auto"/>
        <w:ind w:left="1080"/>
        <w:textAlignment w:val="baseline"/>
        <w:rPr>
          <w:rFonts w:eastAsia="Times New Roman" w:cstheme="minorHAnsi"/>
          <w:iCs/>
          <w:color w:val="000000" w:themeColor="text1"/>
          <w:sz w:val="24"/>
          <w:szCs w:val="24"/>
        </w:rPr>
      </w:pPr>
      <w:r w:rsidRPr="00CE69A5">
        <w:rPr>
          <w:rFonts w:eastAsia="Times New Roman" w:cstheme="minorHAnsi"/>
          <w:iCs/>
          <w:color w:val="000000" w:themeColor="text1"/>
          <w:sz w:val="24"/>
          <w:szCs w:val="24"/>
        </w:rPr>
        <w:t>Individuals</w:t>
      </w:r>
    </w:p>
    <w:p w14:paraId="7E3EC452" w14:textId="77777777" w:rsidR="003771F4" w:rsidRPr="00CE69A5" w:rsidRDefault="008B454C" w:rsidP="00CA5CC4">
      <w:pPr>
        <w:numPr>
          <w:ilvl w:val="0"/>
          <w:numId w:val="21"/>
        </w:numPr>
        <w:shd w:val="clear" w:color="auto" w:fill="FFFFFF"/>
        <w:spacing w:after="0" w:line="240" w:lineRule="auto"/>
        <w:ind w:left="1080"/>
        <w:textAlignment w:val="baseline"/>
        <w:rPr>
          <w:rFonts w:eastAsia="Times New Roman" w:cstheme="minorHAnsi"/>
          <w:iCs/>
          <w:color w:val="000000" w:themeColor="text1"/>
          <w:sz w:val="24"/>
          <w:szCs w:val="24"/>
        </w:rPr>
      </w:pPr>
      <w:r w:rsidRPr="00CE69A5">
        <w:rPr>
          <w:rFonts w:eastAsia="Times New Roman" w:cstheme="minorHAnsi"/>
          <w:iCs/>
          <w:color w:val="000000" w:themeColor="text1"/>
          <w:sz w:val="24"/>
          <w:szCs w:val="24"/>
        </w:rPr>
        <w:t xml:space="preserve">Public International Organizations and </w:t>
      </w:r>
      <w:r w:rsidR="00B61396" w:rsidRPr="00CE69A5">
        <w:rPr>
          <w:rFonts w:eastAsia="Times New Roman" w:cstheme="minorHAnsi"/>
          <w:iCs/>
          <w:color w:val="000000" w:themeColor="text1"/>
          <w:sz w:val="24"/>
          <w:szCs w:val="24"/>
        </w:rPr>
        <w:t>Governmental institutions</w:t>
      </w:r>
    </w:p>
    <w:p w14:paraId="48FE8316" w14:textId="77777777" w:rsidR="00B61396" w:rsidRPr="00CE69A5" w:rsidRDefault="00B61396" w:rsidP="00B61396">
      <w:pPr>
        <w:shd w:val="clear" w:color="auto" w:fill="FFFFFF"/>
        <w:spacing w:after="0" w:line="240" w:lineRule="auto"/>
        <w:textAlignment w:val="baseline"/>
        <w:rPr>
          <w:rFonts w:eastAsia="Times New Roman" w:cstheme="minorHAnsi"/>
          <w:sz w:val="24"/>
          <w:szCs w:val="24"/>
        </w:rPr>
      </w:pPr>
    </w:p>
    <w:p w14:paraId="66F7C239" w14:textId="77777777" w:rsidR="006B1AFD" w:rsidRPr="00CE69A5" w:rsidRDefault="006B1AFD" w:rsidP="008F0AB2">
      <w:pPr>
        <w:pStyle w:val="ListParagraph"/>
        <w:numPr>
          <w:ilvl w:val="0"/>
          <w:numId w:val="27"/>
        </w:num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Cost Sharing or Matching</w:t>
      </w:r>
    </w:p>
    <w:p w14:paraId="49E2FFBD" w14:textId="77777777" w:rsidR="008F0AB2" w:rsidRPr="00CE69A5" w:rsidRDefault="008F0AB2" w:rsidP="008F0AB2">
      <w:pPr>
        <w:pStyle w:val="ListParagraph"/>
        <w:shd w:val="clear" w:color="auto" w:fill="FFFFFF"/>
        <w:spacing w:after="0" w:line="240" w:lineRule="auto"/>
        <w:textAlignment w:val="baseline"/>
        <w:rPr>
          <w:rFonts w:eastAsia="Times New Roman" w:cstheme="minorHAnsi"/>
          <w:sz w:val="24"/>
          <w:szCs w:val="24"/>
        </w:rPr>
      </w:pPr>
    </w:p>
    <w:p w14:paraId="26E331A5" w14:textId="77777777" w:rsidR="00DF4932" w:rsidRPr="00CE69A5" w:rsidRDefault="00DF4932" w:rsidP="00DF4932">
      <w:pPr>
        <w:shd w:val="clear" w:color="auto" w:fill="FFFFFF"/>
        <w:spacing w:after="0" w:line="240" w:lineRule="auto"/>
        <w:ind w:left="360"/>
        <w:textAlignment w:val="baseline"/>
        <w:rPr>
          <w:rFonts w:eastAsia="Times New Roman" w:cstheme="minorHAnsi"/>
          <w:sz w:val="24"/>
          <w:szCs w:val="24"/>
          <w:lang w:eastAsia="zh-TW"/>
        </w:rPr>
      </w:pPr>
      <w:r w:rsidRPr="00CE69A5">
        <w:rPr>
          <w:rFonts w:eastAsia="Times New Roman" w:cstheme="minorHAnsi"/>
          <w:sz w:val="24"/>
          <w:szCs w:val="24"/>
        </w:rPr>
        <w:t>Cost sharing is not required. However, proposals with cost-sharing elements will be viewed favorably</w:t>
      </w:r>
      <w:r w:rsidRPr="00CE69A5">
        <w:rPr>
          <w:rFonts w:cstheme="minorHAnsi"/>
          <w:sz w:val="24"/>
          <w:szCs w:val="24"/>
          <w:lang w:eastAsia="zh-TW"/>
        </w:rPr>
        <w:t>.</w:t>
      </w:r>
    </w:p>
    <w:p w14:paraId="37EBBE29" w14:textId="77777777" w:rsidR="006B1AFD" w:rsidRPr="00CE69A5" w:rsidRDefault="006B1AFD" w:rsidP="006B1AFD">
      <w:pPr>
        <w:shd w:val="clear" w:color="auto" w:fill="FFFFFF"/>
        <w:spacing w:after="0" w:line="240" w:lineRule="auto"/>
        <w:textAlignment w:val="baseline"/>
        <w:rPr>
          <w:rFonts w:eastAsia="Times New Roman" w:cstheme="minorHAnsi"/>
          <w:sz w:val="24"/>
          <w:szCs w:val="24"/>
        </w:rPr>
      </w:pPr>
    </w:p>
    <w:p w14:paraId="69EB0388" w14:textId="77777777" w:rsidR="006B1AFD" w:rsidRPr="00CE69A5" w:rsidRDefault="006B1AFD" w:rsidP="008F0AB2">
      <w:pPr>
        <w:pStyle w:val="ListParagraph"/>
        <w:numPr>
          <w:ilvl w:val="0"/>
          <w:numId w:val="27"/>
        </w:num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Other Eligibility Requirements</w:t>
      </w:r>
    </w:p>
    <w:p w14:paraId="77F37409" w14:textId="77777777" w:rsidR="006B1AFD" w:rsidRPr="00CE69A5" w:rsidRDefault="006B1AFD" w:rsidP="00B61396">
      <w:pPr>
        <w:shd w:val="clear" w:color="auto" w:fill="FFFFFF"/>
        <w:spacing w:after="0" w:line="240" w:lineRule="auto"/>
        <w:textAlignment w:val="baseline"/>
        <w:rPr>
          <w:rFonts w:eastAsia="Times New Roman" w:cstheme="minorHAnsi"/>
          <w:sz w:val="24"/>
          <w:szCs w:val="24"/>
        </w:rPr>
      </w:pPr>
    </w:p>
    <w:p w14:paraId="6928715F" w14:textId="77777777" w:rsidR="00636849" w:rsidRPr="00CE69A5" w:rsidRDefault="00636849" w:rsidP="00CA5CC4">
      <w:pPr>
        <w:shd w:val="clear" w:color="auto" w:fill="FFFFFF"/>
        <w:spacing w:after="0" w:line="240" w:lineRule="auto"/>
        <w:ind w:left="360"/>
        <w:textAlignment w:val="baseline"/>
        <w:rPr>
          <w:rFonts w:eastAsia="Times New Roman" w:cstheme="minorHAnsi"/>
          <w:sz w:val="24"/>
          <w:szCs w:val="24"/>
        </w:rPr>
      </w:pPr>
      <w:r w:rsidRPr="00CE69A5">
        <w:rPr>
          <w:rFonts w:eastAsia="Times New Roman" w:cstheme="minorHAnsi"/>
          <w:sz w:val="24"/>
          <w:szCs w:val="24"/>
        </w:rPr>
        <w:t xml:space="preserve">In order to be eligible to receive an award, all organizations must have a Unique Entity Identifier (UEI) number issued via </w:t>
      </w:r>
      <w:hyperlink r:id="rId13" w:history="1">
        <w:r w:rsidRPr="00CE69A5">
          <w:rPr>
            <w:rStyle w:val="Hyperlink"/>
            <w:rFonts w:eastAsia="Times New Roman" w:cstheme="minorHAnsi"/>
            <w:sz w:val="24"/>
            <w:szCs w:val="24"/>
          </w:rPr>
          <w:t>www.SAM.gov</w:t>
        </w:r>
      </w:hyperlink>
      <w:r w:rsidRPr="00CE69A5">
        <w:rPr>
          <w:rFonts w:eastAsia="Times New Roman" w:cstheme="minorHAnsi"/>
          <w:sz w:val="24"/>
          <w:szCs w:val="24"/>
        </w:rPr>
        <w:t xml:space="preserve"> as well as a valid registration on www.SAM.gov. Please see Section D.3 for more information. Individuals are </w:t>
      </w:r>
      <w:r w:rsidRPr="00FF39BB">
        <w:rPr>
          <w:rFonts w:eastAsia="Times New Roman" w:cstheme="minorHAnsi"/>
          <w:b/>
          <w:bCs/>
          <w:sz w:val="24"/>
          <w:szCs w:val="24"/>
        </w:rPr>
        <w:t>not</w:t>
      </w:r>
      <w:r w:rsidRPr="00CE69A5">
        <w:rPr>
          <w:rFonts w:eastAsia="Times New Roman" w:cstheme="minorHAnsi"/>
          <w:sz w:val="24"/>
          <w:szCs w:val="24"/>
        </w:rPr>
        <w:t xml:space="preserve"> required to have a UEI or be registered in SAM.gov.</w:t>
      </w:r>
    </w:p>
    <w:p w14:paraId="05A6301B" w14:textId="77777777" w:rsidR="009F745E" w:rsidRPr="00CE69A5" w:rsidRDefault="009F745E" w:rsidP="00CA5CC4">
      <w:pPr>
        <w:shd w:val="clear" w:color="auto" w:fill="FFFFFF"/>
        <w:spacing w:after="0" w:line="240" w:lineRule="auto"/>
        <w:ind w:left="360"/>
        <w:textAlignment w:val="baseline"/>
        <w:rPr>
          <w:rFonts w:eastAsia="Times New Roman" w:cstheme="minorHAnsi"/>
          <w:sz w:val="24"/>
          <w:szCs w:val="24"/>
        </w:rPr>
      </w:pPr>
    </w:p>
    <w:p w14:paraId="60539D6D" w14:textId="77777777" w:rsidR="00B12515" w:rsidRPr="00CE69A5" w:rsidRDefault="00B12515" w:rsidP="00B61396">
      <w:pPr>
        <w:shd w:val="clear" w:color="auto" w:fill="FFFFFF"/>
        <w:spacing w:after="0" w:line="240" w:lineRule="auto"/>
        <w:textAlignment w:val="baseline"/>
        <w:rPr>
          <w:rFonts w:eastAsia="Times New Roman" w:cstheme="minorHAnsi"/>
          <w:color w:val="333333"/>
          <w:sz w:val="24"/>
          <w:szCs w:val="24"/>
        </w:rPr>
      </w:pPr>
    </w:p>
    <w:p w14:paraId="02CB44CE" w14:textId="77777777" w:rsidR="00B61396" w:rsidRPr="00CE69A5" w:rsidRDefault="00095932" w:rsidP="00B61396">
      <w:pPr>
        <w:shd w:val="clear" w:color="auto" w:fill="FFFFFF"/>
        <w:spacing w:after="0" w:line="240" w:lineRule="auto"/>
        <w:textAlignment w:val="baseline"/>
        <w:rPr>
          <w:rFonts w:eastAsia="Times New Roman" w:cstheme="minorHAnsi"/>
          <w:b/>
          <w:bCs/>
          <w:sz w:val="24"/>
          <w:szCs w:val="24"/>
          <w:bdr w:val="none" w:sz="0" w:space="0" w:color="auto" w:frame="1"/>
        </w:rPr>
      </w:pPr>
      <w:r w:rsidRPr="00CE69A5">
        <w:rPr>
          <w:rFonts w:eastAsia="Times New Roman" w:cstheme="minorHAnsi"/>
          <w:b/>
          <w:bCs/>
          <w:sz w:val="24"/>
          <w:szCs w:val="24"/>
          <w:bdr w:val="none" w:sz="0" w:space="0" w:color="auto" w:frame="1"/>
        </w:rPr>
        <w:t>D</w:t>
      </w:r>
      <w:r w:rsidR="00B61396" w:rsidRPr="00CE69A5">
        <w:rPr>
          <w:rFonts w:eastAsia="Times New Roman" w:cstheme="minorHAnsi"/>
          <w:b/>
          <w:bCs/>
          <w:sz w:val="24"/>
          <w:szCs w:val="24"/>
          <w:bdr w:val="none" w:sz="0" w:space="0" w:color="auto" w:frame="1"/>
        </w:rPr>
        <w:t xml:space="preserve">. APPLICATION </w:t>
      </w:r>
      <w:r w:rsidRPr="00CE69A5">
        <w:rPr>
          <w:rFonts w:eastAsia="Times New Roman" w:cstheme="minorHAnsi"/>
          <w:b/>
          <w:bCs/>
          <w:sz w:val="24"/>
          <w:szCs w:val="24"/>
          <w:bdr w:val="none" w:sz="0" w:space="0" w:color="auto" w:frame="1"/>
        </w:rPr>
        <w:t>AND SUBMISSION INFORMATION</w:t>
      </w:r>
    </w:p>
    <w:p w14:paraId="4B1B3D05" w14:textId="77777777" w:rsidR="00175026" w:rsidRPr="00CE69A5" w:rsidRDefault="00175026" w:rsidP="00175026">
      <w:pPr>
        <w:pStyle w:val="ListParagraph"/>
        <w:shd w:val="clear" w:color="auto" w:fill="FFFFFF"/>
        <w:spacing w:after="0" w:line="240" w:lineRule="auto"/>
        <w:textAlignment w:val="baseline"/>
        <w:rPr>
          <w:rFonts w:eastAsia="Times New Roman" w:cstheme="minorHAnsi"/>
          <w:sz w:val="24"/>
          <w:szCs w:val="24"/>
        </w:rPr>
      </w:pPr>
    </w:p>
    <w:p w14:paraId="6F00CCC5" w14:textId="77777777" w:rsidR="003F3266" w:rsidRPr="00CE69A5" w:rsidRDefault="003F3266" w:rsidP="008F0AB2">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Address to Request Application Package</w:t>
      </w:r>
    </w:p>
    <w:p w14:paraId="0CBC9E40" w14:textId="77777777" w:rsidR="003F3266" w:rsidRPr="00CE69A5" w:rsidRDefault="003F3266" w:rsidP="003F3266">
      <w:pPr>
        <w:shd w:val="clear" w:color="auto" w:fill="FFFFFF"/>
        <w:spacing w:after="0" w:line="240" w:lineRule="auto"/>
        <w:textAlignment w:val="baseline"/>
        <w:rPr>
          <w:rFonts w:eastAsia="Times New Roman" w:cstheme="minorHAnsi"/>
          <w:sz w:val="24"/>
          <w:szCs w:val="24"/>
        </w:rPr>
      </w:pPr>
    </w:p>
    <w:p w14:paraId="3B0FBA51" w14:textId="4E1711FE" w:rsidR="003F3266" w:rsidRPr="00CE69A5" w:rsidRDefault="003F3266" w:rsidP="0D973E97">
      <w:pPr>
        <w:shd w:val="clear" w:color="auto" w:fill="FFFFFF" w:themeFill="background1"/>
        <w:spacing w:after="0" w:line="240" w:lineRule="auto"/>
        <w:ind w:left="360"/>
        <w:textAlignment w:val="baseline"/>
        <w:rPr>
          <w:rFonts w:eastAsia="Times New Roman" w:cstheme="minorHAnsi"/>
          <w:i/>
          <w:iCs/>
          <w:color w:val="FF0000"/>
          <w:sz w:val="24"/>
          <w:szCs w:val="24"/>
        </w:rPr>
      </w:pPr>
      <w:r w:rsidRPr="00CE69A5">
        <w:rPr>
          <w:rFonts w:eastAsia="Times New Roman" w:cstheme="minorHAnsi"/>
          <w:sz w:val="24"/>
          <w:szCs w:val="24"/>
        </w:rPr>
        <w:t xml:space="preserve">Application forms required below are available at </w:t>
      </w:r>
      <w:hyperlink r:id="rId14" w:history="1">
        <w:r w:rsidR="0061549E" w:rsidRPr="00CE69A5">
          <w:rPr>
            <w:rStyle w:val="Hyperlink"/>
            <w:rFonts w:eastAsia="Times New Roman" w:cstheme="minorHAnsi"/>
            <w:sz w:val="24"/>
            <w:szCs w:val="24"/>
          </w:rPr>
          <w:t>https://www.ait.org.tw/</w:t>
        </w:r>
      </w:hyperlink>
      <w:r w:rsidR="0061549E" w:rsidRPr="00CE69A5">
        <w:rPr>
          <w:rFonts w:eastAsia="Times New Roman" w:cstheme="minorHAnsi"/>
          <w:sz w:val="24"/>
          <w:szCs w:val="24"/>
        </w:rPr>
        <w:t xml:space="preserve"> </w:t>
      </w:r>
    </w:p>
    <w:p w14:paraId="656B90B0" w14:textId="77777777" w:rsidR="003F3266" w:rsidRPr="00CE69A5" w:rsidRDefault="003F3266" w:rsidP="003F3266">
      <w:pPr>
        <w:shd w:val="clear" w:color="auto" w:fill="FFFFFF"/>
        <w:spacing w:after="0" w:line="240" w:lineRule="auto"/>
        <w:textAlignment w:val="baseline"/>
        <w:rPr>
          <w:rFonts w:eastAsia="Times New Roman" w:cstheme="minorHAnsi"/>
          <w:sz w:val="24"/>
          <w:szCs w:val="24"/>
        </w:rPr>
      </w:pPr>
    </w:p>
    <w:p w14:paraId="47031930" w14:textId="7B540693" w:rsidR="003F3266" w:rsidRPr="00CE69A5" w:rsidRDefault="003F3266" w:rsidP="00CE69A5">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Content and Form of Application Submission</w:t>
      </w:r>
      <w:r w:rsidR="00175026" w:rsidRPr="00CE69A5">
        <w:rPr>
          <w:rFonts w:eastAsia="Times New Roman" w:cstheme="minorHAnsi"/>
          <w:sz w:val="24"/>
          <w:szCs w:val="24"/>
        </w:rPr>
        <w:t xml:space="preserve"> </w:t>
      </w:r>
    </w:p>
    <w:p w14:paraId="618D3B5F" w14:textId="77777777" w:rsidR="00633EB2" w:rsidRPr="00CE69A5" w:rsidRDefault="00633EB2" w:rsidP="00633EB2">
      <w:pPr>
        <w:pStyle w:val="ListParagraph"/>
        <w:shd w:val="clear" w:color="auto" w:fill="FFFFFF"/>
        <w:spacing w:after="0" w:line="240" w:lineRule="auto"/>
        <w:ind w:left="360"/>
        <w:textAlignment w:val="baseline"/>
        <w:rPr>
          <w:rFonts w:eastAsia="Times New Roman" w:cstheme="minorHAnsi"/>
          <w:sz w:val="24"/>
          <w:szCs w:val="24"/>
        </w:rPr>
      </w:pPr>
    </w:p>
    <w:p w14:paraId="5CEA1BC8" w14:textId="77777777" w:rsidR="003F3266" w:rsidRPr="00CE69A5" w:rsidRDefault="003F3266" w:rsidP="00CA5CC4">
      <w:pPr>
        <w:shd w:val="clear" w:color="auto" w:fill="FFFFFF"/>
        <w:spacing w:after="0" w:line="240" w:lineRule="auto"/>
        <w:ind w:left="360"/>
        <w:textAlignment w:val="baseline"/>
        <w:rPr>
          <w:rFonts w:eastAsia="Times New Roman" w:cstheme="minorHAnsi"/>
          <w:sz w:val="24"/>
          <w:szCs w:val="24"/>
        </w:rPr>
      </w:pPr>
      <w:r w:rsidRPr="00CE69A5">
        <w:rPr>
          <w:rFonts w:eastAsia="Times New Roman" w:cstheme="minorHAnsi"/>
          <w:sz w:val="24"/>
          <w:szCs w:val="24"/>
          <w:u w:val="single"/>
        </w:rPr>
        <w:t>Please follow all instructions below carefully</w:t>
      </w:r>
      <w:r w:rsidRPr="00CE69A5">
        <w:rPr>
          <w:rFonts w:eastAsia="Times New Roman" w:cstheme="minorHAnsi"/>
          <w:sz w:val="24"/>
          <w:szCs w:val="24"/>
        </w:rPr>
        <w:t>. Proposals that do not meet the requirements of this announcement or fail to comply with the stated requirements will be ineligible.</w:t>
      </w:r>
    </w:p>
    <w:p w14:paraId="1C389D3A" w14:textId="77777777" w:rsidR="003F3266" w:rsidRPr="00CE69A5" w:rsidRDefault="003F3266" w:rsidP="00CA5CC4">
      <w:pPr>
        <w:shd w:val="clear" w:color="auto" w:fill="FFFFFF"/>
        <w:spacing w:after="0" w:line="240" w:lineRule="auto"/>
        <w:ind w:left="360"/>
        <w:textAlignment w:val="baseline"/>
        <w:rPr>
          <w:rFonts w:eastAsia="Times New Roman" w:cstheme="minorHAnsi"/>
          <w:sz w:val="24"/>
          <w:szCs w:val="24"/>
        </w:rPr>
      </w:pPr>
    </w:p>
    <w:p w14:paraId="42F47E2E" w14:textId="77777777" w:rsidR="003F3266" w:rsidRPr="00CE69A5" w:rsidRDefault="003F3266" w:rsidP="00CA5CC4">
      <w:pPr>
        <w:shd w:val="clear" w:color="auto" w:fill="FFFFFF"/>
        <w:spacing w:after="0" w:line="240" w:lineRule="auto"/>
        <w:ind w:left="360"/>
        <w:textAlignment w:val="baseline"/>
        <w:rPr>
          <w:rFonts w:eastAsia="Times New Roman" w:cstheme="minorHAnsi"/>
          <w:b/>
          <w:sz w:val="24"/>
          <w:szCs w:val="24"/>
        </w:rPr>
      </w:pPr>
      <w:r w:rsidRPr="00CE69A5">
        <w:rPr>
          <w:rFonts w:eastAsia="Times New Roman" w:cstheme="minorHAnsi"/>
          <w:b/>
          <w:sz w:val="24"/>
          <w:szCs w:val="24"/>
        </w:rPr>
        <w:t>Content of Application</w:t>
      </w:r>
    </w:p>
    <w:p w14:paraId="389988D2" w14:textId="77777777" w:rsidR="003F3266" w:rsidRPr="00CE69A5" w:rsidRDefault="003F3266" w:rsidP="00CA5CC4">
      <w:pPr>
        <w:shd w:val="clear" w:color="auto" w:fill="FFFFFF"/>
        <w:spacing w:after="0" w:line="240" w:lineRule="auto"/>
        <w:ind w:left="360"/>
        <w:textAlignment w:val="baseline"/>
        <w:rPr>
          <w:rFonts w:eastAsia="Times New Roman" w:cstheme="minorHAnsi"/>
          <w:sz w:val="24"/>
          <w:szCs w:val="24"/>
        </w:rPr>
      </w:pPr>
      <w:r w:rsidRPr="00CE69A5">
        <w:rPr>
          <w:rFonts w:eastAsia="Times New Roman" w:cstheme="minorHAnsi"/>
          <w:sz w:val="24"/>
          <w:szCs w:val="24"/>
        </w:rPr>
        <w:t>Please ensure:</w:t>
      </w:r>
    </w:p>
    <w:p w14:paraId="7522BF85" w14:textId="77777777" w:rsidR="003F3266" w:rsidRPr="00CE69A5" w:rsidRDefault="003F3266" w:rsidP="00CA5CC4">
      <w:pPr>
        <w:numPr>
          <w:ilvl w:val="0"/>
          <w:numId w:val="7"/>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CE69A5">
        <w:rPr>
          <w:rFonts w:eastAsia="Times New Roman" w:cstheme="minorHAnsi"/>
          <w:sz w:val="24"/>
          <w:szCs w:val="24"/>
        </w:rPr>
        <w:t>The proposal clearly addresses the goals and objectives of this funding opportunity</w:t>
      </w:r>
    </w:p>
    <w:p w14:paraId="511A4C59" w14:textId="77777777" w:rsidR="003F3266" w:rsidRPr="00CE69A5" w:rsidRDefault="003F3266" w:rsidP="00CA5CC4">
      <w:pPr>
        <w:numPr>
          <w:ilvl w:val="0"/>
          <w:numId w:val="7"/>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CE69A5">
        <w:rPr>
          <w:rFonts w:eastAsia="Times New Roman" w:cstheme="minorHAnsi"/>
          <w:sz w:val="24"/>
          <w:szCs w:val="24"/>
        </w:rPr>
        <w:t>All documents are in English</w:t>
      </w:r>
    </w:p>
    <w:p w14:paraId="78EFD60F" w14:textId="77777777" w:rsidR="003F3266" w:rsidRPr="00CE69A5" w:rsidRDefault="003F3266" w:rsidP="00CA5CC4">
      <w:pPr>
        <w:numPr>
          <w:ilvl w:val="0"/>
          <w:numId w:val="7"/>
        </w:numPr>
        <w:shd w:val="clear" w:color="auto" w:fill="FFFFFF"/>
        <w:tabs>
          <w:tab w:val="clear" w:pos="720"/>
          <w:tab w:val="num" w:pos="1080"/>
        </w:tabs>
        <w:spacing w:after="0" w:line="240" w:lineRule="auto"/>
        <w:ind w:left="360" w:firstLine="360"/>
        <w:textAlignment w:val="baseline"/>
        <w:rPr>
          <w:rFonts w:eastAsia="Times New Roman" w:cstheme="minorHAnsi"/>
          <w:sz w:val="24"/>
          <w:szCs w:val="24"/>
        </w:rPr>
      </w:pPr>
      <w:r w:rsidRPr="00CE69A5">
        <w:rPr>
          <w:rFonts w:eastAsia="Times New Roman" w:cstheme="minorHAnsi"/>
          <w:sz w:val="24"/>
          <w:szCs w:val="24"/>
        </w:rPr>
        <w:t>All budgets are in U.S. dollars</w:t>
      </w:r>
    </w:p>
    <w:p w14:paraId="23F3F496" w14:textId="77777777" w:rsidR="003F3266" w:rsidRPr="00CE69A5" w:rsidRDefault="003F3266" w:rsidP="00CA5CC4">
      <w:pPr>
        <w:numPr>
          <w:ilvl w:val="0"/>
          <w:numId w:val="7"/>
        </w:numPr>
        <w:shd w:val="clear" w:color="auto" w:fill="FFFFFF"/>
        <w:tabs>
          <w:tab w:val="clear" w:pos="720"/>
          <w:tab w:val="num" w:pos="1080"/>
        </w:tabs>
        <w:spacing w:after="0" w:line="240" w:lineRule="auto"/>
        <w:ind w:left="360" w:firstLine="360"/>
        <w:textAlignment w:val="baseline"/>
        <w:rPr>
          <w:rFonts w:eastAsia="Times New Roman" w:cstheme="minorHAnsi"/>
          <w:sz w:val="24"/>
          <w:szCs w:val="24"/>
        </w:rPr>
      </w:pPr>
      <w:r w:rsidRPr="00CE69A5">
        <w:rPr>
          <w:rFonts w:eastAsia="Times New Roman" w:cstheme="minorHAnsi"/>
          <w:sz w:val="24"/>
          <w:szCs w:val="24"/>
        </w:rPr>
        <w:t>All pages are numbered</w:t>
      </w:r>
    </w:p>
    <w:p w14:paraId="60FAF123" w14:textId="62E7C231" w:rsidR="003F3266" w:rsidRPr="00CE69A5" w:rsidRDefault="003F3266" w:rsidP="00CA5CC4">
      <w:pPr>
        <w:numPr>
          <w:ilvl w:val="0"/>
          <w:numId w:val="7"/>
        </w:numPr>
        <w:shd w:val="clear" w:color="auto" w:fill="FFFFFF"/>
        <w:tabs>
          <w:tab w:val="clear" w:pos="720"/>
          <w:tab w:val="num" w:pos="1080"/>
        </w:tabs>
        <w:spacing w:after="0" w:line="240" w:lineRule="auto"/>
        <w:ind w:left="360" w:firstLine="360"/>
        <w:textAlignment w:val="baseline"/>
        <w:rPr>
          <w:rFonts w:eastAsia="Times New Roman" w:cstheme="minorHAnsi"/>
          <w:sz w:val="24"/>
          <w:szCs w:val="24"/>
        </w:rPr>
      </w:pPr>
      <w:r w:rsidRPr="00CE69A5">
        <w:rPr>
          <w:rFonts w:eastAsia="Times New Roman" w:cstheme="minorHAnsi"/>
          <w:sz w:val="24"/>
          <w:szCs w:val="24"/>
        </w:rPr>
        <w:t>All documents are formatted to 8 ½ x 11 paper</w:t>
      </w:r>
      <w:r w:rsidR="00FF39BB">
        <w:rPr>
          <w:rFonts w:eastAsia="Times New Roman" w:cstheme="minorHAnsi"/>
          <w:sz w:val="24"/>
          <w:szCs w:val="24"/>
        </w:rPr>
        <w:t xml:space="preserve"> (A4)</w:t>
      </w:r>
      <w:r w:rsidRPr="00CE69A5">
        <w:rPr>
          <w:rFonts w:eastAsia="Times New Roman" w:cstheme="minorHAnsi"/>
          <w:sz w:val="24"/>
          <w:szCs w:val="24"/>
        </w:rPr>
        <w:t>, and</w:t>
      </w:r>
    </w:p>
    <w:p w14:paraId="1601B2F8" w14:textId="3AAA6697" w:rsidR="003F3266" w:rsidRPr="00CE69A5" w:rsidRDefault="003F3266" w:rsidP="0D973E97">
      <w:pPr>
        <w:numPr>
          <w:ilvl w:val="0"/>
          <w:numId w:val="7"/>
        </w:numPr>
        <w:shd w:val="clear" w:color="auto" w:fill="FFFFFF" w:themeFill="background1"/>
        <w:tabs>
          <w:tab w:val="clear" w:pos="720"/>
          <w:tab w:val="num" w:pos="1080"/>
        </w:tabs>
        <w:spacing w:after="0" w:line="240" w:lineRule="auto"/>
        <w:ind w:left="360" w:firstLine="360"/>
        <w:textAlignment w:val="baseline"/>
        <w:rPr>
          <w:rFonts w:eastAsia="Times New Roman" w:cstheme="minorHAnsi"/>
          <w:sz w:val="24"/>
          <w:szCs w:val="24"/>
        </w:rPr>
      </w:pPr>
      <w:r w:rsidRPr="00CE69A5">
        <w:rPr>
          <w:rFonts w:eastAsia="Times New Roman" w:cstheme="minorHAnsi"/>
          <w:sz w:val="24"/>
          <w:szCs w:val="24"/>
        </w:rPr>
        <w:t xml:space="preserve">All Microsoft Word documents are single-spaced, 12 point </w:t>
      </w:r>
      <w:r w:rsidR="79216D5E" w:rsidRPr="00CE69A5">
        <w:rPr>
          <w:rFonts w:eastAsia="Times New Roman" w:cstheme="minorHAnsi"/>
          <w:sz w:val="24"/>
          <w:szCs w:val="24"/>
        </w:rPr>
        <w:t>Calibri</w:t>
      </w:r>
      <w:r w:rsidRPr="00CE69A5">
        <w:rPr>
          <w:rFonts w:eastAsia="Times New Roman" w:cstheme="minorHAnsi"/>
          <w:sz w:val="24"/>
          <w:szCs w:val="24"/>
        </w:rPr>
        <w:t xml:space="preserve"> font, with a minimum of 1-inch margins.</w:t>
      </w:r>
    </w:p>
    <w:p w14:paraId="5A3B931B" w14:textId="77777777" w:rsidR="003F3266" w:rsidRPr="00CE69A5" w:rsidRDefault="003F3266" w:rsidP="00CA5CC4">
      <w:pPr>
        <w:shd w:val="clear" w:color="auto" w:fill="FFFFFF"/>
        <w:spacing w:after="0" w:line="240" w:lineRule="auto"/>
        <w:ind w:left="360"/>
        <w:textAlignment w:val="baseline"/>
        <w:rPr>
          <w:rFonts w:eastAsia="Times New Roman" w:cstheme="minorHAnsi"/>
          <w:sz w:val="24"/>
          <w:szCs w:val="24"/>
        </w:rPr>
      </w:pPr>
    </w:p>
    <w:p w14:paraId="3A8769CC" w14:textId="77777777" w:rsidR="003F3266" w:rsidRPr="00CE69A5" w:rsidRDefault="003F3266" w:rsidP="00CA5CC4">
      <w:pPr>
        <w:shd w:val="clear" w:color="auto" w:fill="FFFFFF"/>
        <w:spacing w:after="0" w:line="240" w:lineRule="auto"/>
        <w:ind w:left="360"/>
        <w:textAlignment w:val="baseline"/>
        <w:rPr>
          <w:rFonts w:eastAsia="Times New Roman" w:cstheme="minorHAnsi"/>
          <w:b/>
          <w:bCs/>
          <w:color w:val="333333"/>
          <w:sz w:val="24"/>
          <w:szCs w:val="24"/>
          <w:bdr w:val="none" w:sz="0" w:space="0" w:color="auto" w:frame="1"/>
        </w:rPr>
      </w:pPr>
      <w:r w:rsidRPr="00CE69A5">
        <w:rPr>
          <w:rFonts w:eastAsia="Times New Roman" w:cstheme="minorHAnsi"/>
          <w:sz w:val="24"/>
          <w:szCs w:val="24"/>
        </w:rPr>
        <w:t xml:space="preserve">The following documents are </w:t>
      </w:r>
      <w:r w:rsidRPr="00CE69A5">
        <w:rPr>
          <w:rFonts w:eastAsia="Times New Roman" w:cstheme="minorHAnsi"/>
          <w:b/>
          <w:sz w:val="24"/>
          <w:szCs w:val="24"/>
          <w:u w:val="single"/>
        </w:rPr>
        <w:t>required</w:t>
      </w:r>
      <w:r w:rsidRPr="00CE69A5">
        <w:rPr>
          <w:rFonts w:eastAsia="Times New Roman" w:cstheme="minorHAnsi"/>
          <w:sz w:val="24"/>
          <w:szCs w:val="24"/>
        </w:rPr>
        <w:t>:</w:t>
      </w:r>
      <w:r w:rsidR="00175026" w:rsidRPr="00CE69A5">
        <w:rPr>
          <w:rFonts w:eastAsia="Times New Roman" w:cstheme="minorHAnsi"/>
          <w:sz w:val="24"/>
          <w:szCs w:val="24"/>
        </w:rPr>
        <w:t xml:space="preserve">  </w:t>
      </w:r>
    </w:p>
    <w:p w14:paraId="2C7F30AE" w14:textId="7ADDCA29" w:rsidR="003F3266" w:rsidRPr="000E268F" w:rsidRDefault="003F3266" w:rsidP="000E268F">
      <w:pPr>
        <w:pStyle w:val="ListParagraph"/>
        <w:numPr>
          <w:ilvl w:val="0"/>
          <w:numId w:val="39"/>
        </w:numPr>
        <w:shd w:val="clear" w:color="auto" w:fill="FFFFFF"/>
        <w:spacing w:after="0" w:line="240" w:lineRule="auto"/>
        <w:textAlignment w:val="baseline"/>
        <w:rPr>
          <w:rFonts w:eastAsia="Times New Roman" w:cstheme="minorHAnsi"/>
          <w:sz w:val="24"/>
          <w:szCs w:val="24"/>
        </w:rPr>
      </w:pPr>
      <w:r w:rsidRPr="000E268F">
        <w:rPr>
          <w:rFonts w:eastAsia="Times New Roman" w:cstheme="minorHAnsi"/>
          <w:b/>
          <w:bCs/>
          <w:sz w:val="24"/>
          <w:szCs w:val="24"/>
          <w:bdr w:val="none" w:sz="0" w:space="0" w:color="auto" w:frame="1"/>
        </w:rPr>
        <w:t>Mandatory application forms</w:t>
      </w:r>
      <w:r w:rsidR="000E268F" w:rsidRPr="000E268F">
        <w:rPr>
          <w:rFonts w:eastAsia="Times New Roman" w:cstheme="minorHAnsi"/>
          <w:b/>
          <w:bCs/>
          <w:sz w:val="24"/>
          <w:szCs w:val="24"/>
          <w:bdr w:val="none" w:sz="0" w:space="0" w:color="auto" w:frame="1"/>
        </w:rPr>
        <w:t>:</w:t>
      </w:r>
      <w:r w:rsidR="000E268F">
        <w:rPr>
          <w:rFonts w:eastAsia="Times New Roman" w:cstheme="minorHAnsi"/>
          <w:b/>
          <w:bCs/>
          <w:sz w:val="24"/>
          <w:szCs w:val="24"/>
          <w:bdr w:val="none" w:sz="0" w:space="0" w:color="auto" w:frame="1"/>
        </w:rPr>
        <w:t xml:space="preserve"> </w:t>
      </w:r>
      <w:r w:rsidRPr="000E268F">
        <w:rPr>
          <w:rFonts w:eastAsia="Times New Roman" w:cstheme="minorHAnsi"/>
          <w:sz w:val="24"/>
          <w:szCs w:val="24"/>
        </w:rPr>
        <w:t>SF-424 (Application for Federal Assistance – organizations) or SF-424-I (Application for Federal Assistance --individuals)</w:t>
      </w:r>
      <w:r w:rsidR="00FD1342" w:rsidRPr="000E268F">
        <w:rPr>
          <w:rFonts w:eastAsia="Times New Roman" w:cstheme="minorHAnsi"/>
          <w:sz w:val="24"/>
          <w:szCs w:val="24"/>
        </w:rPr>
        <w:t>.</w:t>
      </w:r>
    </w:p>
    <w:p w14:paraId="07AC5113" w14:textId="77777777" w:rsidR="003F3266" w:rsidRPr="00CE69A5" w:rsidRDefault="003F3266" w:rsidP="00CA5CC4">
      <w:pPr>
        <w:shd w:val="clear" w:color="auto" w:fill="FFFFFF"/>
        <w:spacing w:after="0" w:line="240" w:lineRule="auto"/>
        <w:ind w:left="360"/>
        <w:textAlignment w:val="baseline"/>
        <w:rPr>
          <w:rFonts w:eastAsia="Times New Roman" w:cstheme="minorHAnsi"/>
          <w:color w:val="333333"/>
          <w:sz w:val="24"/>
          <w:szCs w:val="24"/>
        </w:rPr>
      </w:pPr>
    </w:p>
    <w:p w14:paraId="78AF00F1" w14:textId="0982E644" w:rsidR="003F3266" w:rsidRPr="00CE69A5" w:rsidRDefault="003F3266" w:rsidP="00CE69A5">
      <w:pPr>
        <w:pStyle w:val="ListParagraph"/>
        <w:numPr>
          <w:ilvl w:val="0"/>
          <w:numId w:val="39"/>
        </w:numPr>
        <w:shd w:val="clear" w:color="auto" w:fill="FFFFFF"/>
        <w:spacing w:after="0" w:line="240" w:lineRule="auto"/>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 xml:space="preserve">Summary </w:t>
      </w:r>
      <w:r w:rsidR="00175026" w:rsidRPr="00CE69A5">
        <w:rPr>
          <w:rFonts w:eastAsia="Times New Roman" w:cstheme="minorHAnsi"/>
          <w:b/>
          <w:bCs/>
          <w:sz w:val="24"/>
          <w:szCs w:val="24"/>
          <w:bdr w:val="none" w:sz="0" w:space="0" w:color="auto" w:frame="1"/>
        </w:rPr>
        <w:t>Page</w:t>
      </w:r>
      <w:r w:rsidRPr="00CE69A5">
        <w:rPr>
          <w:rFonts w:eastAsia="Times New Roman" w:cstheme="minorHAnsi"/>
          <w:b/>
          <w:bCs/>
          <w:sz w:val="24"/>
          <w:szCs w:val="24"/>
          <w:bdr w:val="none" w:sz="0" w:space="0" w:color="auto" w:frame="1"/>
        </w:rPr>
        <w:t>: </w:t>
      </w:r>
      <w:r w:rsidRPr="00CE69A5">
        <w:rPr>
          <w:rFonts w:eastAsia="Times New Roman" w:cstheme="minorHAnsi"/>
          <w:sz w:val="24"/>
          <w:szCs w:val="24"/>
        </w:rPr>
        <w:t xml:space="preserve">Cover sheet stating the applicant name and organization, proposal date, </w:t>
      </w:r>
      <w:r w:rsidR="00B37DD1" w:rsidRPr="00CE69A5">
        <w:rPr>
          <w:rFonts w:eastAsia="Times New Roman" w:cstheme="minorHAnsi"/>
          <w:sz w:val="24"/>
          <w:szCs w:val="24"/>
        </w:rPr>
        <w:t>program</w:t>
      </w:r>
      <w:r w:rsidRPr="00CE69A5">
        <w:rPr>
          <w:rFonts w:eastAsia="Times New Roman" w:cstheme="minorHAnsi"/>
          <w:sz w:val="24"/>
          <w:szCs w:val="24"/>
        </w:rPr>
        <w:t xml:space="preserve"> title, </w:t>
      </w:r>
      <w:r w:rsidR="00B37DD1" w:rsidRPr="00CE69A5">
        <w:rPr>
          <w:rFonts w:eastAsia="Times New Roman" w:cstheme="minorHAnsi"/>
          <w:sz w:val="24"/>
          <w:szCs w:val="24"/>
        </w:rPr>
        <w:t>program</w:t>
      </w:r>
      <w:r w:rsidRPr="00CE69A5">
        <w:rPr>
          <w:rFonts w:eastAsia="Times New Roman" w:cstheme="minorHAnsi"/>
          <w:sz w:val="24"/>
          <w:szCs w:val="24"/>
        </w:rPr>
        <w:t xml:space="preserve"> period proposed start and end date, and brief </w:t>
      </w:r>
      <w:r w:rsidR="00AD0FEE">
        <w:rPr>
          <w:rFonts w:eastAsia="Times New Roman" w:cstheme="minorHAnsi"/>
          <w:sz w:val="24"/>
          <w:szCs w:val="24"/>
        </w:rPr>
        <w:t xml:space="preserve">description </w:t>
      </w:r>
      <w:r w:rsidRPr="00CE69A5">
        <w:rPr>
          <w:rFonts w:eastAsia="Times New Roman" w:cstheme="minorHAnsi"/>
          <w:sz w:val="24"/>
          <w:szCs w:val="24"/>
        </w:rPr>
        <w:t xml:space="preserve">of the </w:t>
      </w:r>
      <w:r w:rsidR="00B37DD1" w:rsidRPr="00CE69A5">
        <w:rPr>
          <w:rFonts w:eastAsia="Times New Roman" w:cstheme="minorHAnsi"/>
          <w:sz w:val="24"/>
          <w:szCs w:val="24"/>
        </w:rPr>
        <w:t>program</w:t>
      </w:r>
      <w:r w:rsidRPr="00CE69A5">
        <w:rPr>
          <w:rFonts w:eastAsia="Times New Roman" w:cstheme="minorHAnsi"/>
          <w:sz w:val="24"/>
          <w:szCs w:val="24"/>
        </w:rPr>
        <w:t>.</w:t>
      </w:r>
    </w:p>
    <w:p w14:paraId="6CC422D9" w14:textId="77777777" w:rsidR="003F3266" w:rsidRPr="00CE69A5" w:rsidRDefault="003F3266" w:rsidP="00CA5CC4">
      <w:pPr>
        <w:shd w:val="clear" w:color="auto" w:fill="FFFFFF"/>
        <w:spacing w:after="0" w:line="240" w:lineRule="auto"/>
        <w:ind w:left="360"/>
        <w:textAlignment w:val="baseline"/>
        <w:rPr>
          <w:rFonts w:eastAsia="Times New Roman" w:cstheme="minorHAnsi"/>
          <w:sz w:val="24"/>
          <w:szCs w:val="24"/>
        </w:rPr>
      </w:pPr>
    </w:p>
    <w:p w14:paraId="3B79BE11" w14:textId="4A1BFC73" w:rsidR="003F3266" w:rsidRPr="00CE69A5" w:rsidRDefault="003F3266" w:rsidP="00CE69A5">
      <w:pPr>
        <w:pStyle w:val="ListParagraph"/>
        <w:numPr>
          <w:ilvl w:val="0"/>
          <w:numId w:val="39"/>
        </w:numPr>
        <w:shd w:val="clear" w:color="auto" w:fill="FFFFFF"/>
        <w:spacing w:after="0" w:line="240" w:lineRule="auto"/>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Proposal: </w:t>
      </w:r>
      <w:r w:rsidRPr="00CE69A5">
        <w:rPr>
          <w:rFonts w:eastAsia="Times New Roman" w:cstheme="minorHAnsi"/>
          <w:sz w:val="24"/>
          <w:szCs w:val="24"/>
        </w:rPr>
        <w:t xml:space="preserve">The proposal should contain sufficient information that anyone not familiar with it would understand exactly what the applicant wants to do. You may use your own proposal format, but it must include all the items below.  </w:t>
      </w:r>
    </w:p>
    <w:p w14:paraId="487D66EB" w14:textId="77777777" w:rsidR="003F3266" w:rsidRPr="00CE69A5" w:rsidRDefault="003F3266" w:rsidP="00CA5CC4">
      <w:pPr>
        <w:pStyle w:val="ListParagraph"/>
        <w:numPr>
          <w:ilvl w:val="0"/>
          <w:numId w:val="23"/>
        </w:numPr>
        <w:shd w:val="clear" w:color="auto" w:fill="FFFFFF"/>
        <w:tabs>
          <w:tab w:val="num" w:pos="1080"/>
        </w:tabs>
        <w:spacing w:after="0" w:line="240" w:lineRule="auto"/>
        <w:ind w:left="1080"/>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 xml:space="preserve">Proposal Summary: </w:t>
      </w:r>
      <w:r w:rsidRPr="00CE69A5">
        <w:rPr>
          <w:rFonts w:eastAsia="Times New Roman" w:cstheme="minorHAnsi"/>
          <w:bCs/>
          <w:sz w:val="24"/>
          <w:szCs w:val="24"/>
          <w:bdr w:val="none" w:sz="0" w:space="0" w:color="auto" w:frame="1"/>
        </w:rPr>
        <w:t>Short</w:t>
      </w:r>
      <w:r w:rsidRPr="00CE69A5">
        <w:rPr>
          <w:rFonts w:eastAsia="Times New Roman" w:cstheme="minorHAnsi"/>
          <w:sz w:val="24"/>
          <w:szCs w:val="24"/>
        </w:rPr>
        <w:t xml:space="preserve"> narrative that outlines the proposed </w:t>
      </w:r>
      <w:r w:rsidR="00B37DD1" w:rsidRPr="00CE69A5">
        <w:rPr>
          <w:rFonts w:eastAsia="Times New Roman" w:cstheme="minorHAnsi"/>
          <w:sz w:val="24"/>
          <w:szCs w:val="24"/>
        </w:rPr>
        <w:t>program</w:t>
      </w:r>
      <w:r w:rsidRPr="00CE69A5">
        <w:rPr>
          <w:rFonts w:eastAsia="Times New Roman" w:cstheme="minorHAnsi"/>
          <w:sz w:val="24"/>
          <w:szCs w:val="24"/>
        </w:rPr>
        <w:t xml:space="preserve">, including </w:t>
      </w:r>
      <w:r w:rsidR="00B37DD1" w:rsidRPr="00CE69A5">
        <w:rPr>
          <w:rFonts w:eastAsia="Times New Roman" w:cstheme="minorHAnsi"/>
          <w:sz w:val="24"/>
          <w:szCs w:val="24"/>
        </w:rPr>
        <w:t>program</w:t>
      </w:r>
      <w:r w:rsidRPr="00CE69A5">
        <w:rPr>
          <w:rFonts w:eastAsia="Times New Roman" w:cstheme="minorHAnsi"/>
          <w:sz w:val="24"/>
          <w:szCs w:val="24"/>
        </w:rPr>
        <w:t xml:space="preserve"> objectives and anticipated impact.</w:t>
      </w:r>
    </w:p>
    <w:p w14:paraId="0DE22FEC" w14:textId="74CC1C23" w:rsidR="003F3266" w:rsidRPr="00CE69A5" w:rsidRDefault="003F3266" w:rsidP="00CA5CC4">
      <w:pPr>
        <w:numPr>
          <w:ilvl w:val="0"/>
          <w:numId w:val="23"/>
        </w:numPr>
        <w:shd w:val="clear" w:color="auto" w:fill="FFFFFF"/>
        <w:tabs>
          <w:tab w:val="num" w:pos="1080"/>
        </w:tabs>
        <w:spacing w:after="0" w:line="240" w:lineRule="auto"/>
        <w:ind w:left="1080"/>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Introduction to the Organization or Individual applying</w:t>
      </w:r>
      <w:r w:rsidRPr="00CE69A5">
        <w:rPr>
          <w:rFonts w:eastAsia="Times New Roman" w:cstheme="minorHAnsi"/>
          <w:sz w:val="24"/>
          <w:szCs w:val="24"/>
        </w:rPr>
        <w:t xml:space="preserve">: </w:t>
      </w:r>
      <w:r w:rsidR="00764DFE" w:rsidRPr="00CE69A5">
        <w:rPr>
          <w:rFonts w:eastAsia="Times New Roman" w:cstheme="minorHAnsi"/>
          <w:sz w:val="24"/>
          <w:szCs w:val="24"/>
        </w:rPr>
        <w:t xml:space="preserve">Background information on the experience and qualifications of the organization or individual. </w:t>
      </w:r>
      <w:r w:rsidRPr="00CE69A5">
        <w:rPr>
          <w:rFonts w:eastAsia="Times New Roman" w:cstheme="minorHAnsi"/>
          <w:sz w:val="24"/>
          <w:szCs w:val="24"/>
        </w:rPr>
        <w:t xml:space="preserve">A description of past and present operations, showing ability to carry out the </w:t>
      </w:r>
      <w:r w:rsidR="00B37DD1" w:rsidRPr="00CE69A5">
        <w:rPr>
          <w:rFonts w:eastAsia="Times New Roman" w:cstheme="minorHAnsi"/>
          <w:sz w:val="24"/>
          <w:szCs w:val="24"/>
        </w:rPr>
        <w:t>program</w:t>
      </w:r>
      <w:r w:rsidRPr="00CE69A5">
        <w:rPr>
          <w:rFonts w:eastAsia="Times New Roman" w:cstheme="minorHAnsi"/>
          <w:sz w:val="24"/>
          <w:szCs w:val="24"/>
        </w:rPr>
        <w:t>, including information on all previous grants from the U.S. government agencies.</w:t>
      </w:r>
    </w:p>
    <w:p w14:paraId="39552F73" w14:textId="72BCBDB8" w:rsidR="003F3266" w:rsidRPr="00CE69A5" w:rsidRDefault="003F3266" w:rsidP="00CA5CC4">
      <w:pPr>
        <w:numPr>
          <w:ilvl w:val="0"/>
          <w:numId w:val="23"/>
        </w:numPr>
        <w:shd w:val="clear" w:color="auto" w:fill="FFFFFF"/>
        <w:tabs>
          <w:tab w:val="num" w:pos="1080"/>
        </w:tabs>
        <w:spacing w:after="0" w:line="240" w:lineRule="auto"/>
        <w:ind w:left="1080"/>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 xml:space="preserve">Problem Statement: </w:t>
      </w:r>
      <w:r w:rsidRPr="00CE69A5">
        <w:rPr>
          <w:rFonts w:eastAsia="Times New Roman" w:cstheme="minorHAnsi"/>
          <w:sz w:val="24"/>
          <w:szCs w:val="24"/>
        </w:rPr>
        <w:t xml:space="preserve">Clear, concise and well-supported statement of the problem to be addressed and why the proposed </w:t>
      </w:r>
      <w:r w:rsidR="00B37DD1" w:rsidRPr="00CE69A5">
        <w:rPr>
          <w:rFonts w:eastAsia="Times New Roman" w:cstheme="minorHAnsi"/>
          <w:sz w:val="24"/>
          <w:szCs w:val="24"/>
        </w:rPr>
        <w:t>program</w:t>
      </w:r>
      <w:r w:rsidRPr="00CE69A5">
        <w:rPr>
          <w:rFonts w:eastAsia="Times New Roman" w:cstheme="minorHAnsi"/>
          <w:sz w:val="24"/>
          <w:szCs w:val="24"/>
        </w:rPr>
        <w:t xml:space="preserve"> is needed</w:t>
      </w:r>
      <w:r w:rsidR="00AD0FEE">
        <w:rPr>
          <w:rFonts w:eastAsia="Times New Roman" w:cstheme="minorHAnsi"/>
          <w:sz w:val="24"/>
          <w:szCs w:val="24"/>
        </w:rPr>
        <w:t>.</w:t>
      </w:r>
    </w:p>
    <w:p w14:paraId="140A29E5" w14:textId="77777777" w:rsidR="003F3266" w:rsidRPr="00CE69A5" w:rsidRDefault="00B37DD1" w:rsidP="00CA5CC4">
      <w:pPr>
        <w:numPr>
          <w:ilvl w:val="0"/>
          <w:numId w:val="23"/>
        </w:numPr>
        <w:shd w:val="clear" w:color="auto" w:fill="FFFFFF"/>
        <w:tabs>
          <w:tab w:val="num" w:pos="1080"/>
        </w:tabs>
        <w:spacing w:after="0" w:line="240" w:lineRule="auto"/>
        <w:ind w:left="1080"/>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Program</w:t>
      </w:r>
      <w:r w:rsidR="003F3266" w:rsidRPr="00CE69A5">
        <w:rPr>
          <w:rFonts w:eastAsia="Times New Roman" w:cstheme="minorHAnsi"/>
          <w:b/>
          <w:bCs/>
          <w:sz w:val="24"/>
          <w:szCs w:val="24"/>
          <w:bdr w:val="none" w:sz="0" w:space="0" w:color="auto" w:frame="1"/>
        </w:rPr>
        <w:t xml:space="preserve"> Goals and Objectives:  </w:t>
      </w:r>
      <w:r w:rsidR="003F3266" w:rsidRPr="00CE69A5">
        <w:rPr>
          <w:rFonts w:eastAsia="Times New Roman" w:cstheme="minorHAnsi"/>
          <w:sz w:val="24"/>
          <w:szCs w:val="24"/>
        </w:rPr>
        <w:t xml:space="preserve">The “goals” describe what the </w:t>
      </w:r>
      <w:r w:rsidRPr="00CE69A5">
        <w:rPr>
          <w:rFonts w:eastAsia="Times New Roman" w:cstheme="minorHAnsi"/>
          <w:sz w:val="24"/>
          <w:szCs w:val="24"/>
        </w:rPr>
        <w:t>program</w:t>
      </w:r>
      <w:r w:rsidR="003F3266" w:rsidRPr="00CE69A5">
        <w:rPr>
          <w:rFonts w:eastAsia="Times New Roman" w:cstheme="minorHAnsi"/>
          <w:sz w:val="24"/>
          <w:szCs w:val="24"/>
        </w:rPr>
        <w:t xml:space="preserve"> is intended to achieve.  The “objectives” refer to the intermediate accomplishments on the way to the goals. These should be achievable and measurable.</w:t>
      </w:r>
    </w:p>
    <w:p w14:paraId="64F5E4DF" w14:textId="2E39B8ED" w:rsidR="003F3266" w:rsidRPr="00CE69A5" w:rsidRDefault="000E268F" w:rsidP="00CA5CC4">
      <w:pPr>
        <w:numPr>
          <w:ilvl w:val="0"/>
          <w:numId w:val="23"/>
        </w:numPr>
        <w:shd w:val="clear" w:color="auto" w:fill="FFFFFF"/>
        <w:tabs>
          <w:tab w:val="num" w:pos="1080"/>
        </w:tabs>
        <w:spacing w:after="0" w:line="240" w:lineRule="auto"/>
        <w:ind w:left="1080"/>
        <w:textAlignment w:val="baseline"/>
        <w:rPr>
          <w:rFonts w:eastAsia="Times New Roman" w:cstheme="minorHAnsi"/>
          <w:sz w:val="24"/>
          <w:szCs w:val="24"/>
        </w:rPr>
      </w:pPr>
      <w:r>
        <w:rPr>
          <w:rFonts w:eastAsia="Times New Roman" w:cstheme="minorHAnsi"/>
          <w:b/>
          <w:bCs/>
          <w:sz w:val="24"/>
          <w:szCs w:val="24"/>
          <w:bdr w:val="none" w:sz="0" w:space="0" w:color="auto" w:frame="1"/>
        </w:rPr>
        <w:t xml:space="preserve">Target Audience(s) and </w:t>
      </w:r>
      <w:r w:rsidR="00B37DD1" w:rsidRPr="00CE69A5">
        <w:rPr>
          <w:rFonts w:eastAsia="Times New Roman" w:cstheme="minorHAnsi"/>
          <w:b/>
          <w:bCs/>
          <w:sz w:val="24"/>
          <w:szCs w:val="24"/>
          <w:bdr w:val="none" w:sz="0" w:space="0" w:color="auto" w:frame="1"/>
        </w:rPr>
        <w:t>Program</w:t>
      </w:r>
      <w:r w:rsidR="003F3266" w:rsidRPr="00CE69A5">
        <w:rPr>
          <w:rFonts w:eastAsia="Times New Roman" w:cstheme="minorHAnsi"/>
          <w:b/>
          <w:bCs/>
          <w:sz w:val="24"/>
          <w:szCs w:val="24"/>
          <w:bdr w:val="none" w:sz="0" w:space="0" w:color="auto" w:frame="1"/>
        </w:rPr>
        <w:t xml:space="preserve"> Activities</w:t>
      </w:r>
      <w:r w:rsidR="003F3266" w:rsidRPr="00CE69A5">
        <w:rPr>
          <w:rFonts w:eastAsia="Times New Roman" w:cstheme="minorHAnsi"/>
          <w:sz w:val="24"/>
          <w:szCs w:val="24"/>
        </w:rPr>
        <w:t xml:space="preserve">: Describe </w:t>
      </w:r>
      <w:r w:rsidR="001E3F94">
        <w:rPr>
          <w:rFonts w:eastAsia="Times New Roman" w:cstheme="minorHAnsi"/>
          <w:sz w:val="24"/>
          <w:szCs w:val="24"/>
        </w:rPr>
        <w:t xml:space="preserve">the target audiences and </w:t>
      </w:r>
      <w:r w:rsidR="003F3266" w:rsidRPr="00CE69A5">
        <w:rPr>
          <w:rFonts w:eastAsia="Times New Roman" w:cstheme="minorHAnsi"/>
          <w:sz w:val="24"/>
          <w:szCs w:val="24"/>
        </w:rPr>
        <w:t xml:space="preserve">the </w:t>
      </w:r>
      <w:r w:rsidR="00B37DD1" w:rsidRPr="00CE69A5">
        <w:rPr>
          <w:rFonts w:eastAsia="Times New Roman" w:cstheme="minorHAnsi"/>
          <w:sz w:val="24"/>
          <w:szCs w:val="24"/>
        </w:rPr>
        <w:t>program</w:t>
      </w:r>
      <w:r w:rsidR="003F3266" w:rsidRPr="00CE69A5">
        <w:rPr>
          <w:rFonts w:eastAsia="Times New Roman" w:cstheme="minorHAnsi"/>
          <w:sz w:val="24"/>
          <w:szCs w:val="24"/>
        </w:rPr>
        <w:t xml:space="preserve"> activities and how they will help achieve the objectives. </w:t>
      </w:r>
    </w:p>
    <w:p w14:paraId="485A1F12" w14:textId="77777777" w:rsidR="003F3266" w:rsidRPr="00CE69A5" w:rsidRDefault="003F3266" w:rsidP="00CA5CC4">
      <w:pPr>
        <w:numPr>
          <w:ilvl w:val="0"/>
          <w:numId w:val="23"/>
        </w:numPr>
        <w:shd w:val="clear" w:color="auto" w:fill="FFFFFF"/>
        <w:tabs>
          <w:tab w:val="num" w:pos="1080"/>
        </w:tabs>
        <w:spacing w:after="0" w:line="240" w:lineRule="auto"/>
        <w:ind w:left="1080"/>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Program Methods and Design</w:t>
      </w:r>
      <w:r w:rsidRPr="00CE69A5">
        <w:rPr>
          <w:rFonts w:eastAsia="Times New Roman" w:cstheme="minorHAnsi"/>
          <w:sz w:val="24"/>
          <w:szCs w:val="24"/>
        </w:rPr>
        <w:t xml:space="preserve">: A description of how the </w:t>
      </w:r>
      <w:r w:rsidR="00B37DD1" w:rsidRPr="00CE69A5">
        <w:rPr>
          <w:rFonts w:eastAsia="Times New Roman" w:cstheme="minorHAnsi"/>
          <w:sz w:val="24"/>
          <w:szCs w:val="24"/>
        </w:rPr>
        <w:t>program</w:t>
      </w:r>
      <w:r w:rsidRPr="00CE69A5">
        <w:rPr>
          <w:rFonts w:eastAsia="Times New Roman" w:cstheme="minorHAnsi"/>
          <w:sz w:val="24"/>
          <w:szCs w:val="24"/>
        </w:rPr>
        <w:t xml:space="preserve"> is expected to work to solve the stated problem and achieve the goal. </w:t>
      </w:r>
      <w:r w:rsidR="00183ED4" w:rsidRPr="00CE69A5">
        <w:rPr>
          <w:rFonts w:eastAsia="Times New Roman" w:cstheme="minorHAnsi"/>
          <w:sz w:val="24"/>
          <w:szCs w:val="24"/>
        </w:rPr>
        <w:t xml:space="preserve"> Include a logic model as appropriate. </w:t>
      </w:r>
    </w:p>
    <w:p w14:paraId="4466CA22" w14:textId="77777777" w:rsidR="003F3266" w:rsidRPr="00CE69A5" w:rsidRDefault="003F3266" w:rsidP="00CA5CC4">
      <w:pPr>
        <w:numPr>
          <w:ilvl w:val="0"/>
          <w:numId w:val="23"/>
        </w:numPr>
        <w:shd w:val="clear" w:color="auto" w:fill="FFFFFF"/>
        <w:tabs>
          <w:tab w:val="num" w:pos="1080"/>
        </w:tabs>
        <w:spacing w:after="0" w:line="240" w:lineRule="auto"/>
        <w:ind w:left="1080"/>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 xml:space="preserve">Proposed </w:t>
      </w:r>
      <w:r w:rsidR="00B37DD1" w:rsidRPr="00CE69A5">
        <w:rPr>
          <w:rFonts w:eastAsia="Times New Roman" w:cstheme="minorHAnsi"/>
          <w:b/>
          <w:bCs/>
          <w:sz w:val="24"/>
          <w:szCs w:val="24"/>
          <w:bdr w:val="none" w:sz="0" w:space="0" w:color="auto" w:frame="1"/>
        </w:rPr>
        <w:t>Program</w:t>
      </w:r>
      <w:r w:rsidRPr="00CE69A5">
        <w:rPr>
          <w:rFonts w:eastAsia="Times New Roman" w:cstheme="minorHAnsi"/>
          <w:b/>
          <w:bCs/>
          <w:sz w:val="24"/>
          <w:szCs w:val="24"/>
          <w:bdr w:val="none" w:sz="0" w:space="0" w:color="auto" w:frame="1"/>
        </w:rPr>
        <w:t xml:space="preserve"> Schedule</w:t>
      </w:r>
      <w:r w:rsidR="00183ED4" w:rsidRPr="00CE69A5">
        <w:rPr>
          <w:rFonts w:eastAsia="Times New Roman" w:cstheme="minorHAnsi"/>
          <w:b/>
          <w:bCs/>
          <w:sz w:val="24"/>
          <w:szCs w:val="24"/>
          <w:bdr w:val="none" w:sz="0" w:space="0" w:color="auto" w:frame="1"/>
        </w:rPr>
        <w:t xml:space="preserve"> and Timeline</w:t>
      </w:r>
      <w:r w:rsidRPr="00CE69A5">
        <w:rPr>
          <w:rFonts w:eastAsia="Times New Roman" w:cstheme="minorHAnsi"/>
          <w:b/>
          <w:bCs/>
          <w:sz w:val="24"/>
          <w:szCs w:val="24"/>
          <w:bdr w:val="none" w:sz="0" w:space="0" w:color="auto" w:frame="1"/>
        </w:rPr>
        <w:t xml:space="preserve">:  </w:t>
      </w:r>
      <w:r w:rsidRPr="00CE69A5">
        <w:rPr>
          <w:rFonts w:eastAsia="Times New Roman" w:cstheme="minorHAnsi"/>
          <w:sz w:val="24"/>
          <w:szCs w:val="24"/>
        </w:rPr>
        <w:t xml:space="preserve">The proposed timeline for the </w:t>
      </w:r>
      <w:r w:rsidR="00B37DD1" w:rsidRPr="00CE69A5">
        <w:rPr>
          <w:rFonts w:eastAsia="Times New Roman" w:cstheme="minorHAnsi"/>
          <w:sz w:val="24"/>
          <w:szCs w:val="24"/>
        </w:rPr>
        <w:t>program</w:t>
      </w:r>
      <w:r w:rsidRPr="00CE69A5">
        <w:rPr>
          <w:rFonts w:eastAsia="Times New Roman" w:cstheme="minorHAnsi"/>
          <w:sz w:val="24"/>
          <w:szCs w:val="24"/>
        </w:rPr>
        <w:t xml:space="preserve"> activities.  Include the dates, times, and locations of planned activities and events.</w:t>
      </w:r>
    </w:p>
    <w:p w14:paraId="366556F7" w14:textId="77777777" w:rsidR="003F3266" w:rsidRPr="00CE69A5" w:rsidRDefault="003F3266" w:rsidP="00CA5CC4">
      <w:pPr>
        <w:numPr>
          <w:ilvl w:val="0"/>
          <w:numId w:val="23"/>
        </w:numPr>
        <w:shd w:val="clear" w:color="auto" w:fill="FFFFFF"/>
        <w:tabs>
          <w:tab w:val="num" w:pos="1080"/>
        </w:tabs>
        <w:spacing w:after="0" w:line="240" w:lineRule="auto"/>
        <w:ind w:left="1080"/>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Key Personnel: </w:t>
      </w:r>
      <w:r w:rsidRPr="00CE69A5">
        <w:rPr>
          <w:rFonts w:eastAsia="Times New Roman" w:cstheme="minorHAnsi"/>
          <w:sz w:val="24"/>
          <w:szCs w:val="24"/>
        </w:rPr>
        <w:t xml:space="preserve">Names, titles, roles and experience/qualifications of key personnel involved in the </w:t>
      </w:r>
      <w:r w:rsidR="00B37DD1" w:rsidRPr="00CE69A5">
        <w:rPr>
          <w:rFonts w:eastAsia="Times New Roman" w:cstheme="minorHAnsi"/>
          <w:sz w:val="24"/>
          <w:szCs w:val="24"/>
        </w:rPr>
        <w:t>program</w:t>
      </w:r>
      <w:r w:rsidRPr="00CE69A5">
        <w:rPr>
          <w:rFonts w:eastAsia="Times New Roman" w:cstheme="minorHAnsi"/>
          <w:sz w:val="24"/>
          <w:szCs w:val="24"/>
        </w:rPr>
        <w:t xml:space="preserve">.  What proportion of their time will be used in support of this </w:t>
      </w:r>
      <w:r w:rsidR="00B37DD1" w:rsidRPr="00CE69A5">
        <w:rPr>
          <w:rFonts w:eastAsia="Times New Roman" w:cstheme="minorHAnsi"/>
          <w:sz w:val="24"/>
          <w:szCs w:val="24"/>
        </w:rPr>
        <w:t>program</w:t>
      </w:r>
      <w:r w:rsidRPr="00CE69A5">
        <w:rPr>
          <w:rFonts w:eastAsia="Times New Roman" w:cstheme="minorHAnsi"/>
          <w:sz w:val="24"/>
          <w:szCs w:val="24"/>
        </w:rPr>
        <w:t xml:space="preserve">?  </w:t>
      </w:r>
    </w:p>
    <w:p w14:paraId="68C608AF" w14:textId="32F050EF" w:rsidR="003F3266" w:rsidRPr="00CE69A5" w:rsidRDefault="00B37DD1" w:rsidP="00CA5CC4">
      <w:pPr>
        <w:numPr>
          <w:ilvl w:val="0"/>
          <w:numId w:val="23"/>
        </w:numPr>
        <w:shd w:val="clear" w:color="auto" w:fill="FFFFFF"/>
        <w:tabs>
          <w:tab w:val="num" w:pos="1080"/>
        </w:tabs>
        <w:spacing w:after="0" w:line="240" w:lineRule="auto"/>
        <w:ind w:left="1080"/>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Program</w:t>
      </w:r>
      <w:r w:rsidR="003F3266" w:rsidRPr="00CE69A5">
        <w:rPr>
          <w:rFonts w:eastAsia="Times New Roman" w:cstheme="minorHAnsi"/>
          <w:b/>
          <w:bCs/>
          <w:sz w:val="24"/>
          <w:szCs w:val="24"/>
          <w:bdr w:val="none" w:sz="0" w:space="0" w:color="auto" w:frame="1"/>
        </w:rPr>
        <w:t xml:space="preserve"> Partners:</w:t>
      </w:r>
      <w:r w:rsidR="003F3266" w:rsidRPr="00CE69A5">
        <w:rPr>
          <w:rFonts w:eastAsia="Times New Roman" w:cstheme="minorHAnsi"/>
          <w:sz w:val="24"/>
          <w:szCs w:val="24"/>
        </w:rPr>
        <w:t xml:space="preserve">  List the names and type of involvement of key partner organizations and sub-awardees</w:t>
      </w:r>
      <w:r w:rsidR="00016B95" w:rsidRPr="00CE69A5">
        <w:rPr>
          <w:rFonts w:eastAsia="Times New Roman" w:cstheme="minorHAnsi"/>
          <w:sz w:val="24"/>
          <w:szCs w:val="24"/>
        </w:rPr>
        <w:t xml:space="preserve"> if any</w:t>
      </w:r>
      <w:r w:rsidR="003F3266" w:rsidRPr="00CE69A5">
        <w:rPr>
          <w:rFonts w:eastAsia="Times New Roman" w:cstheme="minorHAnsi"/>
          <w:sz w:val="24"/>
          <w:szCs w:val="24"/>
        </w:rPr>
        <w:t>.</w:t>
      </w:r>
    </w:p>
    <w:p w14:paraId="1048224E" w14:textId="77777777" w:rsidR="003F3266" w:rsidRPr="00CE69A5" w:rsidRDefault="00B37DD1" w:rsidP="00CA5CC4">
      <w:pPr>
        <w:numPr>
          <w:ilvl w:val="0"/>
          <w:numId w:val="23"/>
        </w:numPr>
        <w:shd w:val="clear" w:color="auto" w:fill="FFFFFF"/>
        <w:tabs>
          <w:tab w:val="num" w:pos="1080"/>
        </w:tabs>
        <w:spacing w:after="0" w:line="240" w:lineRule="auto"/>
        <w:ind w:left="1080"/>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Program</w:t>
      </w:r>
      <w:r w:rsidR="003F3266" w:rsidRPr="00CE69A5">
        <w:rPr>
          <w:rFonts w:eastAsia="Times New Roman" w:cstheme="minorHAnsi"/>
          <w:b/>
          <w:bCs/>
          <w:sz w:val="24"/>
          <w:szCs w:val="24"/>
          <w:bdr w:val="none" w:sz="0" w:space="0" w:color="auto" w:frame="1"/>
        </w:rPr>
        <w:t xml:space="preserve"> Monitoring and Evaluation Plan:</w:t>
      </w:r>
      <w:r w:rsidR="003F3266" w:rsidRPr="00CE69A5">
        <w:rPr>
          <w:rFonts w:eastAsia="Times New Roman" w:cstheme="minorHAnsi"/>
          <w:sz w:val="24"/>
          <w:szCs w:val="24"/>
        </w:rPr>
        <w:t> This is an important part of successful grants. Throughout the time-frame of the grant, how will the activities be monitored to ensure they are happening in a timely manner, and how will the program be evaluated to make sure it is meeting the goals of the grant?</w:t>
      </w:r>
    </w:p>
    <w:p w14:paraId="3A58C00F" w14:textId="77777777" w:rsidR="003F3266" w:rsidRPr="00CE69A5" w:rsidRDefault="003F3266" w:rsidP="00CA5CC4">
      <w:pPr>
        <w:numPr>
          <w:ilvl w:val="0"/>
          <w:numId w:val="23"/>
        </w:numPr>
        <w:shd w:val="clear" w:color="auto" w:fill="FFFFFF"/>
        <w:tabs>
          <w:tab w:val="num" w:pos="1080"/>
        </w:tabs>
        <w:spacing w:after="0" w:line="240" w:lineRule="auto"/>
        <w:ind w:left="1080"/>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Future Funding or Sustainability</w:t>
      </w:r>
      <w:r w:rsidRPr="00CE69A5">
        <w:rPr>
          <w:rFonts w:eastAsia="Times New Roman" w:cstheme="minorHAnsi"/>
          <w:sz w:val="24"/>
          <w:szCs w:val="24"/>
        </w:rPr>
        <w:t> Applicant’s plan for continuing the program beyond the grant period, or the availability of other resources, if applicable.</w:t>
      </w:r>
    </w:p>
    <w:p w14:paraId="79CCE25A" w14:textId="77777777" w:rsidR="003F3266" w:rsidRPr="00CE69A5" w:rsidRDefault="003F3266" w:rsidP="00CA5CC4">
      <w:pPr>
        <w:shd w:val="clear" w:color="auto" w:fill="FFFFFF"/>
        <w:spacing w:after="0" w:line="240" w:lineRule="auto"/>
        <w:ind w:left="1080"/>
        <w:textAlignment w:val="baseline"/>
        <w:rPr>
          <w:rFonts w:eastAsia="Times New Roman" w:cstheme="minorHAnsi"/>
          <w:sz w:val="24"/>
          <w:szCs w:val="24"/>
        </w:rPr>
      </w:pPr>
    </w:p>
    <w:p w14:paraId="44148DE8" w14:textId="3853C586" w:rsidR="003F3266" w:rsidRPr="0003764E" w:rsidRDefault="003F3266" w:rsidP="00CE69A5">
      <w:pPr>
        <w:pStyle w:val="ListParagraph"/>
        <w:numPr>
          <w:ilvl w:val="0"/>
          <w:numId w:val="39"/>
        </w:numPr>
        <w:shd w:val="clear" w:color="auto" w:fill="FFFFFF"/>
        <w:spacing w:after="0" w:line="240" w:lineRule="auto"/>
        <w:textAlignment w:val="baseline"/>
        <w:rPr>
          <w:rFonts w:eastAsia="Times New Roman" w:cstheme="minorHAnsi"/>
          <w:sz w:val="24"/>
          <w:szCs w:val="24"/>
        </w:rPr>
      </w:pPr>
      <w:r w:rsidRPr="0003764E">
        <w:rPr>
          <w:rFonts w:eastAsia="Times New Roman" w:cstheme="minorHAnsi"/>
          <w:b/>
          <w:bCs/>
          <w:sz w:val="24"/>
          <w:szCs w:val="24"/>
          <w:bdr w:val="none" w:sz="0" w:space="0" w:color="auto" w:frame="1"/>
        </w:rPr>
        <w:t>Budge</w:t>
      </w:r>
      <w:r w:rsidRPr="00CE69A5">
        <w:rPr>
          <w:rFonts w:eastAsia="Times New Roman" w:cstheme="minorHAnsi"/>
          <w:b/>
          <w:bCs/>
          <w:sz w:val="24"/>
          <w:szCs w:val="24"/>
          <w:bdr w:val="none" w:sz="0" w:space="0" w:color="auto" w:frame="1"/>
        </w:rPr>
        <w:t>t Justification Narrative</w:t>
      </w:r>
      <w:r w:rsidRPr="00CE69A5">
        <w:rPr>
          <w:rFonts w:eastAsia="Times New Roman" w:cstheme="minorHAnsi"/>
          <w:sz w:val="24"/>
          <w:szCs w:val="24"/>
        </w:rPr>
        <w:t xml:space="preserve">:  </w:t>
      </w:r>
      <w:r w:rsidR="00C27AE8" w:rsidRPr="00CE69A5">
        <w:rPr>
          <w:rFonts w:eastAsia="Times New Roman" w:cstheme="minorHAnsi"/>
          <w:sz w:val="24"/>
          <w:szCs w:val="24"/>
        </w:rPr>
        <w:t>U</w:t>
      </w:r>
      <w:r w:rsidRPr="00CE69A5">
        <w:rPr>
          <w:rFonts w:eastAsia="Times New Roman" w:cstheme="minorHAnsi"/>
          <w:sz w:val="24"/>
          <w:szCs w:val="24"/>
        </w:rPr>
        <w:t xml:space="preserve">se a separate </w:t>
      </w:r>
      <w:r w:rsidR="00C27AE8" w:rsidRPr="00CE69A5">
        <w:rPr>
          <w:rFonts w:eastAsia="Times New Roman" w:cstheme="minorHAnsi"/>
          <w:sz w:val="24"/>
          <w:szCs w:val="24"/>
        </w:rPr>
        <w:t>page</w:t>
      </w:r>
      <w:r w:rsidRPr="00CE69A5">
        <w:rPr>
          <w:rFonts w:eastAsia="Times New Roman" w:cstheme="minorHAnsi"/>
          <w:sz w:val="24"/>
          <w:szCs w:val="24"/>
        </w:rPr>
        <w:t xml:space="preserve"> to describe each of the budget expenses in detail.  </w:t>
      </w:r>
      <w:r w:rsidRPr="0003764E">
        <w:rPr>
          <w:rFonts w:eastAsia="Times New Roman" w:cstheme="minorHAnsi"/>
          <w:sz w:val="24"/>
          <w:szCs w:val="24"/>
        </w:rPr>
        <w:t xml:space="preserve">See </w:t>
      </w:r>
      <w:r w:rsidR="00EE041D" w:rsidRPr="0003764E">
        <w:rPr>
          <w:rFonts w:eastAsia="Times New Roman" w:cstheme="minorHAnsi"/>
          <w:sz w:val="24"/>
          <w:szCs w:val="24"/>
        </w:rPr>
        <w:t>APPENDIX</w:t>
      </w:r>
      <w:r w:rsidRPr="0003764E">
        <w:rPr>
          <w:rFonts w:eastAsia="Times New Roman" w:cstheme="minorHAnsi"/>
          <w:i/>
          <w:iCs/>
          <w:sz w:val="24"/>
          <w:szCs w:val="24"/>
          <w:bdr w:val="none" w:sz="0" w:space="0" w:color="auto" w:frame="1"/>
        </w:rPr>
        <w:t>: Guidelines for Budget Submissions</w:t>
      </w:r>
      <w:r w:rsidRPr="0003764E">
        <w:rPr>
          <w:rFonts w:eastAsia="Times New Roman" w:cstheme="minorHAnsi"/>
          <w:sz w:val="24"/>
          <w:szCs w:val="24"/>
        </w:rPr>
        <w:t xml:space="preserve"> for further information.</w:t>
      </w:r>
    </w:p>
    <w:p w14:paraId="6394D6D2" w14:textId="77777777" w:rsidR="003F3266" w:rsidRPr="00CE69A5" w:rsidRDefault="003F3266" w:rsidP="00CA5CC4">
      <w:pPr>
        <w:shd w:val="clear" w:color="auto" w:fill="FFFFFF"/>
        <w:spacing w:after="0" w:line="240" w:lineRule="auto"/>
        <w:ind w:left="360"/>
        <w:textAlignment w:val="baseline"/>
        <w:rPr>
          <w:rFonts w:eastAsia="Times New Roman" w:cstheme="minorHAnsi"/>
          <w:sz w:val="24"/>
          <w:szCs w:val="24"/>
        </w:rPr>
      </w:pPr>
    </w:p>
    <w:p w14:paraId="60021273" w14:textId="5D2699E7" w:rsidR="003F3266" w:rsidRPr="0003764E" w:rsidRDefault="003F3266" w:rsidP="00CE69A5">
      <w:pPr>
        <w:pStyle w:val="ListParagraph"/>
        <w:numPr>
          <w:ilvl w:val="0"/>
          <w:numId w:val="39"/>
        </w:numPr>
        <w:shd w:val="clear" w:color="auto" w:fill="FFFFFF"/>
        <w:spacing w:after="0" w:line="240" w:lineRule="auto"/>
        <w:textAlignment w:val="baseline"/>
        <w:rPr>
          <w:rFonts w:eastAsia="Times New Roman" w:cstheme="minorHAnsi"/>
          <w:b/>
          <w:color w:val="333333"/>
          <w:sz w:val="24"/>
          <w:szCs w:val="24"/>
        </w:rPr>
      </w:pPr>
      <w:r w:rsidRPr="0003764E">
        <w:rPr>
          <w:rFonts w:eastAsia="Times New Roman" w:cstheme="minorHAnsi"/>
          <w:b/>
          <w:sz w:val="24"/>
          <w:szCs w:val="24"/>
        </w:rPr>
        <w:t>Attachments</w:t>
      </w:r>
      <w:r w:rsidRPr="0003764E">
        <w:rPr>
          <w:rFonts w:eastAsia="Times New Roman" w:cstheme="minorHAnsi"/>
          <w:b/>
          <w:bCs/>
          <w:iCs/>
          <w:sz w:val="24"/>
          <w:szCs w:val="24"/>
        </w:rPr>
        <w:t>:</w:t>
      </w:r>
    </w:p>
    <w:p w14:paraId="4A8AAFA7" w14:textId="77777777" w:rsidR="003F3266" w:rsidRPr="0003764E" w:rsidRDefault="003F3266" w:rsidP="00CA5CC4">
      <w:pPr>
        <w:pStyle w:val="ListParagraph"/>
        <w:numPr>
          <w:ilvl w:val="0"/>
          <w:numId w:val="26"/>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03764E">
        <w:rPr>
          <w:rFonts w:eastAsia="Times New Roman" w:cstheme="minorHAnsi"/>
          <w:sz w:val="24"/>
          <w:szCs w:val="24"/>
        </w:rPr>
        <w:t xml:space="preserve">1-page CV or resume of key personnel who are proposed for the </w:t>
      </w:r>
      <w:r w:rsidR="00B37DD1" w:rsidRPr="0003764E">
        <w:rPr>
          <w:rFonts w:eastAsia="Times New Roman" w:cstheme="minorHAnsi"/>
          <w:sz w:val="24"/>
          <w:szCs w:val="24"/>
        </w:rPr>
        <w:t>program</w:t>
      </w:r>
    </w:p>
    <w:p w14:paraId="45816665" w14:textId="77777777" w:rsidR="00183ED4" w:rsidRPr="0003764E" w:rsidRDefault="003F3266" w:rsidP="00CA5CC4">
      <w:pPr>
        <w:pStyle w:val="ListParagraph"/>
        <w:numPr>
          <w:ilvl w:val="0"/>
          <w:numId w:val="32"/>
        </w:numPr>
        <w:spacing w:after="0" w:line="240" w:lineRule="auto"/>
        <w:ind w:left="1080"/>
        <w:rPr>
          <w:rFonts w:cstheme="minorHAnsi"/>
        </w:rPr>
      </w:pPr>
      <w:r w:rsidRPr="0003764E">
        <w:rPr>
          <w:rFonts w:eastAsia="Times New Roman" w:cstheme="minorHAnsi"/>
          <w:sz w:val="24"/>
          <w:szCs w:val="24"/>
        </w:rPr>
        <w:t xml:space="preserve">Letters of support from </w:t>
      </w:r>
      <w:r w:rsidR="00B37DD1" w:rsidRPr="0003764E">
        <w:rPr>
          <w:rFonts w:eastAsia="Times New Roman" w:cstheme="minorHAnsi"/>
          <w:sz w:val="24"/>
          <w:szCs w:val="24"/>
        </w:rPr>
        <w:t>program</w:t>
      </w:r>
      <w:r w:rsidRPr="0003764E">
        <w:rPr>
          <w:rFonts w:eastAsia="Times New Roman" w:cstheme="minorHAnsi"/>
          <w:sz w:val="24"/>
          <w:szCs w:val="24"/>
        </w:rPr>
        <w:t xml:space="preserve"> partners describing the roles and responsibilities of each partner</w:t>
      </w:r>
      <w:r w:rsidR="00183ED4" w:rsidRPr="0003764E">
        <w:rPr>
          <w:rFonts w:eastAsia="Times New Roman" w:cstheme="minorHAnsi"/>
          <w:sz w:val="24"/>
          <w:szCs w:val="24"/>
        </w:rPr>
        <w:t xml:space="preserve"> </w:t>
      </w:r>
    </w:p>
    <w:p w14:paraId="4DC9B042" w14:textId="77777777" w:rsidR="00D21A4B" w:rsidRPr="00CE69A5" w:rsidRDefault="00D21A4B" w:rsidP="00CA5CC4">
      <w:pPr>
        <w:pStyle w:val="ListParagraph"/>
        <w:shd w:val="clear" w:color="auto" w:fill="FFFFFF"/>
        <w:spacing w:after="0" w:line="240" w:lineRule="auto"/>
        <w:ind w:left="1080"/>
        <w:textAlignment w:val="baseline"/>
        <w:rPr>
          <w:rFonts w:eastAsia="Times New Roman" w:cstheme="minorHAnsi"/>
          <w:sz w:val="24"/>
          <w:szCs w:val="24"/>
        </w:rPr>
      </w:pPr>
    </w:p>
    <w:p w14:paraId="4D7B9FBB" w14:textId="50EEC4D0" w:rsidR="003F3266" w:rsidRPr="0003764E" w:rsidRDefault="003F3266" w:rsidP="00155BDD">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Unique Entity Identifier and System for Award Management (SAM.gov)</w:t>
      </w:r>
      <w:r w:rsidR="00183ED4" w:rsidRPr="0003764E">
        <w:rPr>
          <w:rFonts w:eastAsia="Times New Roman" w:cstheme="minorHAnsi"/>
          <w:sz w:val="24"/>
          <w:szCs w:val="24"/>
        </w:rPr>
        <w:t xml:space="preserve"> (except for </w:t>
      </w:r>
      <w:r w:rsidR="0003764E" w:rsidRPr="0003764E">
        <w:rPr>
          <w:rFonts w:eastAsia="Times New Roman" w:cstheme="minorHAnsi"/>
          <w:sz w:val="24"/>
          <w:szCs w:val="24"/>
        </w:rPr>
        <w:t xml:space="preserve">applicants that are </w:t>
      </w:r>
      <w:r w:rsidR="00183ED4" w:rsidRPr="0003764E">
        <w:rPr>
          <w:rFonts w:eastAsia="Times New Roman" w:cstheme="minorHAnsi"/>
          <w:sz w:val="24"/>
          <w:szCs w:val="24"/>
        </w:rPr>
        <w:t xml:space="preserve">individuals) </w:t>
      </w:r>
    </w:p>
    <w:p w14:paraId="1AAB94EA" w14:textId="77777777" w:rsidR="00D21A4B" w:rsidRPr="00CE69A5" w:rsidRDefault="00D21A4B" w:rsidP="00CA5CC4">
      <w:pPr>
        <w:pStyle w:val="ListParagraph"/>
        <w:shd w:val="clear" w:color="auto" w:fill="FFFFFF"/>
        <w:spacing w:after="0" w:line="240" w:lineRule="auto"/>
        <w:ind w:left="1080"/>
        <w:textAlignment w:val="baseline"/>
        <w:rPr>
          <w:rFonts w:eastAsia="Times New Roman" w:cstheme="minorHAnsi"/>
          <w:sz w:val="24"/>
          <w:szCs w:val="24"/>
        </w:rPr>
      </w:pPr>
    </w:p>
    <w:p w14:paraId="24122AF9" w14:textId="6188862B" w:rsidR="00CA5CC4" w:rsidRPr="00CE69A5" w:rsidRDefault="00A07B70" w:rsidP="00CA5CC4">
      <w:pPr>
        <w:pStyle w:val="null"/>
        <w:spacing w:before="0" w:beforeAutospacing="0" w:after="0" w:afterAutospacing="0"/>
        <w:ind w:left="360"/>
        <w:rPr>
          <w:rStyle w:val="null1"/>
          <w:rFonts w:asciiTheme="minorHAnsi" w:hAnsiTheme="minorHAnsi" w:cstheme="minorHAnsi"/>
          <w:b/>
          <w:bCs/>
          <w:sz w:val="24"/>
          <w:szCs w:val="24"/>
        </w:rPr>
      </w:pPr>
      <w:r w:rsidRPr="00CE69A5">
        <w:rPr>
          <w:rStyle w:val="null1"/>
          <w:rFonts w:asciiTheme="minorHAnsi" w:hAnsiTheme="minorHAnsi" w:cstheme="minorHAnsi"/>
          <w:b/>
          <w:bCs/>
          <w:sz w:val="24"/>
          <w:szCs w:val="24"/>
        </w:rPr>
        <w:t>Required Registrations:</w:t>
      </w:r>
    </w:p>
    <w:p w14:paraId="4D90102A" w14:textId="77777777" w:rsidR="00CA5CC4" w:rsidRPr="00CE69A5" w:rsidRDefault="00CA5CC4" w:rsidP="00CA5CC4">
      <w:pPr>
        <w:pStyle w:val="null"/>
        <w:spacing w:before="0" w:beforeAutospacing="0" w:after="0" w:afterAutospacing="0"/>
        <w:ind w:left="360"/>
        <w:rPr>
          <w:rFonts w:asciiTheme="minorHAnsi" w:hAnsiTheme="minorHAnsi" w:cstheme="minorHAnsi"/>
        </w:rPr>
      </w:pPr>
    </w:p>
    <w:p w14:paraId="7A073403" w14:textId="2AC8F9D2" w:rsidR="00CA5CC4" w:rsidRPr="00CE69A5" w:rsidRDefault="00CA5CC4" w:rsidP="00CA5CC4">
      <w:pPr>
        <w:ind w:left="360"/>
        <w:rPr>
          <w:rFonts w:cstheme="minorHAnsi"/>
          <w:sz w:val="24"/>
          <w:szCs w:val="24"/>
        </w:rPr>
      </w:pPr>
      <w:r w:rsidRPr="00CE69A5">
        <w:rPr>
          <w:rFonts w:cstheme="minorHAnsi"/>
          <w:sz w:val="24"/>
          <w:szCs w:val="24"/>
        </w:rPr>
        <w:t>All organizations, whether based in the United States or in another country, must have a Unique Entity Identifier (UEI) and an active registration with the SAM.gov. A UEI is one of the data elements mandated by Public Law 109-282, the Federal Funding Accountability and Transparency Act (FFATA), for all Federal awards.</w:t>
      </w:r>
    </w:p>
    <w:p w14:paraId="7E471236" w14:textId="2EBB2ED1" w:rsidR="00CA5CC4" w:rsidRPr="00CE69A5" w:rsidRDefault="00CA5CC4" w:rsidP="00CA5CC4">
      <w:pPr>
        <w:ind w:left="360"/>
        <w:rPr>
          <w:rFonts w:cstheme="minorHAnsi"/>
          <w:sz w:val="24"/>
          <w:szCs w:val="24"/>
        </w:rPr>
      </w:pPr>
      <w:r w:rsidRPr="00CE69A5">
        <w:rPr>
          <w:rFonts w:cstheme="minorHAnsi"/>
          <w:sz w:val="24"/>
          <w:szCs w:val="24"/>
        </w:rPr>
        <w:t xml:space="preserve">The 2 CFR 200 requires that sub-grantees obtain a UEI number.  Please note the UEI for sub-grantees is not required at the time of application but will be required before </w:t>
      </w:r>
      <w:r w:rsidR="007C675D" w:rsidRPr="00CE69A5">
        <w:rPr>
          <w:rFonts w:cstheme="minorHAnsi"/>
          <w:sz w:val="24"/>
          <w:szCs w:val="24"/>
        </w:rPr>
        <w:t xml:space="preserve">an </w:t>
      </w:r>
      <w:r w:rsidRPr="00CE69A5">
        <w:rPr>
          <w:rFonts w:cstheme="minorHAnsi"/>
          <w:sz w:val="24"/>
          <w:szCs w:val="24"/>
        </w:rPr>
        <w:t>award is processed and/or directed to a sub-grantee.</w:t>
      </w:r>
      <w:r w:rsidRPr="00CE69A5">
        <w:rPr>
          <w:rFonts w:cstheme="minorHAnsi"/>
          <w:color w:val="000000"/>
          <w:sz w:val="24"/>
          <w:szCs w:val="24"/>
          <w:shd w:val="clear" w:color="auto" w:fill="E6E6E6"/>
        </w:rPr>
        <w:t xml:space="preserve"> </w:t>
      </w:r>
    </w:p>
    <w:p w14:paraId="1F372863" w14:textId="7B24A99A" w:rsidR="00CA5CC4" w:rsidRPr="00CE69A5" w:rsidRDefault="00CA5CC4" w:rsidP="00CA5CC4">
      <w:pPr>
        <w:ind w:left="360"/>
        <w:rPr>
          <w:rFonts w:cstheme="minorHAnsi"/>
        </w:rPr>
      </w:pPr>
      <w:r w:rsidRPr="00CE69A5">
        <w:rPr>
          <w:rFonts w:cstheme="minorHAnsi"/>
          <w:b/>
          <w:bCs/>
          <w:i/>
          <w:iCs/>
          <w:color w:val="252525"/>
          <w:sz w:val="24"/>
          <w:szCs w:val="24"/>
        </w:rPr>
        <w:t> </w:t>
      </w:r>
      <w:r w:rsidRPr="00CE69A5">
        <w:rPr>
          <w:rFonts w:cstheme="minorHAnsi"/>
          <w:b/>
          <w:bCs/>
          <w:i/>
          <w:iCs/>
          <w:sz w:val="24"/>
          <w:szCs w:val="24"/>
        </w:rPr>
        <w:t xml:space="preserve">Note:  The process of obtaining or renewing a SAM.gov registration may take anywhere from 4-8 weeks.  </w:t>
      </w:r>
      <w:r w:rsidRPr="00CE69A5">
        <w:rPr>
          <w:rFonts w:cstheme="minorHAnsi"/>
          <w:b/>
          <w:bCs/>
          <w:i/>
          <w:iCs/>
          <w:sz w:val="24"/>
          <w:szCs w:val="24"/>
          <w:u w:val="single"/>
        </w:rPr>
        <w:t>Please begin your registration as early as possible</w:t>
      </w:r>
      <w:r w:rsidRPr="00CE69A5">
        <w:rPr>
          <w:rFonts w:cstheme="minorHAnsi"/>
          <w:b/>
          <w:bCs/>
          <w:i/>
          <w:iCs/>
          <w:sz w:val="24"/>
          <w:szCs w:val="24"/>
        </w:rPr>
        <w:t>.</w:t>
      </w:r>
    </w:p>
    <w:p w14:paraId="41491C73" w14:textId="15F5D2DF" w:rsidR="00CA5CC4" w:rsidRPr="00CE69A5" w:rsidRDefault="00CA5CC4" w:rsidP="005C01D7">
      <w:pPr>
        <w:spacing w:after="0" w:line="240" w:lineRule="auto"/>
        <w:rPr>
          <w:rFonts w:eastAsia="Times New Roman" w:cstheme="minorHAnsi"/>
          <w:color w:val="252525"/>
          <w:sz w:val="24"/>
          <w:szCs w:val="24"/>
        </w:rPr>
      </w:pPr>
      <w:r w:rsidRPr="00CE69A5">
        <w:rPr>
          <w:rFonts w:eastAsia="Times New Roman" w:cstheme="minorHAnsi"/>
          <w:sz w:val="24"/>
          <w:szCs w:val="24"/>
        </w:rPr>
        <w:t>.</w:t>
      </w:r>
    </w:p>
    <w:p w14:paraId="0A3AD37B" w14:textId="263C37FF" w:rsidR="00CA5CC4" w:rsidRPr="00CE69A5" w:rsidRDefault="00CA5CC4" w:rsidP="00CA5CC4">
      <w:pPr>
        <w:pStyle w:val="paragraph"/>
        <w:spacing w:before="0" w:beforeAutospacing="0" w:after="0" w:afterAutospacing="0"/>
        <w:ind w:left="360"/>
        <w:textAlignment w:val="baseline"/>
        <w:rPr>
          <w:rFonts w:asciiTheme="minorHAnsi" w:hAnsiTheme="minorHAnsi" w:cstheme="minorHAnsi"/>
          <w:b/>
          <w:bCs/>
          <w:sz w:val="18"/>
          <w:szCs w:val="18"/>
        </w:rPr>
      </w:pPr>
      <w:r w:rsidRPr="00CE69A5">
        <w:rPr>
          <w:rStyle w:val="normaltextrun"/>
          <w:rFonts w:asciiTheme="minorHAnsi" w:hAnsiTheme="minorHAnsi" w:cstheme="minorHAnsi"/>
          <w:b/>
          <w:bCs/>
        </w:rPr>
        <w:t xml:space="preserve">Organizations based outside of the United States and that DO NOT plan to do business with the </w:t>
      </w:r>
      <w:r w:rsidR="00C61B06">
        <w:rPr>
          <w:rStyle w:val="normaltextrun"/>
          <w:rFonts w:asciiTheme="minorHAnsi" w:hAnsiTheme="minorHAnsi" w:cstheme="minorHAnsi"/>
          <w:b/>
          <w:bCs/>
        </w:rPr>
        <w:t xml:space="preserve">U.S. </w:t>
      </w:r>
      <w:r w:rsidRPr="00CE69A5">
        <w:rPr>
          <w:rStyle w:val="normaltextrun"/>
          <w:rFonts w:asciiTheme="minorHAnsi" w:hAnsiTheme="minorHAnsi" w:cstheme="minorHAnsi"/>
          <w:b/>
          <w:bCs/>
        </w:rPr>
        <w:t>D</w:t>
      </w:r>
      <w:r w:rsidR="00C61B06">
        <w:rPr>
          <w:rStyle w:val="normaltextrun"/>
          <w:rFonts w:asciiTheme="minorHAnsi" w:hAnsiTheme="minorHAnsi" w:cstheme="minorHAnsi"/>
          <w:b/>
          <w:bCs/>
        </w:rPr>
        <w:t xml:space="preserve">epartment </w:t>
      </w:r>
      <w:r w:rsidRPr="00CE69A5">
        <w:rPr>
          <w:rStyle w:val="normaltextrun"/>
          <w:rFonts w:asciiTheme="minorHAnsi" w:hAnsiTheme="minorHAnsi" w:cstheme="minorHAnsi"/>
          <w:b/>
          <w:bCs/>
        </w:rPr>
        <w:t>o</w:t>
      </w:r>
      <w:r w:rsidR="00C61B06">
        <w:rPr>
          <w:rStyle w:val="normaltextrun"/>
          <w:rFonts w:asciiTheme="minorHAnsi" w:hAnsiTheme="minorHAnsi" w:cstheme="minorHAnsi"/>
          <w:b/>
          <w:bCs/>
        </w:rPr>
        <w:t xml:space="preserve">f </w:t>
      </w:r>
      <w:r w:rsidRPr="00CE69A5">
        <w:rPr>
          <w:rStyle w:val="normaltextrun"/>
          <w:rFonts w:asciiTheme="minorHAnsi" w:hAnsiTheme="minorHAnsi" w:cstheme="minorHAnsi"/>
          <w:b/>
          <w:bCs/>
        </w:rPr>
        <w:t>D</w:t>
      </w:r>
      <w:r w:rsidR="00C61B06">
        <w:rPr>
          <w:rStyle w:val="normaltextrun"/>
          <w:rFonts w:asciiTheme="minorHAnsi" w:hAnsiTheme="minorHAnsi" w:cstheme="minorHAnsi"/>
          <w:b/>
          <w:bCs/>
        </w:rPr>
        <w:t>efense</w:t>
      </w:r>
      <w:r w:rsidRPr="00CE69A5">
        <w:rPr>
          <w:rStyle w:val="normaltextrun"/>
          <w:rFonts w:asciiTheme="minorHAnsi" w:hAnsiTheme="minorHAnsi" w:cstheme="minorHAnsi"/>
          <w:b/>
          <w:bCs/>
        </w:rPr>
        <w:t xml:space="preserve"> should follow the below instructions:</w:t>
      </w:r>
      <w:r w:rsidRPr="00CE69A5">
        <w:rPr>
          <w:rStyle w:val="eop"/>
          <w:rFonts w:asciiTheme="minorHAnsi" w:hAnsiTheme="minorHAnsi" w:cstheme="minorHAnsi"/>
          <w:b/>
          <w:bCs/>
        </w:rPr>
        <w:t> </w:t>
      </w:r>
    </w:p>
    <w:p w14:paraId="0DCFD9B9" w14:textId="77777777" w:rsidR="00CA5CC4" w:rsidRPr="00CE69A5" w:rsidRDefault="00CA5CC4" w:rsidP="00CA5CC4">
      <w:pPr>
        <w:pStyle w:val="paragraph"/>
        <w:spacing w:before="0" w:beforeAutospacing="0" w:after="0" w:afterAutospacing="0"/>
        <w:ind w:left="360"/>
        <w:textAlignment w:val="baseline"/>
        <w:rPr>
          <w:rStyle w:val="normaltextrun"/>
          <w:rFonts w:asciiTheme="minorHAnsi" w:hAnsiTheme="minorHAnsi" w:cstheme="minorHAnsi"/>
        </w:rPr>
      </w:pPr>
    </w:p>
    <w:p w14:paraId="79E03EFB" w14:textId="77777777" w:rsidR="00CA5CC4" w:rsidRPr="00CE69A5" w:rsidRDefault="00CA5CC4" w:rsidP="00CA5CC4">
      <w:pPr>
        <w:pStyle w:val="paragraph"/>
        <w:spacing w:before="0" w:beforeAutospacing="0" w:after="0" w:afterAutospacing="0"/>
        <w:ind w:left="360"/>
        <w:textAlignment w:val="baseline"/>
        <w:rPr>
          <w:rStyle w:val="eop"/>
          <w:rFonts w:asciiTheme="minorHAnsi" w:hAnsiTheme="minorHAnsi" w:cstheme="minorHAnsi"/>
        </w:rPr>
      </w:pPr>
      <w:r w:rsidRPr="00CE69A5">
        <w:rPr>
          <w:rStyle w:val="normaltextrun"/>
          <w:rFonts w:asciiTheme="minorHAnsi" w:hAnsiTheme="minorHAnsi" w:cstheme="minorHAnsi"/>
        </w:rPr>
        <w:t>Step 1:  Proceed to SAM.gov to obtain a UEI and complete the SAM.gov registration process.  SAM.gov registration must be renewed annually.</w:t>
      </w:r>
      <w:r w:rsidRPr="00CE69A5">
        <w:rPr>
          <w:rStyle w:val="eop"/>
          <w:rFonts w:asciiTheme="minorHAnsi" w:hAnsiTheme="minorHAnsi" w:cstheme="minorHAnsi"/>
        </w:rPr>
        <w:t> </w:t>
      </w:r>
    </w:p>
    <w:p w14:paraId="2ADD2CE7" w14:textId="77777777" w:rsidR="00CA5CC4" w:rsidRPr="00CE69A5" w:rsidRDefault="00CA5CC4" w:rsidP="00CA5CC4">
      <w:pPr>
        <w:pStyle w:val="paragraph"/>
        <w:spacing w:before="0" w:beforeAutospacing="0" w:after="0" w:afterAutospacing="0"/>
        <w:ind w:left="360"/>
        <w:textAlignment w:val="baseline"/>
        <w:rPr>
          <w:rStyle w:val="eop"/>
          <w:rFonts w:asciiTheme="minorHAnsi" w:hAnsiTheme="minorHAnsi" w:cstheme="minorHAnsi"/>
        </w:rPr>
      </w:pPr>
    </w:p>
    <w:p w14:paraId="02106E5E" w14:textId="4859EEB1" w:rsidR="00CA5CC4" w:rsidRPr="00CE69A5" w:rsidRDefault="00CA5CC4" w:rsidP="00CA5CC4">
      <w:pPr>
        <w:pStyle w:val="paragraph"/>
        <w:spacing w:before="0" w:beforeAutospacing="0" w:after="0" w:afterAutospacing="0"/>
        <w:ind w:left="360"/>
        <w:textAlignment w:val="baseline"/>
        <w:rPr>
          <w:rStyle w:val="normaltextrun"/>
          <w:rFonts w:asciiTheme="minorHAnsi" w:hAnsiTheme="minorHAnsi" w:cstheme="minorHAnsi"/>
          <w:b/>
          <w:bCs/>
          <w:u w:val="single"/>
        </w:rPr>
      </w:pPr>
      <w:r w:rsidRPr="00CE69A5">
        <w:rPr>
          <w:rStyle w:val="normaltextrun"/>
          <w:rFonts w:asciiTheme="minorHAnsi" w:hAnsiTheme="minorHAnsi" w:cstheme="minorHAnsi"/>
          <w:b/>
          <w:bCs/>
        </w:rPr>
        <w:t xml:space="preserve">Organizations based outside of the United States and that DO plan to do business with the </w:t>
      </w:r>
      <w:r w:rsidR="00C61B06">
        <w:rPr>
          <w:rStyle w:val="normaltextrun"/>
          <w:rFonts w:asciiTheme="minorHAnsi" w:hAnsiTheme="minorHAnsi" w:cstheme="minorHAnsi"/>
          <w:b/>
          <w:bCs/>
        </w:rPr>
        <w:t xml:space="preserve">U.S. </w:t>
      </w:r>
      <w:r w:rsidRPr="00CE69A5">
        <w:rPr>
          <w:rStyle w:val="normaltextrun"/>
          <w:rFonts w:asciiTheme="minorHAnsi" w:hAnsiTheme="minorHAnsi" w:cstheme="minorHAnsi"/>
          <w:b/>
          <w:bCs/>
        </w:rPr>
        <w:t>D</w:t>
      </w:r>
      <w:r w:rsidR="00C61B06">
        <w:rPr>
          <w:rStyle w:val="normaltextrun"/>
          <w:rFonts w:asciiTheme="minorHAnsi" w:hAnsiTheme="minorHAnsi" w:cstheme="minorHAnsi"/>
          <w:b/>
          <w:bCs/>
        </w:rPr>
        <w:t xml:space="preserve">epartment </w:t>
      </w:r>
      <w:r w:rsidRPr="00CE69A5">
        <w:rPr>
          <w:rStyle w:val="normaltextrun"/>
          <w:rFonts w:asciiTheme="minorHAnsi" w:hAnsiTheme="minorHAnsi" w:cstheme="minorHAnsi"/>
          <w:b/>
          <w:bCs/>
        </w:rPr>
        <w:t>o</w:t>
      </w:r>
      <w:r w:rsidR="00C61B06">
        <w:rPr>
          <w:rStyle w:val="normaltextrun"/>
          <w:rFonts w:asciiTheme="minorHAnsi" w:hAnsiTheme="minorHAnsi" w:cstheme="minorHAnsi"/>
          <w:b/>
          <w:bCs/>
        </w:rPr>
        <w:t xml:space="preserve">f </w:t>
      </w:r>
      <w:r w:rsidRPr="00CE69A5">
        <w:rPr>
          <w:rStyle w:val="normaltextrun"/>
          <w:rFonts w:asciiTheme="minorHAnsi" w:hAnsiTheme="minorHAnsi" w:cstheme="minorHAnsi"/>
          <w:b/>
          <w:bCs/>
        </w:rPr>
        <w:t>D</w:t>
      </w:r>
      <w:r w:rsidR="00C61B06">
        <w:rPr>
          <w:rStyle w:val="normaltextrun"/>
          <w:rFonts w:asciiTheme="minorHAnsi" w:hAnsiTheme="minorHAnsi" w:cstheme="minorHAnsi"/>
          <w:b/>
          <w:bCs/>
        </w:rPr>
        <w:t>efense</w:t>
      </w:r>
      <w:r w:rsidRPr="00CE69A5">
        <w:rPr>
          <w:rStyle w:val="normaltextrun"/>
          <w:rFonts w:asciiTheme="minorHAnsi" w:hAnsiTheme="minorHAnsi" w:cstheme="minorHAnsi"/>
          <w:b/>
          <w:bCs/>
        </w:rPr>
        <w:t xml:space="preserve"> in addition to Department of State should follow the below instructions:</w:t>
      </w:r>
    </w:p>
    <w:p w14:paraId="4B66B476" w14:textId="77777777" w:rsidR="00CA5CC4" w:rsidRPr="00CE69A5" w:rsidRDefault="00CA5CC4" w:rsidP="00CA5CC4">
      <w:pPr>
        <w:pStyle w:val="paragraph"/>
        <w:spacing w:before="0" w:beforeAutospacing="0" w:after="0" w:afterAutospacing="0"/>
        <w:ind w:left="360"/>
        <w:textAlignment w:val="baseline"/>
        <w:rPr>
          <w:rStyle w:val="normaltextrun"/>
          <w:rFonts w:asciiTheme="minorHAnsi" w:hAnsiTheme="minorHAnsi" w:cstheme="minorHAnsi"/>
          <w:b/>
          <w:bCs/>
        </w:rPr>
      </w:pPr>
    </w:p>
    <w:p w14:paraId="3E25E212" w14:textId="77777777" w:rsidR="00CA5CC4" w:rsidRPr="00CE69A5" w:rsidRDefault="00CA5CC4" w:rsidP="00CA5CC4">
      <w:pPr>
        <w:pStyle w:val="paragraph"/>
        <w:spacing w:before="0" w:beforeAutospacing="0" w:after="0" w:afterAutospacing="0"/>
        <w:ind w:left="360"/>
        <w:textAlignment w:val="baseline"/>
        <w:rPr>
          <w:rFonts w:asciiTheme="minorHAnsi" w:hAnsiTheme="minorHAnsi" w:cstheme="minorHAnsi"/>
          <w:sz w:val="18"/>
          <w:szCs w:val="18"/>
        </w:rPr>
      </w:pPr>
      <w:r w:rsidRPr="00CE69A5">
        <w:rPr>
          <w:rStyle w:val="normaltextrun"/>
          <w:rFonts w:asciiTheme="minorHAnsi" w:hAnsiTheme="minorHAnsi" w:cstheme="minorHAnsi"/>
        </w:rPr>
        <w:t>Step 1:  Apply for an NCAGE code by following the instructions on the NSPA NATO website linked below: </w:t>
      </w:r>
      <w:r w:rsidRPr="00CE69A5">
        <w:rPr>
          <w:rStyle w:val="eop"/>
          <w:rFonts w:asciiTheme="minorHAnsi" w:hAnsiTheme="minorHAnsi" w:cstheme="minorHAnsi"/>
        </w:rPr>
        <w:t> </w:t>
      </w:r>
    </w:p>
    <w:p w14:paraId="4E5E96CB" w14:textId="77777777" w:rsidR="00CA5CC4" w:rsidRPr="00CE69A5" w:rsidRDefault="00CA5CC4" w:rsidP="00CA5CC4">
      <w:pPr>
        <w:pStyle w:val="paragraph"/>
        <w:spacing w:before="0" w:beforeAutospacing="0" w:after="0" w:afterAutospacing="0"/>
        <w:ind w:left="360"/>
        <w:textAlignment w:val="baseline"/>
        <w:rPr>
          <w:rFonts w:asciiTheme="minorHAnsi" w:hAnsiTheme="minorHAnsi" w:cstheme="minorHAnsi"/>
          <w:sz w:val="18"/>
          <w:szCs w:val="18"/>
        </w:rPr>
      </w:pPr>
      <w:r w:rsidRPr="00CE69A5">
        <w:rPr>
          <w:rStyle w:val="eop"/>
          <w:rFonts w:asciiTheme="minorHAnsi" w:hAnsiTheme="minorHAnsi" w:cstheme="minorHAnsi"/>
        </w:rPr>
        <w:t> </w:t>
      </w:r>
    </w:p>
    <w:p w14:paraId="1DCBC3D0" w14:textId="77777777" w:rsidR="00CA5CC4" w:rsidRPr="00CE69A5" w:rsidRDefault="00CA5CC4" w:rsidP="00CA5CC4">
      <w:pPr>
        <w:pStyle w:val="paragraph"/>
        <w:spacing w:before="0" w:beforeAutospacing="0" w:after="0" w:afterAutospacing="0"/>
        <w:ind w:left="1080"/>
        <w:textAlignment w:val="baseline"/>
        <w:rPr>
          <w:rFonts w:asciiTheme="minorHAnsi" w:hAnsiTheme="minorHAnsi" w:cstheme="minorHAnsi"/>
          <w:sz w:val="18"/>
          <w:szCs w:val="18"/>
        </w:rPr>
      </w:pPr>
      <w:r w:rsidRPr="00CE69A5">
        <w:rPr>
          <w:rStyle w:val="normaltextrun"/>
          <w:rFonts w:asciiTheme="minorHAnsi" w:hAnsiTheme="minorHAnsi" w:cstheme="minorHAnsi"/>
        </w:rPr>
        <w:t>NCAGE Homepage:</w:t>
      </w:r>
      <w:r w:rsidRPr="00CE69A5">
        <w:rPr>
          <w:rStyle w:val="eop"/>
          <w:rFonts w:asciiTheme="minorHAnsi" w:hAnsiTheme="minorHAnsi" w:cstheme="minorHAnsi"/>
        </w:rPr>
        <w:t> </w:t>
      </w:r>
    </w:p>
    <w:p w14:paraId="4FF41952" w14:textId="2CAF916B" w:rsidR="00CA5CC4" w:rsidRPr="00CE69A5" w:rsidRDefault="00985022" w:rsidP="00CA5CC4">
      <w:pPr>
        <w:pStyle w:val="paragraph"/>
        <w:spacing w:before="0" w:beforeAutospacing="0" w:after="0" w:afterAutospacing="0"/>
        <w:ind w:left="1080"/>
        <w:textAlignment w:val="baseline"/>
        <w:rPr>
          <w:rStyle w:val="normaltextrun"/>
          <w:rFonts w:asciiTheme="minorHAnsi" w:hAnsiTheme="minorHAnsi" w:cstheme="minorHAnsi"/>
        </w:rPr>
      </w:pPr>
      <w:hyperlink r:id="rId15" w:tgtFrame="_blank" w:history="1">
        <w:r w:rsidR="00CA5CC4" w:rsidRPr="00CE69A5">
          <w:rPr>
            <w:rStyle w:val="normaltextrun"/>
            <w:rFonts w:asciiTheme="minorHAnsi" w:hAnsiTheme="minorHAnsi" w:cstheme="minorHAnsi"/>
            <w:color w:val="0000FF"/>
          </w:rPr>
          <w:t>https://eportal.nspa.nato.int/AC135Public/sc/CageList.aspx</w:t>
        </w:r>
      </w:hyperlink>
      <w:r w:rsidR="00CA5CC4" w:rsidRPr="00CE69A5">
        <w:rPr>
          <w:rStyle w:val="normaltextrun"/>
          <w:rFonts w:asciiTheme="minorHAnsi" w:hAnsiTheme="minorHAnsi" w:cstheme="minorHAnsi"/>
        </w:rPr>
        <w:t>  </w:t>
      </w:r>
      <w:r w:rsidR="00CA5CC4" w:rsidRPr="00CE69A5">
        <w:rPr>
          <w:rStyle w:val="eop"/>
          <w:rFonts w:asciiTheme="minorHAnsi" w:hAnsiTheme="minorHAnsi" w:cstheme="minorHAnsi"/>
        </w:rPr>
        <w:t> </w:t>
      </w:r>
    </w:p>
    <w:p w14:paraId="627C2E23" w14:textId="77777777" w:rsidR="00CA5CC4" w:rsidRPr="00CE69A5" w:rsidRDefault="00CA5CC4" w:rsidP="0D973E97">
      <w:pPr>
        <w:pStyle w:val="paragraph"/>
        <w:spacing w:before="0" w:beforeAutospacing="0" w:after="0" w:afterAutospacing="0"/>
        <w:ind w:left="1080"/>
        <w:textAlignment w:val="baseline"/>
        <w:rPr>
          <w:rFonts w:asciiTheme="minorHAnsi" w:hAnsiTheme="minorHAnsi" w:cstheme="minorHAnsi"/>
          <w:sz w:val="18"/>
          <w:szCs w:val="18"/>
        </w:rPr>
      </w:pPr>
      <w:r w:rsidRPr="00CE69A5">
        <w:rPr>
          <w:rStyle w:val="normaltextrun"/>
          <w:rFonts w:asciiTheme="minorHAnsi" w:hAnsiTheme="minorHAnsi" w:cstheme="minorHAnsi"/>
        </w:rPr>
        <w:t>NCAGE Code Request Tool (NCRT): </w:t>
      </w:r>
      <w:r w:rsidRPr="00CE69A5">
        <w:rPr>
          <w:rStyle w:val="eop"/>
          <w:rFonts w:asciiTheme="minorHAnsi" w:hAnsiTheme="minorHAnsi" w:cstheme="minorHAnsi"/>
        </w:rPr>
        <w:t> </w:t>
      </w:r>
    </w:p>
    <w:p w14:paraId="159B0AF7" w14:textId="496D8F87" w:rsidR="0D973E97" w:rsidRPr="00CE69A5" w:rsidRDefault="0D973E97" w:rsidP="0D973E97">
      <w:pPr>
        <w:pStyle w:val="paragraph"/>
        <w:spacing w:before="0" w:beforeAutospacing="0" w:after="0" w:afterAutospacing="0"/>
        <w:ind w:left="1080"/>
        <w:rPr>
          <w:rStyle w:val="eop"/>
          <w:rFonts w:asciiTheme="minorHAnsi" w:hAnsiTheme="minorHAnsi" w:cstheme="minorHAnsi"/>
        </w:rPr>
      </w:pPr>
    </w:p>
    <w:p w14:paraId="4A14879F" w14:textId="19028AEE" w:rsidR="0D973E97" w:rsidRPr="00CE69A5" w:rsidRDefault="0D973E97" w:rsidP="0D973E97">
      <w:pPr>
        <w:pStyle w:val="paragraph"/>
        <w:spacing w:before="0" w:beforeAutospacing="0" w:after="0" w:afterAutospacing="0"/>
        <w:ind w:left="1080"/>
        <w:rPr>
          <w:rStyle w:val="eop"/>
          <w:rFonts w:asciiTheme="minorHAnsi" w:hAnsiTheme="minorHAnsi" w:cstheme="minorHAnsi"/>
        </w:rPr>
      </w:pPr>
    </w:p>
    <w:p w14:paraId="4CECAC8E" w14:textId="77777777" w:rsidR="003F3266" w:rsidRPr="00CE69A5" w:rsidRDefault="003F3266" w:rsidP="008F0AB2">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Submission Dates and Times</w:t>
      </w:r>
    </w:p>
    <w:p w14:paraId="2EA497CF" w14:textId="77777777" w:rsidR="003F3266" w:rsidRPr="00CE69A5" w:rsidRDefault="003F3266" w:rsidP="008F0AB2">
      <w:pPr>
        <w:pStyle w:val="ListParagraph"/>
        <w:shd w:val="clear" w:color="auto" w:fill="FFFFFF"/>
        <w:spacing w:after="0" w:line="240" w:lineRule="auto"/>
        <w:textAlignment w:val="baseline"/>
        <w:rPr>
          <w:rFonts w:eastAsia="Times New Roman" w:cstheme="minorHAnsi"/>
          <w:b/>
          <w:sz w:val="24"/>
          <w:szCs w:val="24"/>
        </w:rPr>
      </w:pPr>
    </w:p>
    <w:p w14:paraId="7B6099F7" w14:textId="4513E46B" w:rsidR="00406653" w:rsidRPr="00CE69A5" w:rsidRDefault="006B676B" w:rsidP="00CA5CC4">
      <w:pPr>
        <w:shd w:val="clear" w:color="auto" w:fill="FFFFFF"/>
        <w:spacing w:after="0" w:line="240" w:lineRule="auto"/>
        <w:ind w:left="360"/>
        <w:textAlignment w:val="baseline"/>
        <w:rPr>
          <w:rFonts w:eastAsia="Times New Roman" w:cstheme="minorHAnsi"/>
          <w:iCs/>
          <w:color w:val="000000" w:themeColor="text1"/>
          <w:sz w:val="24"/>
          <w:szCs w:val="24"/>
        </w:rPr>
      </w:pPr>
      <w:r w:rsidRPr="00CE69A5">
        <w:rPr>
          <w:rFonts w:eastAsia="Times New Roman" w:cstheme="minorHAnsi"/>
          <w:sz w:val="24"/>
          <w:szCs w:val="24"/>
        </w:rPr>
        <w:t xml:space="preserve">Applications are due no later than </w:t>
      </w:r>
      <w:r w:rsidR="00247E30" w:rsidRPr="00F56FE1">
        <w:rPr>
          <w:rFonts w:eastAsia="Times New Roman" w:cstheme="minorHAnsi"/>
          <w:iCs/>
          <w:color w:val="000000" w:themeColor="text1"/>
          <w:sz w:val="24"/>
          <w:szCs w:val="24"/>
        </w:rPr>
        <w:t>April 2</w:t>
      </w:r>
      <w:r w:rsidR="00F56FE1" w:rsidRPr="00F56FE1">
        <w:rPr>
          <w:rFonts w:eastAsia="Times New Roman" w:cstheme="minorHAnsi"/>
          <w:iCs/>
          <w:color w:val="000000" w:themeColor="text1"/>
          <w:sz w:val="24"/>
          <w:szCs w:val="24"/>
        </w:rPr>
        <w:t>8</w:t>
      </w:r>
      <w:r w:rsidR="00247E30" w:rsidRPr="00F56FE1">
        <w:rPr>
          <w:rFonts w:eastAsia="Times New Roman" w:cstheme="minorHAnsi"/>
          <w:iCs/>
          <w:color w:val="000000" w:themeColor="text1"/>
          <w:sz w:val="24"/>
          <w:szCs w:val="24"/>
        </w:rPr>
        <w:t>, 2023</w:t>
      </w:r>
      <w:r w:rsidR="00247E30" w:rsidRPr="00CE69A5">
        <w:rPr>
          <w:rFonts w:eastAsia="Times New Roman" w:cstheme="minorHAnsi"/>
          <w:iCs/>
          <w:color w:val="000000" w:themeColor="text1"/>
          <w:sz w:val="24"/>
          <w:szCs w:val="24"/>
        </w:rPr>
        <w:t>.</w:t>
      </w:r>
    </w:p>
    <w:p w14:paraId="43FF9AA8" w14:textId="77777777" w:rsidR="008F0AB2" w:rsidRPr="00CE69A5" w:rsidRDefault="008F0AB2" w:rsidP="00B61396">
      <w:pPr>
        <w:shd w:val="clear" w:color="auto" w:fill="FFFFFF"/>
        <w:spacing w:after="0" w:line="240" w:lineRule="auto"/>
        <w:textAlignment w:val="baseline"/>
        <w:rPr>
          <w:rFonts w:eastAsia="Times New Roman" w:cstheme="minorHAnsi"/>
          <w:sz w:val="24"/>
          <w:szCs w:val="24"/>
        </w:rPr>
      </w:pPr>
    </w:p>
    <w:p w14:paraId="3FDCF7AC" w14:textId="77777777" w:rsidR="003F3266" w:rsidRPr="00CE69A5" w:rsidRDefault="003F3266" w:rsidP="008F0AB2">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Funding Restrictions</w:t>
      </w:r>
    </w:p>
    <w:p w14:paraId="1B1656C1" w14:textId="77777777" w:rsidR="003F3266" w:rsidRPr="00CE69A5" w:rsidRDefault="003F3266" w:rsidP="003F3266">
      <w:pPr>
        <w:shd w:val="clear" w:color="auto" w:fill="FFFFFF"/>
        <w:spacing w:after="0" w:line="240" w:lineRule="auto"/>
        <w:textAlignment w:val="baseline"/>
        <w:rPr>
          <w:rFonts w:eastAsia="Times New Roman" w:cstheme="minorHAnsi"/>
          <w:color w:val="FF0000"/>
          <w:sz w:val="24"/>
          <w:szCs w:val="24"/>
        </w:rPr>
      </w:pPr>
    </w:p>
    <w:p w14:paraId="36B1984F" w14:textId="77777777" w:rsidR="004A080E" w:rsidRPr="00CE69A5" w:rsidRDefault="004A080E" w:rsidP="004A080E">
      <w:pPr>
        <w:pStyle w:val="Default"/>
        <w:ind w:left="360"/>
        <w:rPr>
          <w:rFonts w:asciiTheme="minorHAnsi" w:eastAsia="Times New Roman" w:hAnsiTheme="minorHAnsi" w:cstheme="minorHAnsi"/>
          <w:color w:val="auto"/>
        </w:rPr>
      </w:pPr>
      <w:r w:rsidRPr="00CE69A5">
        <w:rPr>
          <w:rFonts w:asciiTheme="minorHAnsi" w:eastAsia="Times New Roman" w:hAnsiTheme="minorHAnsi" w:cstheme="minorHAnsi"/>
          <w:color w:val="auto"/>
        </w:rPr>
        <w:t>Award funds may not be used to pay for food or alcohol, nor for paid media participation or endorsement.</w:t>
      </w:r>
    </w:p>
    <w:p w14:paraId="16F44CB7" w14:textId="77777777" w:rsidR="008F0AB2" w:rsidRPr="00CE69A5" w:rsidRDefault="008F0AB2" w:rsidP="00CA5CC4">
      <w:pPr>
        <w:shd w:val="clear" w:color="auto" w:fill="FFFFFF"/>
        <w:spacing w:after="0" w:line="240" w:lineRule="auto"/>
        <w:ind w:left="360"/>
        <w:textAlignment w:val="baseline"/>
        <w:rPr>
          <w:rFonts w:eastAsia="Times New Roman" w:cstheme="minorHAnsi"/>
          <w:i/>
          <w:color w:val="FF0000"/>
          <w:sz w:val="24"/>
          <w:szCs w:val="24"/>
        </w:rPr>
      </w:pPr>
    </w:p>
    <w:p w14:paraId="352FBFDA" w14:textId="77777777" w:rsidR="003F3266" w:rsidRPr="00CE69A5" w:rsidRDefault="003F3266" w:rsidP="008F0AB2">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Other Submission Requirements</w:t>
      </w:r>
    </w:p>
    <w:p w14:paraId="03DFF0F4" w14:textId="77777777" w:rsidR="003F3266" w:rsidRPr="00CE69A5" w:rsidRDefault="003F3266" w:rsidP="00B61396">
      <w:pPr>
        <w:shd w:val="clear" w:color="auto" w:fill="FFFFFF"/>
        <w:spacing w:after="0" w:line="240" w:lineRule="auto"/>
        <w:textAlignment w:val="baseline"/>
        <w:rPr>
          <w:rFonts w:eastAsia="Times New Roman" w:cstheme="minorHAnsi"/>
          <w:color w:val="FF0000"/>
          <w:sz w:val="24"/>
          <w:szCs w:val="24"/>
        </w:rPr>
      </w:pPr>
    </w:p>
    <w:p w14:paraId="7A17372C" w14:textId="04B03032" w:rsidR="0046291F" w:rsidRPr="00CE69A5" w:rsidRDefault="0046291F" w:rsidP="0046291F">
      <w:p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 xml:space="preserve">All application materials must be submitted by email to </w:t>
      </w:r>
      <w:hyperlink r:id="rId16" w:history="1">
        <w:r w:rsidR="00624F8F" w:rsidRPr="00624F8F">
          <w:rPr>
            <w:rFonts w:eastAsia="Times New Roman" w:cstheme="minorHAnsi"/>
            <w:b/>
            <w:bCs/>
            <w:sz w:val="24"/>
            <w:szCs w:val="24"/>
          </w:rPr>
          <w:t>AIT_GrantProposals@mail.ait.org.tw</w:t>
        </w:r>
      </w:hyperlink>
      <w:r w:rsidR="00624F8F">
        <w:t xml:space="preserve"> </w:t>
      </w:r>
      <w:r w:rsidRPr="00CE69A5">
        <w:rPr>
          <w:rFonts w:eastAsia="Times New Roman" w:cstheme="minorHAnsi"/>
          <w:sz w:val="24"/>
          <w:szCs w:val="24"/>
        </w:rPr>
        <w:t xml:space="preserve">with the subject line stating: </w:t>
      </w:r>
      <w:r w:rsidR="006B2F89" w:rsidRPr="003164EC">
        <w:rPr>
          <w:rFonts w:eastAsia="Times New Roman" w:cstheme="minorHAnsi"/>
          <w:b/>
          <w:bCs/>
          <w:sz w:val="24"/>
          <w:szCs w:val="24"/>
        </w:rPr>
        <w:t>AIT Grant Proposal</w:t>
      </w:r>
      <w:r w:rsidR="00C749F5" w:rsidRPr="003164EC">
        <w:rPr>
          <w:rFonts w:eastAsia="Times New Roman" w:cstheme="minorHAnsi"/>
          <w:b/>
          <w:bCs/>
          <w:sz w:val="24"/>
          <w:szCs w:val="24"/>
        </w:rPr>
        <w:t xml:space="preserve"> - </w:t>
      </w:r>
      <w:r w:rsidRPr="003164EC">
        <w:rPr>
          <w:rFonts w:eastAsia="Times New Roman" w:cstheme="minorHAnsi"/>
          <w:b/>
          <w:bCs/>
          <w:sz w:val="24"/>
          <w:szCs w:val="24"/>
        </w:rPr>
        <w:t>Cybersecurity Awareness_Name of applicant or organization</w:t>
      </w:r>
      <w:r w:rsidRPr="00CE69A5">
        <w:rPr>
          <w:rFonts w:eastAsia="Times New Roman" w:cstheme="minorHAnsi"/>
          <w:sz w:val="24"/>
          <w:szCs w:val="24"/>
        </w:rPr>
        <w:t xml:space="preserve">. </w:t>
      </w:r>
    </w:p>
    <w:p w14:paraId="3D6299EE" w14:textId="77777777" w:rsidR="00384B69" w:rsidRPr="00CE69A5" w:rsidRDefault="00384B69" w:rsidP="00B61396">
      <w:pPr>
        <w:shd w:val="clear" w:color="auto" w:fill="FFFFFF"/>
        <w:spacing w:after="0" w:line="240" w:lineRule="auto"/>
        <w:textAlignment w:val="baseline"/>
        <w:rPr>
          <w:rFonts w:eastAsia="Times New Roman" w:cstheme="minorHAnsi"/>
          <w:color w:val="FF0000"/>
          <w:sz w:val="24"/>
          <w:szCs w:val="24"/>
        </w:rPr>
      </w:pPr>
    </w:p>
    <w:p w14:paraId="0AB813E9" w14:textId="77777777" w:rsidR="00B61396" w:rsidRPr="00CE69A5" w:rsidRDefault="00B61396" w:rsidP="00B61396">
      <w:pPr>
        <w:shd w:val="clear" w:color="auto" w:fill="FFFFFF"/>
        <w:spacing w:after="0" w:line="240" w:lineRule="auto"/>
        <w:textAlignment w:val="baseline"/>
        <w:rPr>
          <w:rFonts w:eastAsia="Times New Roman" w:cstheme="minorHAnsi"/>
          <w:color w:val="333333"/>
          <w:sz w:val="24"/>
          <w:szCs w:val="24"/>
        </w:rPr>
      </w:pPr>
    </w:p>
    <w:p w14:paraId="52E079F5" w14:textId="77777777" w:rsidR="00B61396" w:rsidRPr="00CE69A5" w:rsidRDefault="00BB36C2" w:rsidP="00D0290D">
      <w:pPr>
        <w:shd w:val="clear" w:color="auto" w:fill="FFFFFF"/>
        <w:spacing w:after="0" w:line="240" w:lineRule="auto"/>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E</w:t>
      </w:r>
      <w:r w:rsidR="00B61396" w:rsidRPr="00CE69A5">
        <w:rPr>
          <w:rFonts w:eastAsia="Times New Roman" w:cstheme="minorHAnsi"/>
          <w:b/>
          <w:bCs/>
          <w:sz w:val="24"/>
          <w:szCs w:val="24"/>
          <w:bdr w:val="none" w:sz="0" w:space="0" w:color="auto" w:frame="1"/>
        </w:rPr>
        <w:t xml:space="preserve">. </w:t>
      </w:r>
      <w:r w:rsidR="00FD0E36" w:rsidRPr="00CE69A5">
        <w:rPr>
          <w:rFonts w:eastAsia="Times New Roman" w:cstheme="minorHAnsi"/>
          <w:b/>
          <w:bCs/>
          <w:sz w:val="24"/>
          <w:szCs w:val="24"/>
          <w:bdr w:val="none" w:sz="0" w:space="0" w:color="auto" w:frame="1"/>
        </w:rPr>
        <w:t>APPLICATION REVIEW INFORMATION</w:t>
      </w:r>
    </w:p>
    <w:p w14:paraId="08B37B35" w14:textId="77777777" w:rsidR="00D0290D" w:rsidRPr="00CE69A5" w:rsidRDefault="00D0290D" w:rsidP="00D0290D">
      <w:pPr>
        <w:shd w:val="clear" w:color="auto" w:fill="FFFFFF"/>
        <w:spacing w:after="0" w:line="240" w:lineRule="auto"/>
        <w:textAlignment w:val="baseline"/>
        <w:rPr>
          <w:rFonts w:eastAsia="Times New Roman" w:cstheme="minorHAnsi"/>
          <w:sz w:val="24"/>
          <w:szCs w:val="24"/>
        </w:rPr>
      </w:pPr>
    </w:p>
    <w:p w14:paraId="688A5381" w14:textId="77777777" w:rsidR="00FD0E36" w:rsidRPr="00CE69A5" w:rsidRDefault="00FD0E36" w:rsidP="008F0AB2">
      <w:pPr>
        <w:pStyle w:val="ListParagraph"/>
        <w:numPr>
          <w:ilvl w:val="0"/>
          <w:numId w:val="29"/>
        </w:num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Criteria</w:t>
      </w:r>
    </w:p>
    <w:p w14:paraId="1DB25EFF" w14:textId="77777777" w:rsidR="00FD0E36" w:rsidRPr="00CE69A5" w:rsidRDefault="00FD0E36" w:rsidP="00FD0E36">
      <w:pPr>
        <w:shd w:val="clear" w:color="auto" w:fill="FFFFFF"/>
        <w:spacing w:after="0" w:line="240" w:lineRule="auto"/>
        <w:textAlignment w:val="baseline"/>
        <w:rPr>
          <w:rFonts w:eastAsia="Times New Roman" w:cstheme="minorHAnsi"/>
          <w:sz w:val="24"/>
          <w:szCs w:val="24"/>
        </w:rPr>
      </w:pPr>
    </w:p>
    <w:p w14:paraId="5EF31C06" w14:textId="77777777" w:rsidR="00FD0E36" w:rsidRPr="00CE69A5" w:rsidRDefault="00FD0E36" w:rsidP="00CA5CC4">
      <w:pPr>
        <w:shd w:val="clear" w:color="auto" w:fill="FFFFFF"/>
        <w:spacing w:after="0" w:line="240" w:lineRule="auto"/>
        <w:ind w:left="360"/>
        <w:textAlignment w:val="baseline"/>
        <w:rPr>
          <w:rFonts w:eastAsia="Times New Roman" w:cstheme="minorHAnsi"/>
          <w:sz w:val="24"/>
          <w:szCs w:val="24"/>
        </w:rPr>
      </w:pPr>
      <w:r w:rsidRPr="00CE69A5">
        <w:rPr>
          <w:rFonts w:eastAsia="Times New Roman" w:cstheme="minorHAnsi"/>
          <w:sz w:val="24"/>
          <w:szCs w:val="24"/>
        </w:rPr>
        <w:t xml:space="preserve">Each application will be evaluated and rated on the basis of the evaluation criteria outlined below. </w:t>
      </w:r>
    </w:p>
    <w:p w14:paraId="2F8705A5" w14:textId="77777777" w:rsidR="00FD0E36" w:rsidRPr="00CE69A5" w:rsidRDefault="00FD0E36" w:rsidP="00CA5CC4">
      <w:pPr>
        <w:shd w:val="clear" w:color="auto" w:fill="FFFFFF"/>
        <w:spacing w:after="0" w:line="240" w:lineRule="auto"/>
        <w:ind w:left="360"/>
        <w:textAlignment w:val="baseline"/>
        <w:rPr>
          <w:rFonts w:eastAsia="Times New Roman" w:cstheme="minorHAnsi"/>
          <w:color w:val="FF0000"/>
          <w:sz w:val="24"/>
          <w:szCs w:val="24"/>
        </w:rPr>
      </w:pPr>
    </w:p>
    <w:p w14:paraId="6141BCE1" w14:textId="4E2E0B74" w:rsidR="0054361E" w:rsidRPr="00CE69A5" w:rsidRDefault="0054361E" w:rsidP="0054361E">
      <w:pPr>
        <w:shd w:val="clear" w:color="auto" w:fill="FFFFFF"/>
        <w:spacing w:after="390" w:line="240" w:lineRule="auto"/>
        <w:ind w:left="360"/>
        <w:textAlignment w:val="baseline"/>
        <w:rPr>
          <w:rFonts w:eastAsia="Times New Roman" w:cstheme="minorHAnsi"/>
          <w:sz w:val="24"/>
          <w:szCs w:val="24"/>
        </w:rPr>
      </w:pPr>
      <w:r w:rsidRPr="00CE69A5">
        <w:rPr>
          <w:rFonts w:eastAsia="Times New Roman" w:cstheme="minorHAnsi"/>
          <w:b/>
          <w:sz w:val="24"/>
          <w:szCs w:val="24"/>
        </w:rPr>
        <w:t xml:space="preserve">Program Planning/Ability to Achieve Objectives – </w:t>
      </w:r>
      <w:r w:rsidR="00136F4A" w:rsidRPr="00CE69A5">
        <w:rPr>
          <w:rFonts w:eastAsia="Times New Roman" w:cstheme="minorHAnsi"/>
          <w:b/>
          <w:sz w:val="24"/>
          <w:szCs w:val="24"/>
        </w:rPr>
        <w:t>2</w:t>
      </w:r>
      <w:r w:rsidRPr="00CE69A5">
        <w:rPr>
          <w:rFonts w:eastAsia="Times New Roman" w:cstheme="minorHAnsi"/>
          <w:b/>
          <w:sz w:val="24"/>
          <w:szCs w:val="24"/>
        </w:rPr>
        <w:t>5 points:</w:t>
      </w:r>
      <w:r w:rsidRPr="00CE69A5">
        <w:rPr>
          <w:rFonts w:eastAsia="Times New Roman" w:cstheme="minorHAnsi"/>
          <w:sz w:val="24"/>
          <w:szCs w:val="24"/>
        </w:rPr>
        <w:t xml:space="preserve"> Goals and objectives are clearly stated and program approach is likely to provide maximum impact in achieving the proposed results.</w:t>
      </w:r>
    </w:p>
    <w:p w14:paraId="5B9B83A3" w14:textId="2246F6D0" w:rsidR="00FD0E36" w:rsidRPr="00CE69A5" w:rsidRDefault="43BFF2B9" w:rsidP="00CA5CC4">
      <w:pPr>
        <w:shd w:val="clear" w:color="auto" w:fill="FFFFFF" w:themeFill="background1"/>
        <w:spacing w:after="0" w:line="240" w:lineRule="auto"/>
        <w:ind w:left="360"/>
        <w:textAlignment w:val="baseline"/>
        <w:rPr>
          <w:rFonts w:eastAsia="Times New Roman" w:cstheme="minorHAnsi"/>
          <w:sz w:val="24"/>
          <w:szCs w:val="24"/>
        </w:rPr>
      </w:pPr>
      <w:r w:rsidRPr="00CE69A5">
        <w:rPr>
          <w:rFonts w:eastAsia="Times New Roman" w:cstheme="minorHAnsi"/>
          <w:b/>
          <w:bCs/>
          <w:sz w:val="24"/>
          <w:szCs w:val="24"/>
        </w:rPr>
        <w:t>Organizational Capacity and Record on Previous Grants – 20 points:</w:t>
      </w:r>
      <w:r w:rsidRPr="00CE69A5">
        <w:rPr>
          <w:rFonts w:eastAsia="Times New Roman" w:cstheme="minorHAnsi"/>
          <w:sz w:val="24"/>
          <w:szCs w:val="24"/>
        </w:rPr>
        <w:t xml:space="preserve"> The organization has expertise in its stated field and has the internal controls in place to manage federal funds.  This includes a financial management system and a bank account.</w:t>
      </w:r>
    </w:p>
    <w:p w14:paraId="7815D98E" w14:textId="77777777" w:rsidR="00FD0E36" w:rsidRPr="00CE69A5" w:rsidRDefault="00FD0E36" w:rsidP="00CA5CC4">
      <w:pPr>
        <w:shd w:val="clear" w:color="auto" w:fill="FFFFFF"/>
        <w:spacing w:after="0" w:line="240" w:lineRule="auto"/>
        <w:ind w:left="360"/>
        <w:textAlignment w:val="baseline"/>
        <w:rPr>
          <w:rFonts w:eastAsia="Times New Roman" w:cstheme="minorHAnsi"/>
          <w:sz w:val="24"/>
          <w:szCs w:val="24"/>
        </w:rPr>
      </w:pPr>
    </w:p>
    <w:p w14:paraId="5DE16A93" w14:textId="77B7AF44" w:rsidR="00FD0E36" w:rsidRPr="00CE69A5" w:rsidRDefault="00FD0E36" w:rsidP="00CA5CC4">
      <w:pPr>
        <w:shd w:val="clear" w:color="auto" w:fill="FFFFFF"/>
        <w:spacing w:after="390" w:line="240" w:lineRule="auto"/>
        <w:ind w:left="360"/>
        <w:textAlignment w:val="baseline"/>
        <w:rPr>
          <w:rFonts w:eastAsia="Times New Roman" w:cstheme="minorHAnsi"/>
          <w:sz w:val="24"/>
          <w:szCs w:val="24"/>
        </w:rPr>
      </w:pPr>
      <w:r w:rsidRPr="00CE69A5">
        <w:rPr>
          <w:rFonts w:eastAsia="Times New Roman" w:cstheme="minorHAnsi"/>
          <w:b/>
          <w:sz w:val="24"/>
          <w:szCs w:val="24"/>
        </w:rPr>
        <w:t>Budget</w:t>
      </w:r>
      <w:r w:rsidR="00B55E59" w:rsidRPr="00CE69A5">
        <w:rPr>
          <w:rFonts w:eastAsia="Times New Roman" w:cstheme="minorHAnsi"/>
          <w:b/>
          <w:sz w:val="24"/>
          <w:szCs w:val="24"/>
        </w:rPr>
        <w:t xml:space="preserve"> – 1</w:t>
      </w:r>
      <w:r w:rsidR="00435AC2" w:rsidRPr="00CE69A5">
        <w:rPr>
          <w:rFonts w:eastAsia="Times New Roman" w:cstheme="minorHAnsi"/>
          <w:b/>
          <w:sz w:val="24"/>
          <w:szCs w:val="24"/>
        </w:rPr>
        <w:t>5</w:t>
      </w:r>
      <w:r w:rsidR="00B55E59" w:rsidRPr="00CE69A5">
        <w:rPr>
          <w:rFonts w:eastAsia="Times New Roman" w:cstheme="minorHAnsi"/>
          <w:b/>
          <w:sz w:val="24"/>
          <w:szCs w:val="24"/>
        </w:rPr>
        <w:t xml:space="preserve"> points</w:t>
      </w:r>
      <w:r w:rsidRPr="00CE69A5">
        <w:rPr>
          <w:rFonts w:eastAsia="Times New Roman" w:cstheme="minorHAnsi"/>
          <w:b/>
          <w:sz w:val="24"/>
          <w:szCs w:val="24"/>
        </w:rPr>
        <w:t>:</w:t>
      </w:r>
      <w:r w:rsidRPr="00CE69A5">
        <w:rPr>
          <w:rFonts w:eastAsia="Times New Roman" w:cstheme="minorHAnsi"/>
          <w:sz w:val="24"/>
          <w:szCs w:val="24"/>
        </w:rPr>
        <w:t xml:space="preserve"> The budget justification is detailed.  Costs are reasonable in relation to the proposed activities and anticipated results. The budget is realistic, accounting for all necessary expenses to achieve proposed activities. </w:t>
      </w:r>
      <w:r w:rsidR="00CC244F" w:rsidRPr="00CE69A5">
        <w:rPr>
          <w:rFonts w:eastAsia="Times New Roman" w:cstheme="minorHAnsi"/>
          <w:sz w:val="24"/>
          <w:szCs w:val="24"/>
        </w:rPr>
        <w:t>No food, alcohol or paying for media coverage.</w:t>
      </w:r>
    </w:p>
    <w:p w14:paraId="2BC27587" w14:textId="5CCBB84A" w:rsidR="00FD0E36" w:rsidRPr="00CE69A5" w:rsidRDefault="00FD0E36" w:rsidP="00CA5CC4">
      <w:pPr>
        <w:shd w:val="clear" w:color="auto" w:fill="FFFFFF"/>
        <w:spacing w:after="390" w:line="240" w:lineRule="auto"/>
        <w:ind w:left="360"/>
        <w:textAlignment w:val="baseline"/>
        <w:rPr>
          <w:rFonts w:eastAsia="Times New Roman" w:cstheme="minorHAnsi"/>
          <w:sz w:val="24"/>
          <w:szCs w:val="24"/>
        </w:rPr>
      </w:pPr>
      <w:r w:rsidRPr="00CE69A5">
        <w:rPr>
          <w:rFonts w:eastAsia="Times New Roman" w:cstheme="minorHAnsi"/>
          <w:b/>
          <w:sz w:val="24"/>
          <w:szCs w:val="24"/>
        </w:rPr>
        <w:t>Monitoring and evaluation plan</w:t>
      </w:r>
      <w:r w:rsidR="00B55E59" w:rsidRPr="00CE69A5">
        <w:rPr>
          <w:rFonts w:eastAsia="Times New Roman" w:cstheme="minorHAnsi"/>
          <w:b/>
          <w:sz w:val="24"/>
          <w:szCs w:val="24"/>
        </w:rPr>
        <w:t xml:space="preserve"> – 1</w:t>
      </w:r>
      <w:r w:rsidR="00CC244F" w:rsidRPr="00CE69A5">
        <w:rPr>
          <w:rFonts w:eastAsia="Times New Roman" w:cstheme="minorHAnsi"/>
          <w:b/>
          <w:sz w:val="24"/>
          <w:szCs w:val="24"/>
        </w:rPr>
        <w:t>0</w:t>
      </w:r>
      <w:r w:rsidR="00B55E59" w:rsidRPr="00CE69A5">
        <w:rPr>
          <w:rFonts w:eastAsia="Times New Roman" w:cstheme="minorHAnsi"/>
          <w:b/>
          <w:sz w:val="24"/>
          <w:szCs w:val="24"/>
        </w:rPr>
        <w:t xml:space="preserve"> points</w:t>
      </w:r>
      <w:r w:rsidRPr="00CE69A5">
        <w:rPr>
          <w:rFonts w:eastAsia="Times New Roman" w:cstheme="minorHAnsi"/>
          <w:b/>
          <w:sz w:val="24"/>
          <w:szCs w:val="24"/>
        </w:rPr>
        <w:t>:</w:t>
      </w:r>
      <w:r w:rsidRPr="00CE69A5">
        <w:rPr>
          <w:rFonts w:eastAsia="Times New Roman" w:cstheme="minorHAnsi"/>
          <w:sz w:val="24"/>
          <w:szCs w:val="24"/>
        </w:rPr>
        <w:t xml:space="preserve"> Applicant demonstrates it is able to measure program success against key indicators and provide</w:t>
      </w:r>
      <w:r w:rsidR="00B96D26" w:rsidRPr="00CE69A5">
        <w:rPr>
          <w:rFonts w:eastAsia="Times New Roman" w:cstheme="minorHAnsi"/>
          <w:sz w:val="24"/>
          <w:szCs w:val="24"/>
        </w:rPr>
        <w:t>s</w:t>
      </w:r>
      <w:r w:rsidRPr="00CE69A5">
        <w:rPr>
          <w:rFonts w:eastAsia="Times New Roman" w:cstheme="minorHAnsi"/>
          <w:sz w:val="24"/>
          <w:szCs w:val="24"/>
        </w:rPr>
        <w:t xml:space="preserve"> milestones to indicate progress toward goals outlined in the proposal. The </w:t>
      </w:r>
      <w:r w:rsidR="00B37DD1" w:rsidRPr="00CE69A5">
        <w:rPr>
          <w:rFonts w:eastAsia="Times New Roman" w:cstheme="minorHAnsi"/>
          <w:sz w:val="24"/>
          <w:szCs w:val="24"/>
        </w:rPr>
        <w:t>program</w:t>
      </w:r>
      <w:r w:rsidRPr="00CE69A5">
        <w:rPr>
          <w:rFonts w:eastAsia="Times New Roman" w:cstheme="minorHAnsi"/>
          <w:sz w:val="24"/>
          <w:szCs w:val="24"/>
        </w:rPr>
        <w:t xml:space="preserve"> includes output and outcome indicators, and shows how and when those will be measured.</w:t>
      </w:r>
    </w:p>
    <w:p w14:paraId="5E2373A3" w14:textId="61EEFCA2" w:rsidR="00FD0E36" w:rsidRPr="00CE69A5" w:rsidRDefault="43BFF2B9" w:rsidP="00CA5CC4">
      <w:pPr>
        <w:shd w:val="clear" w:color="auto" w:fill="FFFFFF"/>
        <w:spacing w:after="0" w:line="240" w:lineRule="auto"/>
        <w:ind w:left="360"/>
        <w:textAlignment w:val="baseline"/>
        <w:rPr>
          <w:rFonts w:eastAsia="Times New Roman" w:cstheme="minorHAnsi"/>
          <w:sz w:val="24"/>
          <w:szCs w:val="24"/>
        </w:rPr>
      </w:pPr>
      <w:r w:rsidRPr="00CE69A5">
        <w:rPr>
          <w:rFonts w:eastAsia="Times New Roman" w:cstheme="minorHAnsi"/>
          <w:b/>
          <w:bCs/>
          <w:sz w:val="24"/>
          <w:szCs w:val="24"/>
        </w:rPr>
        <w:t>Sustainability – 10 points:</w:t>
      </w:r>
      <w:r w:rsidRPr="00CE69A5">
        <w:rPr>
          <w:rFonts w:eastAsia="Times New Roman" w:cstheme="minorHAnsi"/>
          <w:sz w:val="24"/>
          <w:szCs w:val="24"/>
        </w:rPr>
        <w:t xml:space="preserve"> Program activities will continue to have positive impact after the end of the program.</w:t>
      </w:r>
    </w:p>
    <w:p w14:paraId="285EB2D6" w14:textId="77777777" w:rsidR="008E0A94" w:rsidRPr="00CE69A5" w:rsidRDefault="008E0A94" w:rsidP="00CA5CC4">
      <w:pPr>
        <w:shd w:val="clear" w:color="auto" w:fill="FFFFFF"/>
        <w:spacing w:after="0" w:line="240" w:lineRule="auto"/>
        <w:ind w:left="360"/>
        <w:textAlignment w:val="baseline"/>
        <w:rPr>
          <w:rFonts w:eastAsia="Times New Roman" w:cstheme="minorHAnsi"/>
          <w:sz w:val="24"/>
          <w:szCs w:val="24"/>
        </w:rPr>
      </w:pPr>
    </w:p>
    <w:p w14:paraId="225B7744" w14:textId="3A8B0F34" w:rsidR="00D264C2" w:rsidRDefault="008E0A94" w:rsidP="00CE69A5">
      <w:pPr>
        <w:shd w:val="clear" w:color="auto" w:fill="FFFFFF"/>
        <w:spacing w:after="0" w:line="240" w:lineRule="auto"/>
        <w:ind w:left="360"/>
        <w:textAlignment w:val="baseline"/>
        <w:rPr>
          <w:rFonts w:cstheme="minorHAnsi"/>
          <w:sz w:val="24"/>
          <w:szCs w:val="24"/>
        </w:rPr>
      </w:pPr>
      <w:r w:rsidRPr="00CE69A5">
        <w:rPr>
          <w:rFonts w:eastAsia="Times New Roman" w:cstheme="minorHAnsi"/>
          <w:b/>
          <w:sz w:val="24"/>
          <w:szCs w:val="24"/>
        </w:rPr>
        <w:t>Innovation – 10 points:</w:t>
      </w:r>
      <w:r w:rsidRPr="00CE69A5">
        <w:rPr>
          <w:rFonts w:eastAsia="Times New Roman" w:cstheme="minorHAnsi"/>
          <w:sz w:val="24"/>
          <w:szCs w:val="24"/>
        </w:rPr>
        <w:t xml:space="preserve"> </w:t>
      </w:r>
      <w:r w:rsidRPr="00CE69A5">
        <w:rPr>
          <w:rFonts w:cstheme="minorHAnsi"/>
          <w:sz w:val="24"/>
          <w:szCs w:val="24"/>
        </w:rPr>
        <w:t>Program shows innovation in design, audience reached, problem to be solved, or method of solving</w:t>
      </w:r>
      <w:r w:rsidR="00D264C2">
        <w:rPr>
          <w:rFonts w:cstheme="minorHAnsi"/>
          <w:sz w:val="24"/>
          <w:szCs w:val="24"/>
        </w:rPr>
        <w:t>.</w:t>
      </w:r>
      <w:r w:rsidRPr="00CE69A5">
        <w:rPr>
          <w:rFonts w:cstheme="minorHAnsi"/>
          <w:sz w:val="24"/>
          <w:szCs w:val="24"/>
        </w:rPr>
        <w:t>        </w:t>
      </w:r>
    </w:p>
    <w:p w14:paraId="258E99DC" w14:textId="04D2B44C" w:rsidR="008E0A94" w:rsidRPr="00CE69A5" w:rsidRDefault="008E0A94" w:rsidP="00CE69A5">
      <w:pPr>
        <w:shd w:val="clear" w:color="auto" w:fill="FFFFFF"/>
        <w:spacing w:after="0" w:line="240" w:lineRule="auto"/>
        <w:ind w:left="360"/>
        <w:textAlignment w:val="baseline"/>
        <w:rPr>
          <w:rFonts w:cstheme="minorHAnsi"/>
          <w:sz w:val="24"/>
          <w:szCs w:val="24"/>
        </w:rPr>
      </w:pPr>
      <w:r w:rsidRPr="00CE69A5">
        <w:rPr>
          <w:rFonts w:cstheme="minorHAnsi"/>
          <w:sz w:val="24"/>
          <w:szCs w:val="24"/>
        </w:rPr>
        <w:t>                     </w:t>
      </w:r>
    </w:p>
    <w:p w14:paraId="40E4FBCF" w14:textId="77777777" w:rsidR="00610FDF" w:rsidRPr="00CE69A5" w:rsidRDefault="00610FDF" w:rsidP="00CE69A5">
      <w:pPr>
        <w:shd w:val="clear" w:color="auto" w:fill="FFFFFF"/>
        <w:spacing w:after="0" w:line="240" w:lineRule="auto"/>
        <w:ind w:left="360"/>
        <w:textAlignment w:val="baseline"/>
        <w:rPr>
          <w:rFonts w:eastAsia="Times New Roman" w:cstheme="minorHAnsi"/>
          <w:sz w:val="24"/>
          <w:szCs w:val="24"/>
        </w:rPr>
      </w:pPr>
      <w:r w:rsidRPr="00CE69A5">
        <w:rPr>
          <w:rFonts w:eastAsia="Times New Roman" w:cstheme="minorHAnsi"/>
          <w:b/>
          <w:sz w:val="24"/>
          <w:szCs w:val="24"/>
        </w:rPr>
        <w:t>Diversity – 10 points:</w:t>
      </w:r>
      <w:r w:rsidRPr="00CE69A5">
        <w:rPr>
          <w:rFonts w:eastAsia="Times New Roman" w:cstheme="minorHAnsi"/>
          <w:sz w:val="24"/>
          <w:szCs w:val="24"/>
        </w:rPr>
        <w:t xml:space="preserve"> </w:t>
      </w:r>
      <w:r w:rsidRPr="00CE69A5">
        <w:rPr>
          <w:rFonts w:cstheme="minorHAnsi"/>
          <w:sz w:val="24"/>
          <w:szCs w:val="24"/>
        </w:rPr>
        <w:t>Program reaches diverse audiences and or includes diverse grantees/implementors, including ethnic, racial, gender and socioeconomic diversity.</w:t>
      </w:r>
    </w:p>
    <w:p w14:paraId="11182BE1" w14:textId="77777777" w:rsidR="00B96D26" w:rsidRPr="00CE69A5" w:rsidRDefault="00B96D26" w:rsidP="00CA5CC4">
      <w:pPr>
        <w:shd w:val="clear" w:color="auto" w:fill="FFFFFF"/>
        <w:spacing w:after="0" w:line="240" w:lineRule="auto"/>
        <w:ind w:left="360"/>
        <w:textAlignment w:val="baseline"/>
        <w:rPr>
          <w:rFonts w:eastAsia="Times New Roman" w:cstheme="minorHAnsi"/>
          <w:sz w:val="24"/>
          <w:szCs w:val="24"/>
        </w:rPr>
      </w:pPr>
    </w:p>
    <w:p w14:paraId="54CF2293" w14:textId="77777777" w:rsidR="00FD0E36" w:rsidRPr="00CE69A5" w:rsidRDefault="00FD0E36" w:rsidP="00856FBB">
      <w:pPr>
        <w:pStyle w:val="ListParagraph"/>
        <w:numPr>
          <w:ilvl w:val="0"/>
          <w:numId w:val="29"/>
        </w:numPr>
        <w:shd w:val="clear" w:color="auto" w:fill="FFFFFF"/>
        <w:spacing w:after="0" w:line="240" w:lineRule="auto"/>
        <w:textAlignment w:val="baseline"/>
        <w:rPr>
          <w:rFonts w:eastAsia="Times New Roman" w:cstheme="minorHAnsi"/>
          <w:sz w:val="24"/>
          <w:szCs w:val="24"/>
        </w:rPr>
      </w:pPr>
      <w:r w:rsidRPr="00CE69A5">
        <w:rPr>
          <w:rFonts w:eastAsia="Times New Roman" w:cstheme="minorHAnsi"/>
          <w:sz w:val="24"/>
          <w:szCs w:val="24"/>
        </w:rPr>
        <w:t>Review and Selection Process</w:t>
      </w:r>
    </w:p>
    <w:p w14:paraId="296E3EFD" w14:textId="77777777" w:rsidR="00856FBB" w:rsidRPr="00CE69A5" w:rsidRDefault="00856FBB" w:rsidP="00856FBB">
      <w:pPr>
        <w:pStyle w:val="ListParagraph"/>
        <w:shd w:val="clear" w:color="auto" w:fill="FFFFFF"/>
        <w:spacing w:after="0" w:line="240" w:lineRule="auto"/>
        <w:textAlignment w:val="baseline"/>
        <w:rPr>
          <w:rFonts w:eastAsia="Times New Roman" w:cstheme="minorHAnsi"/>
          <w:sz w:val="24"/>
          <w:szCs w:val="24"/>
        </w:rPr>
      </w:pPr>
    </w:p>
    <w:p w14:paraId="057344BC" w14:textId="50881509" w:rsidR="00856FBB" w:rsidRPr="00CE69A5" w:rsidRDefault="00FD0E36" w:rsidP="0D973E97">
      <w:pPr>
        <w:shd w:val="clear" w:color="auto" w:fill="FFFFFF" w:themeFill="background1"/>
        <w:spacing w:after="0" w:line="240" w:lineRule="auto"/>
        <w:ind w:left="360"/>
        <w:textAlignment w:val="baseline"/>
        <w:rPr>
          <w:rFonts w:eastAsia="Times New Roman" w:cstheme="minorHAnsi"/>
          <w:i/>
          <w:iCs/>
          <w:color w:val="FF0000"/>
          <w:sz w:val="24"/>
          <w:szCs w:val="24"/>
        </w:rPr>
      </w:pPr>
      <w:r w:rsidRPr="00CE69A5">
        <w:rPr>
          <w:rFonts w:eastAsia="Times New Roman" w:cstheme="minorHAnsi"/>
          <w:sz w:val="24"/>
          <w:szCs w:val="24"/>
        </w:rPr>
        <w:t>A</w:t>
      </w:r>
      <w:r w:rsidR="00EE0C53" w:rsidRPr="00CE69A5">
        <w:rPr>
          <w:rFonts w:eastAsia="Times New Roman" w:cstheme="minorHAnsi"/>
          <w:sz w:val="24"/>
          <w:szCs w:val="24"/>
        </w:rPr>
        <w:t xml:space="preserve"> review committee</w:t>
      </w:r>
      <w:r w:rsidRPr="00CE69A5">
        <w:rPr>
          <w:rFonts w:eastAsia="Times New Roman" w:cstheme="minorHAnsi"/>
          <w:sz w:val="24"/>
          <w:szCs w:val="24"/>
        </w:rPr>
        <w:t xml:space="preserve"> will evaluate all eligible applications.</w:t>
      </w:r>
      <w:r w:rsidR="006B676B" w:rsidRPr="00CE69A5">
        <w:rPr>
          <w:rFonts w:eastAsia="Times New Roman" w:cstheme="minorHAnsi"/>
          <w:sz w:val="24"/>
          <w:szCs w:val="24"/>
        </w:rPr>
        <w:t xml:space="preserve">  </w:t>
      </w:r>
    </w:p>
    <w:p w14:paraId="32208516" w14:textId="77777777" w:rsidR="006B676B" w:rsidRPr="00CE69A5" w:rsidRDefault="006B676B" w:rsidP="00856FBB">
      <w:pPr>
        <w:shd w:val="clear" w:color="auto" w:fill="FFFFFF"/>
        <w:spacing w:after="0" w:line="240" w:lineRule="auto"/>
        <w:textAlignment w:val="baseline"/>
        <w:rPr>
          <w:rFonts w:eastAsia="Times New Roman" w:cstheme="minorHAnsi"/>
          <w:sz w:val="24"/>
          <w:szCs w:val="24"/>
        </w:rPr>
      </w:pPr>
    </w:p>
    <w:p w14:paraId="2D56A4FB" w14:textId="30EF2B03" w:rsidR="00FD0E36" w:rsidRPr="00CE69A5" w:rsidRDefault="00FD0E36" w:rsidP="006916A2">
      <w:pPr>
        <w:pStyle w:val="ListParagraph"/>
        <w:numPr>
          <w:ilvl w:val="0"/>
          <w:numId w:val="29"/>
        </w:numPr>
        <w:shd w:val="clear" w:color="auto" w:fill="FFFFFF"/>
        <w:spacing w:after="0" w:line="240" w:lineRule="auto"/>
        <w:textAlignment w:val="baseline"/>
        <w:rPr>
          <w:rFonts w:eastAsia="Times New Roman" w:cstheme="minorHAnsi"/>
          <w:i/>
          <w:color w:val="FF0000"/>
          <w:sz w:val="24"/>
          <w:szCs w:val="24"/>
        </w:rPr>
      </w:pPr>
      <w:r w:rsidRPr="00CE69A5">
        <w:rPr>
          <w:rFonts w:eastAsia="Times New Roman" w:cstheme="minorHAnsi"/>
          <w:sz w:val="24"/>
          <w:szCs w:val="24"/>
        </w:rPr>
        <w:t>Ant</w:t>
      </w:r>
      <w:r w:rsidR="00856FBB" w:rsidRPr="00CE69A5">
        <w:rPr>
          <w:rFonts w:eastAsia="Times New Roman" w:cstheme="minorHAnsi"/>
          <w:sz w:val="24"/>
          <w:szCs w:val="24"/>
        </w:rPr>
        <w:t>i</w:t>
      </w:r>
      <w:r w:rsidRPr="00CE69A5">
        <w:rPr>
          <w:rFonts w:eastAsia="Times New Roman" w:cstheme="minorHAnsi"/>
          <w:sz w:val="24"/>
          <w:szCs w:val="24"/>
        </w:rPr>
        <w:t>cipated Announcement and Federal Award Dates</w:t>
      </w:r>
      <w:r w:rsidR="00E11B00" w:rsidRPr="00CE69A5">
        <w:rPr>
          <w:rFonts w:eastAsia="Times New Roman" w:cstheme="minorHAnsi"/>
          <w:sz w:val="24"/>
          <w:szCs w:val="24"/>
        </w:rPr>
        <w:t xml:space="preserve">: Week of </w:t>
      </w:r>
      <w:r w:rsidR="00AF2AA7" w:rsidRPr="00CE69A5">
        <w:rPr>
          <w:rFonts w:eastAsia="Times New Roman" w:cstheme="minorHAnsi"/>
          <w:sz w:val="24"/>
          <w:szCs w:val="24"/>
        </w:rPr>
        <w:t xml:space="preserve">May </w:t>
      </w:r>
      <w:r w:rsidR="006916A2">
        <w:rPr>
          <w:rFonts w:eastAsia="Times New Roman" w:cstheme="minorHAnsi"/>
          <w:sz w:val="24"/>
          <w:szCs w:val="24"/>
        </w:rPr>
        <w:t>22</w:t>
      </w:r>
      <w:r w:rsidR="00AF2AA7" w:rsidRPr="00CE69A5">
        <w:rPr>
          <w:rFonts w:eastAsia="Times New Roman" w:cstheme="minorHAnsi"/>
          <w:sz w:val="24"/>
          <w:szCs w:val="24"/>
        </w:rPr>
        <w:t>, 2023</w:t>
      </w:r>
    </w:p>
    <w:p w14:paraId="7003EEC6" w14:textId="77777777" w:rsidR="00FD0E36" w:rsidRPr="00CE69A5" w:rsidRDefault="00FD0E36" w:rsidP="00FD0E36">
      <w:pPr>
        <w:shd w:val="clear" w:color="auto" w:fill="FFFFFF"/>
        <w:spacing w:after="0" w:line="240" w:lineRule="auto"/>
        <w:textAlignment w:val="baseline"/>
        <w:rPr>
          <w:rFonts w:eastAsia="Times New Roman" w:cstheme="minorHAnsi"/>
          <w:color w:val="333333"/>
          <w:sz w:val="24"/>
          <w:szCs w:val="24"/>
        </w:rPr>
      </w:pPr>
    </w:p>
    <w:p w14:paraId="61EC079B" w14:textId="77777777" w:rsidR="00FD0E36" w:rsidRPr="00CE69A5" w:rsidRDefault="00FD0E36" w:rsidP="00856FBB">
      <w:pPr>
        <w:pStyle w:val="ListParagraph"/>
        <w:shd w:val="clear" w:color="auto" w:fill="FFFFFF"/>
        <w:spacing w:after="0" w:line="240" w:lineRule="auto"/>
        <w:textAlignment w:val="baseline"/>
        <w:rPr>
          <w:rFonts w:eastAsia="Times New Roman" w:cstheme="minorHAnsi"/>
          <w:color w:val="333333"/>
          <w:sz w:val="24"/>
          <w:szCs w:val="24"/>
        </w:rPr>
      </w:pPr>
    </w:p>
    <w:p w14:paraId="36ECB1E1" w14:textId="77777777" w:rsidR="005A068C" w:rsidRPr="00CE69A5" w:rsidRDefault="005A068C" w:rsidP="005A068C">
      <w:pPr>
        <w:shd w:val="clear" w:color="auto" w:fill="FFFFFF"/>
        <w:spacing w:after="0" w:line="240" w:lineRule="auto"/>
        <w:textAlignment w:val="baseline"/>
        <w:rPr>
          <w:rFonts w:eastAsia="Times New Roman" w:cstheme="minorHAnsi"/>
          <w:color w:val="333333"/>
          <w:sz w:val="24"/>
          <w:szCs w:val="24"/>
        </w:rPr>
      </w:pPr>
    </w:p>
    <w:p w14:paraId="3170E625" w14:textId="77777777" w:rsidR="00B61396" w:rsidRPr="00CE69A5" w:rsidRDefault="00BB36C2" w:rsidP="00D0290D">
      <w:pPr>
        <w:shd w:val="clear" w:color="auto" w:fill="FFFFFF"/>
        <w:spacing w:after="0" w:line="240" w:lineRule="auto"/>
        <w:textAlignment w:val="baseline"/>
        <w:rPr>
          <w:rFonts w:eastAsia="Times New Roman" w:cstheme="minorHAnsi"/>
          <w:b/>
          <w:bCs/>
          <w:sz w:val="24"/>
          <w:szCs w:val="24"/>
          <w:bdr w:val="none" w:sz="0" w:space="0" w:color="auto" w:frame="1"/>
        </w:rPr>
      </w:pPr>
      <w:r w:rsidRPr="00CE69A5">
        <w:rPr>
          <w:rFonts w:eastAsia="Times New Roman" w:cstheme="minorHAnsi"/>
          <w:b/>
          <w:bCs/>
          <w:sz w:val="24"/>
          <w:szCs w:val="24"/>
          <w:bdr w:val="none" w:sz="0" w:space="0" w:color="auto" w:frame="1"/>
        </w:rPr>
        <w:t>F</w:t>
      </w:r>
      <w:r w:rsidR="00B61396" w:rsidRPr="00CE69A5">
        <w:rPr>
          <w:rFonts w:eastAsia="Times New Roman" w:cstheme="minorHAnsi"/>
          <w:b/>
          <w:bCs/>
          <w:sz w:val="24"/>
          <w:szCs w:val="24"/>
          <w:bdr w:val="none" w:sz="0" w:space="0" w:color="auto" w:frame="1"/>
        </w:rPr>
        <w:t xml:space="preserve">. </w:t>
      </w:r>
      <w:r w:rsidRPr="00CE69A5">
        <w:rPr>
          <w:rFonts w:eastAsia="Times New Roman" w:cstheme="minorHAnsi"/>
          <w:b/>
          <w:bCs/>
          <w:sz w:val="24"/>
          <w:szCs w:val="24"/>
          <w:bdr w:val="none" w:sz="0" w:space="0" w:color="auto" w:frame="1"/>
        </w:rPr>
        <w:t xml:space="preserve">FEDERAL </w:t>
      </w:r>
      <w:r w:rsidR="00B61396" w:rsidRPr="00CE69A5">
        <w:rPr>
          <w:rFonts w:eastAsia="Times New Roman" w:cstheme="minorHAnsi"/>
          <w:b/>
          <w:bCs/>
          <w:sz w:val="24"/>
          <w:szCs w:val="24"/>
          <w:bdr w:val="none" w:sz="0" w:space="0" w:color="auto" w:frame="1"/>
        </w:rPr>
        <w:t>AWARD ADMINISTRATION</w:t>
      </w:r>
      <w:r w:rsidRPr="00CE69A5">
        <w:rPr>
          <w:rFonts w:eastAsia="Times New Roman" w:cstheme="minorHAnsi"/>
          <w:b/>
          <w:bCs/>
          <w:sz w:val="24"/>
          <w:szCs w:val="24"/>
          <w:bdr w:val="none" w:sz="0" w:space="0" w:color="auto" w:frame="1"/>
        </w:rPr>
        <w:t xml:space="preserve"> INFORMATION</w:t>
      </w:r>
    </w:p>
    <w:p w14:paraId="5339F860" w14:textId="77777777" w:rsidR="00B12515" w:rsidRPr="00CE69A5" w:rsidRDefault="00B12515" w:rsidP="00D0290D">
      <w:pPr>
        <w:shd w:val="clear" w:color="auto" w:fill="FFFFFF"/>
        <w:spacing w:after="0" w:line="240" w:lineRule="auto"/>
        <w:textAlignment w:val="baseline"/>
        <w:rPr>
          <w:rFonts w:eastAsia="Times New Roman" w:cstheme="minorHAnsi"/>
          <w:sz w:val="24"/>
          <w:szCs w:val="24"/>
        </w:rPr>
      </w:pPr>
    </w:p>
    <w:p w14:paraId="71FA5A08" w14:textId="77777777" w:rsidR="00FD0E36" w:rsidRPr="00CE69A5" w:rsidRDefault="00FD0E36" w:rsidP="00B12515">
      <w:pPr>
        <w:pStyle w:val="ListParagraph"/>
        <w:numPr>
          <w:ilvl w:val="1"/>
          <w:numId w:val="26"/>
        </w:numPr>
        <w:shd w:val="clear" w:color="auto" w:fill="FFFFFF"/>
        <w:spacing w:after="0" w:line="240" w:lineRule="auto"/>
        <w:ind w:left="720"/>
        <w:textAlignment w:val="baseline"/>
        <w:rPr>
          <w:rFonts w:eastAsia="Times New Roman" w:cstheme="minorHAnsi"/>
          <w:sz w:val="24"/>
          <w:szCs w:val="24"/>
        </w:rPr>
      </w:pPr>
      <w:r w:rsidRPr="00CE69A5">
        <w:rPr>
          <w:rFonts w:eastAsia="Times New Roman" w:cstheme="minorHAnsi"/>
          <w:sz w:val="24"/>
          <w:szCs w:val="24"/>
        </w:rPr>
        <w:t>Federal Award Notices</w:t>
      </w:r>
    </w:p>
    <w:p w14:paraId="2C5CD8F9" w14:textId="77777777" w:rsidR="00B12515" w:rsidRPr="00CE69A5" w:rsidRDefault="00B12515" w:rsidP="00B12515">
      <w:pPr>
        <w:pStyle w:val="ListParagraph"/>
        <w:shd w:val="clear" w:color="auto" w:fill="FFFFFF"/>
        <w:spacing w:after="0" w:line="240" w:lineRule="auto"/>
        <w:textAlignment w:val="baseline"/>
        <w:rPr>
          <w:rFonts w:eastAsia="Times New Roman" w:cstheme="minorHAnsi"/>
          <w:sz w:val="24"/>
          <w:szCs w:val="24"/>
        </w:rPr>
      </w:pPr>
    </w:p>
    <w:p w14:paraId="00FC89E0" w14:textId="77777777" w:rsidR="00D0290D" w:rsidRPr="00CE69A5" w:rsidRDefault="00B61396" w:rsidP="00CA5CC4">
      <w:pPr>
        <w:shd w:val="clear" w:color="auto" w:fill="FFFFFF"/>
        <w:spacing w:after="0" w:line="240" w:lineRule="auto"/>
        <w:ind w:left="360"/>
        <w:textAlignment w:val="baseline"/>
        <w:rPr>
          <w:rFonts w:eastAsia="Times New Roman" w:cstheme="minorHAnsi"/>
          <w:sz w:val="24"/>
          <w:szCs w:val="24"/>
        </w:rPr>
      </w:pPr>
      <w:r w:rsidRPr="00CE69A5">
        <w:rPr>
          <w:rFonts w:eastAsia="Times New Roman" w:cstheme="minorHAnsi"/>
          <w:sz w:val="24"/>
          <w:szCs w:val="24"/>
        </w:rPr>
        <w:t xml:space="preserve">The grant award or cooperative agreement </w:t>
      </w:r>
      <w:r w:rsidR="00D0290D" w:rsidRPr="00CE69A5">
        <w:rPr>
          <w:rFonts w:eastAsia="Times New Roman" w:cstheme="minorHAnsi"/>
          <w:sz w:val="24"/>
          <w:szCs w:val="24"/>
        </w:rPr>
        <w:t>will</w:t>
      </w:r>
      <w:r w:rsidRPr="00CE69A5">
        <w:rPr>
          <w:rFonts w:eastAsia="Times New Roman" w:cstheme="minorHAnsi"/>
          <w:sz w:val="24"/>
          <w:szCs w:val="24"/>
        </w:rPr>
        <w:t xml:space="preserve"> be written, signed, awarded, and administered by the Grants Officer. The assistance award agreement is the authorizing document and it will be provided to the recipient</w:t>
      </w:r>
      <w:r w:rsidR="00D0290D" w:rsidRPr="00CE69A5">
        <w:rPr>
          <w:rFonts w:eastAsia="Times New Roman" w:cstheme="minorHAnsi"/>
          <w:sz w:val="24"/>
          <w:szCs w:val="24"/>
        </w:rPr>
        <w:t xml:space="preserve"> for review and signature by email</w:t>
      </w:r>
      <w:r w:rsidRPr="00CE69A5">
        <w:rPr>
          <w:rFonts w:eastAsia="Times New Roman" w:cstheme="minorHAnsi"/>
          <w:sz w:val="24"/>
          <w:szCs w:val="24"/>
        </w:rPr>
        <w:t xml:space="preserve">. </w:t>
      </w:r>
      <w:r w:rsidR="00D0290D" w:rsidRPr="00CE69A5">
        <w:rPr>
          <w:rFonts w:eastAsia="Times New Roman" w:cstheme="minorHAnsi"/>
          <w:sz w:val="24"/>
          <w:szCs w:val="24"/>
        </w:rPr>
        <w:t xml:space="preserve">The recipient may only start incurring </w:t>
      </w:r>
      <w:r w:rsidR="00B37DD1" w:rsidRPr="00CE69A5">
        <w:rPr>
          <w:rFonts w:eastAsia="Times New Roman" w:cstheme="minorHAnsi"/>
          <w:sz w:val="24"/>
          <w:szCs w:val="24"/>
        </w:rPr>
        <w:t>program</w:t>
      </w:r>
      <w:r w:rsidR="008D356F" w:rsidRPr="00CE69A5">
        <w:rPr>
          <w:rFonts w:eastAsia="Times New Roman" w:cstheme="minorHAnsi"/>
          <w:sz w:val="24"/>
          <w:szCs w:val="24"/>
        </w:rPr>
        <w:t xml:space="preserve"> </w:t>
      </w:r>
      <w:r w:rsidR="00D0290D" w:rsidRPr="00CE69A5">
        <w:rPr>
          <w:rFonts w:eastAsia="Times New Roman" w:cstheme="minorHAnsi"/>
          <w:sz w:val="24"/>
          <w:szCs w:val="24"/>
        </w:rPr>
        <w:t xml:space="preserve">expenses beginning on the start date </w:t>
      </w:r>
      <w:r w:rsidR="008D356F" w:rsidRPr="00CE69A5">
        <w:rPr>
          <w:rFonts w:eastAsia="Times New Roman" w:cstheme="minorHAnsi"/>
          <w:sz w:val="24"/>
          <w:szCs w:val="24"/>
        </w:rPr>
        <w:t>shown</w:t>
      </w:r>
      <w:r w:rsidR="00D0290D" w:rsidRPr="00CE69A5">
        <w:rPr>
          <w:rFonts w:eastAsia="Times New Roman" w:cstheme="minorHAnsi"/>
          <w:sz w:val="24"/>
          <w:szCs w:val="24"/>
        </w:rPr>
        <w:t xml:space="preserve"> </w:t>
      </w:r>
      <w:r w:rsidR="008D356F" w:rsidRPr="00CE69A5">
        <w:rPr>
          <w:rFonts w:eastAsia="Times New Roman" w:cstheme="minorHAnsi"/>
          <w:sz w:val="24"/>
          <w:szCs w:val="24"/>
        </w:rPr>
        <w:t>on</w:t>
      </w:r>
      <w:r w:rsidR="00D0290D" w:rsidRPr="00CE69A5">
        <w:rPr>
          <w:rFonts w:eastAsia="Times New Roman" w:cstheme="minorHAnsi"/>
          <w:sz w:val="24"/>
          <w:szCs w:val="24"/>
        </w:rPr>
        <w:t xml:space="preserve"> the </w:t>
      </w:r>
      <w:r w:rsidR="008D356F" w:rsidRPr="00CE69A5">
        <w:rPr>
          <w:rFonts w:eastAsia="Times New Roman" w:cstheme="minorHAnsi"/>
          <w:sz w:val="24"/>
          <w:szCs w:val="24"/>
        </w:rPr>
        <w:t xml:space="preserve">grant award document </w:t>
      </w:r>
      <w:r w:rsidR="00D0290D" w:rsidRPr="00CE69A5">
        <w:rPr>
          <w:rFonts w:eastAsia="Times New Roman" w:cstheme="minorHAnsi"/>
          <w:sz w:val="24"/>
          <w:szCs w:val="24"/>
        </w:rPr>
        <w:t>signed by the Grants Officer.</w:t>
      </w:r>
    </w:p>
    <w:p w14:paraId="7341F970" w14:textId="77777777" w:rsidR="006B676B" w:rsidRPr="00CE69A5" w:rsidRDefault="006B676B" w:rsidP="00CA5CC4">
      <w:pPr>
        <w:shd w:val="clear" w:color="auto" w:fill="FFFFFF"/>
        <w:spacing w:after="0" w:line="240" w:lineRule="auto"/>
        <w:ind w:left="360"/>
        <w:textAlignment w:val="baseline"/>
        <w:rPr>
          <w:rFonts w:eastAsia="Times New Roman" w:cstheme="minorHAnsi"/>
          <w:sz w:val="24"/>
          <w:szCs w:val="24"/>
        </w:rPr>
      </w:pPr>
    </w:p>
    <w:p w14:paraId="450B3E31" w14:textId="77777777" w:rsidR="00FD0E36" w:rsidRPr="00CE69A5" w:rsidRDefault="00FD0E36" w:rsidP="00CA5CC4">
      <w:pPr>
        <w:shd w:val="clear" w:color="auto" w:fill="FFFFFF"/>
        <w:spacing w:after="0" w:line="240" w:lineRule="auto"/>
        <w:ind w:left="360"/>
        <w:textAlignment w:val="baseline"/>
        <w:rPr>
          <w:rFonts w:cstheme="minorHAnsi"/>
          <w:sz w:val="24"/>
          <w:szCs w:val="24"/>
        </w:rPr>
      </w:pPr>
      <w:r w:rsidRPr="00CE69A5">
        <w:rPr>
          <w:rFonts w:eastAsia="Times New Roman" w:cstheme="minorHAnsi"/>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CE69A5">
        <w:rPr>
          <w:rFonts w:cstheme="minorHAnsi"/>
          <w:sz w:val="24"/>
          <w:szCs w:val="24"/>
        </w:rPr>
        <w:t xml:space="preserve"> </w:t>
      </w:r>
    </w:p>
    <w:p w14:paraId="5B5DB098" w14:textId="77777777" w:rsidR="00FD0E36" w:rsidRPr="00CE69A5" w:rsidRDefault="00FD0E36" w:rsidP="00CA5CC4">
      <w:pPr>
        <w:shd w:val="clear" w:color="auto" w:fill="FFFFFF"/>
        <w:spacing w:after="0" w:line="240" w:lineRule="auto"/>
        <w:ind w:left="360"/>
        <w:textAlignment w:val="baseline"/>
        <w:rPr>
          <w:rFonts w:eastAsia="Times New Roman" w:cstheme="minorHAnsi"/>
          <w:sz w:val="24"/>
          <w:szCs w:val="24"/>
        </w:rPr>
      </w:pPr>
    </w:p>
    <w:p w14:paraId="344CAC68" w14:textId="77777777" w:rsidR="00FD0E36" w:rsidRPr="00CE69A5" w:rsidRDefault="00FD0E36" w:rsidP="00CA5CC4">
      <w:pPr>
        <w:shd w:val="clear" w:color="auto" w:fill="FFFFFF"/>
        <w:spacing w:after="0" w:line="240" w:lineRule="auto"/>
        <w:ind w:left="360"/>
        <w:textAlignment w:val="baseline"/>
        <w:rPr>
          <w:rFonts w:eastAsia="Times New Roman" w:cstheme="minorHAnsi"/>
          <w:sz w:val="24"/>
          <w:szCs w:val="24"/>
        </w:rPr>
      </w:pPr>
      <w:r w:rsidRPr="00CE69A5">
        <w:rPr>
          <w:rFonts w:eastAsia="Times New Roman" w:cstheme="minorHAnsi"/>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7C7EEEEA" w14:textId="77777777" w:rsidR="00FD0E36" w:rsidRPr="00CE69A5" w:rsidRDefault="00FD0E36" w:rsidP="00CA5CC4">
      <w:pPr>
        <w:shd w:val="clear" w:color="auto" w:fill="FFFFFF"/>
        <w:spacing w:after="0" w:line="240" w:lineRule="auto"/>
        <w:ind w:left="360"/>
        <w:textAlignment w:val="baseline"/>
        <w:rPr>
          <w:rFonts w:eastAsia="Times New Roman" w:cstheme="minorHAnsi"/>
          <w:color w:val="333333"/>
          <w:sz w:val="24"/>
          <w:szCs w:val="24"/>
        </w:rPr>
      </w:pPr>
    </w:p>
    <w:p w14:paraId="242B230E" w14:textId="03952473" w:rsidR="002E440C" w:rsidRPr="00CE69A5" w:rsidRDefault="00FD0E36" w:rsidP="00826F8D">
      <w:pPr>
        <w:shd w:val="clear" w:color="auto" w:fill="FFFFFF" w:themeFill="background1"/>
        <w:spacing w:after="0" w:line="240" w:lineRule="auto"/>
        <w:ind w:left="360"/>
        <w:textAlignment w:val="baseline"/>
        <w:rPr>
          <w:rFonts w:eastAsia="Times New Roman" w:cstheme="minorHAnsi"/>
          <w:color w:val="333333"/>
          <w:sz w:val="24"/>
          <w:szCs w:val="24"/>
        </w:rPr>
      </w:pPr>
      <w:r w:rsidRPr="00CE69A5">
        <w:rPr>
          <w:rFonts w:eastAsia="Times New Roman" w:cstheme="minorHAnsi"/>
          <w:b/>
          <w:bCs/>
          <w:sz w:val="24"/>
          <w:szCs w:val="24"/>
        </w:rPr>
        <w:t>Payment Method:</w:t>
      </w:r>
      <w:r w:rsidRPr="00CE69A5">
        <w:rPr>
          <w:rFonts w:eastAsia="Times New Roman" w:cstheme="minorHAnsi"/>
          <w:sz w:val="24"/>
          <w:szCs w:val="24"/>
        </w:rPr>
        <w:t xml:space="preserve"> </w:t>
      </w:r>
      <w:r w:rsidR="00826F8D" w:rsidRPr="00CE69A5">
        <w:rPr>
          <w:rFonts w:eastAsia="Times New Roman" w:cstheme="minorHAnsi"/>
          <w:iCs/>
          <w:sz w:val="24"/>
          <w:szCs w:val="24"/>
        </w:rPr>
        <w:t>AIT will disburse funds through electronic fund transfers. Payment frequency will be discussed upon grantee selection.</w:t>
      </w:r>
    </w:p>
    <w:p w14:paraId="25EC965F" w14:textId="77777777" w:rsidR="006B676B" w:rsidRPr="00CE69A5" w:rsidRDefault="006B676B" w:rsidP="00CA5CC4">
      <w:pPr>
        <w:shd w:val="clear" w:color="auto" w:fill="FFFFFF"/>
        <w:spacing w:after="0" w:line="240" w:lineRule="auto"/>
        <w:ind w:left="360"/>
        <w:textAlignment w:val="baseline"/>
        <w:rPr>
          <w:rFonts w:eastAsia="Times New Roman" w:cstheme="minorHAnsi"/>
          <w:color w:val="333333"/>
          <w:sz w:val="24"/>
          <w:szCs w:val="24"/>
        </w:rPr>
      </w:pPr>
    </w:p>
    <w:p w14:paraId="00517C87" w14:textId="77777777" w:rsidR="00FD0E36" w:rsidRPr="00CE69A5" w:rsidRDefault="00FD0E36" w:rsidP="00D21A4B">
      <w:pPr>
        <w:pStyle w:val="ListParagraph"/>
        <w:numPr>
          <w:ilvl w:val="1"/>
          <w:numId w:val="26"/>
        </w:numPr>
        <w:shd w:val="clear" w:color="auto" w:fill="FFFFFF"/>
        <w:spacing w:after="0" w:line="240" w:lineRule="auto"/>
        <w:ind w:left="720"/>
        <w:textAlignment w:val="baseline"/>
        <w:rPr>
          <w:rFonts w:eastAsia="Times New Roman" w:cstheme="minorHAnsi"/>
          <w:sz w:val="24"/>
          <w:szCs w:val="24"/>
        </w:rPr>
      </w:pPr>
      <w:r w:rsidRPr="00CE69A5">
        <w:rPr>
          <w:rFonts w:eastAsia="Times New Roman" w:cstheme="minorHAnsi"/>
          <w:sz w:val="24"/>
          <w:szCs w:val="24"/>
        </w:rPr>
        <w:t>Administrative and National Policy Requirements</w:t>
      </w:r>
    </w:p>
    <w:p w14:paraId="5122FB7E" w14:textId="77777777" w:rsidR="00FD0E36" w:rsidRPr="00CE69A5" w:rsidRDefault="00FD0E36" w:rsidP="00D21A4B">
      <w:pPr>
        <w:shd w:val="clear" w:color="auto" w:fill="FFFFFF"/>
        <w:spacing w:after="0" w:line="240" w:lineRule="auto"/>
        <w:ind w:left="1080"/>
        <w:textAlignment w:val="baseline"/>
        <w:rPr>
          <w:rFonts w:eastAsia="Times New Roman" w:cstheme="minorHAnsi"/>
          <w:sz w:val="24"/>
          <w:szCs w:val="24"/>
        </w:rPr>
      </w:pPr>
    </w:p>
    <w:p w14:paraId="06E00238" w14:textId="77777777" w:rsidR="00D264C2" w:rsidRDefault="00FD0E36" w:rsidP="00364861">
      <w:pPr>
        <w:shd w:val="clear" w:color="auto" w:fill="FFFFFF"/>
        <w:spacing w:after="0" w:line="240" w:lineRule="auto"/>
        <w:ind w:left="360"/>
        <w:textAlignment w:val="baseline"/>
        <w:rPr>
          <w:rFonts w:eastAsia="Times New Roman" w:cstheme="minorHAnsi"/>
          <w:sz w:val="24"/>
          <w:szCs w:val="24"/>
        </w:rPr>
      </w:pPr>
      <w:r w:rsidRPr="00CE69A5">
        <w:rPr>
          <w:rFonts w:eastAsia="Times New Roman" w:cstheme="minorHAnsi"/>
          <w:sz w:val="24"/>
          <w:szCs w:val="24"/>
        </w:rPr>
        <w:t xml:space="preserve">Before submitting an application, applicants should review all the terms and conditions and required certifications which will apply to this award, to ensure that they will be able to comply. </w:t>
      </w:r>
      <w:r w:rsidR="00911F8C">
        <w:rPr>
          <w:rFonts w:eastAsia="Times New Roman" w:cstheme="minorHAnsi"/>
          <w:sz w:val="24"/>
          <w:szCs w:val="24"/>
        </w:rPr>
        <w:t xml:space="preserve">See </w:t>
      </w:r>
      <w:r w:rsidR="00364861" w:rsidRPr="00364861">
        <w:rPr>
          <w:rFonts w:eastAsia="Times New Roman" w:cstheme="minorHAnsi"/>
          <w:sz w:val="24"/>
          <w:szCs w:val="24"/>
        </w:rPr>
        <w:t>U.S. D</w:t>
      </w:r>
      <w:r w:rsidR="00364861">
        <w:rPr>
          <w:rFonts w:eastAsia="Times New Roman" w:cstheme="minorHAnsi"/>
          <w:sz w:val="24"/>
          <w:szCs w:val="24"/>
        </w:rPr>
        <w:t>epartment of State Standard Terms and Conditions</w:t>
      </w:r>
      <w:r w:rsidR="00D8239E">
        <w:rPr>
          <w:rFonts w:eastAsia="Times New Roman" w:cstheme="minorHAnsi"/>
          <w:sz w:val="24"/>
          <w:szCs w:val="24"/>
        </w:rPr>
        <w:t xml:space="preserve"> </w:t>
      </w:r>
      <w:r w:rsidR="00D264C2">
        <w:rPr>
          <w:rFonts w:eastAsia="Times New Roman" w:cstheme="minorHAnsi"/>
          <w:sz w:val="24"/>
          <w:szCs w:val="24"/>
        </w:rPr>
        <w:t>under Resources via link below:</w:t>
      </w:r>
    </w:p>
    <w:p w14:paraId="66D469D0" w14:textId="5AC1C4DB" w:rsidR="00364861" w:rsidRPr="00CE69A5" w:rsidRDefault="00985022" w:rsidP="00364861">
      <w:pPr>
        <w:shd w:val="clear" w:color="auto" w:fill="FFFFFF"/>
        <w:spacing w:after="0" w:line="240" w:lineRule="auto"/>
        <w:ind w:left="360"/>
        <w:textAlignment w:val="baseline"/>
        <w:rPr>
          <w:rFonts w:eastAsia="Times New Roman" w:cstheme="minorHAnsi"/>
          <w:sz w:val="24"/>
          <w:szCs w:val="24"/>
          <w:u w:val="single"/>
        </w:rPr>
      </w:pPr>
      <w:hyperlink r:id="rId17" w:history="1">
        <w:r w:rsidR="00E21E33" w:rsidRPr="00E21E33">
          <w:rPr>
            <w:rStyle w:val="Hyperlink"/>
          </w:rPr>
          <w:t>https://www.state.gov/about-us-office-of-the-procurement-executive/</w:t>
        </w:r>
      </w:hyperlink>
      <w:r w:rsidR="00364861">
        <w:rPr>
          <w:rFonts w:eastAsia="Times New Roman" w:cstheme="minorHAnsi"/>
          <w:sz w:val="24"/>
          <w:szCs w:val="24"/>
        </w:rPr>
        <w:t xml:space="preserve">. </w:t>
      </w:r>
    </w:p>
    <w:p w14:paraId="703BCED5" w14:textId="77777777" w:rsidR="00C5061F" w:rsidRDefault="00C5061F" w:rsidP="00C5061F">
      <w:pPr>
        <w:pStyle w:val="ListParagraph"/>
        <w:shd w:val="clear" w:color="auto" w:fill="FFFFFF"/>
        <w:spacing w:after="0" w:line="240" w:lineRule="auto"/>
        <w:textAlignment w:val="baseline"/>
        <w:rPr>
          <w:rFonts w:eastAsia="Times New Roman" w:cstheme="minorHAnsi"/>
          <w:sz w:val="24"/>
          <w:szCs w:val="24"/>
        </w:rPr>
      </w:pPr>
    </w:p>
    <w:p w14:paraId="5C8DFAB8" w14:textId="028CD7B4" w:rsidR="00FD0E36" w:rsidRPr="00CE69A5" w:rsidRDefault="00FD0E36" w:rsidP="00D21A4B">
      <w:pPr>
        <w:pStyle w:val="ListParagraph"/>
        <w:numPr>
          <w:ilvl w:val="1"/>
          <w:numId w:val="26"/>
        </w:numPr>
        <w:shd w:val="clear" w:color="auto" w:fill="FFFFFF"/>
        <w:spacing w:after="0" w:line="240" w:lineRule="auto"/>
        <w:ind w:left="720"/>
        <w:textAlignment w:val="baseline"/>
        <w:rPr>
          <w:rFonts w:eastAsia="Times New Roman" w:cstheme="minorHAnsi"/>
          <w:sz w:val="24"/>
          <w:szCs w:val="24"/>
        </w:rPr>
      </w:pPr>
      <w:r w:rsidRPr="00CE69A5">
        <w:rPr>
          <w:rFonts w:eastAsia="Times New Roman" w:cstheme="minorHAnsi"/>
          <w:sz w:val="24"/>
          <w:szCs w:val="24"/>
        </w:rPr>
        <w:t>Reporting</w:t>
      </w:r>
    </w:p>
    <w:p w14:paraId="4DD841FB" w14:textId="77777777" w:rsidR="00FD0E36" w:rsidRPr="00CE69A5" w:rsidRDefault="00FD0E36" w:rsidP="00FD0E36">
      <w:pPr>
        <w:shd w:val="clear" w:color="auto" w:fill="FFFFFF"/>
        <w:spacing w:after="0" w:line="240" w:lineRule="auto"/>
        <w:textAlignment w:val="baseline"/>
        <w:rPr>
          <w:rFonts w:eastAsia="Times New Roman" w:cstheme="minorHAnsi"/>
          <w:sz w:val="24"/>
          <w:szCs w:val="24"/>
        </w:rPr>
      </w:pPr>
    </w:p>
    <w:p w14:paraId="7C680B8D" w14:textId="7442ECF0" w:rsidR="00FD0E36" w:rsidRPr="00CE69A5" w:rsidRDefault="00FD0E36" w:rsidP="0D973E97">
      <w:pPr>
        <w:shd w:val="clear" w:color="auto" w:fill="FFFFFF" w:themeFill="background1"/>
        <w:spacing w:after="0" w:line="240" w:lineRule="auto"/>
        <w:ind w:left="360"/>
        <w:textAlignment w:val="baseline"/>
        <w:rPr>
          <w:rFonts w:eastAsia="Times New Roman" w:cstheme="minorHAnsi"/>
          <w:i/>
          <w:iCs/>
          <w:color w:val="FF0000"/>
          <w:sz w:val="24"/>
          <w:szCs w:val="24"/>
        </w:rPr>
      </w:pPr>
      <w:r w:rsidRPr="00CE69A5">
        <w:rPr>
          <w:rFonts w:eastAsia="Times New Roman" w:cstheme="minorHAnsi"/>
          <w:b/>
          <w:bCs/>
          <w:sz w:val="24"/>
          <w:szCs w:val="24"/>
        </w:rPr>
        <w:t xml:space="preserve">Reporting Requirements: </w:t>
      </w:r>
      <w:r w:rsidRPr="00CE69A5">
        <w:rPr>
          <w:rFonts w:eastAsia="Times New Roman" w:cstheme="minorHAnsi"/>
          <w:sz w:val="24"/>
          <w:szCs w:val="24"/>
        </w:rPr>
        <w:t xml:space="preserve">Recipients will be required to submit financial reports and program reports.  The award document will specify how often these reports must be submitted.   </w:t>
      </w:r>
    </w:p>
    <w:p w14:paraId="46FF98AA" w14:textId="5E09581D" w:rsidR="0D973E97" w:rsidRPr="00CE69A5" w:rsidRDefault="0D973E97" w:rsidP="0D973E97">
      <w:pPr>
        <w:shd w:val="clear" w:color="auto" w:fill="FFFFFF" w:themeFill="background1"/>
        <w:spacing w:after="0" w:line="240" w:lineRule="auto"/>
        <w:ind w:left="360"/>
        <w:rPr>
          <w:rFonts w:eastAsia="Times New Roman" w:cstheme="minorHAnsi"/>
          <w:i/>
          <w:iCs/>
          <w:color w:val="FF0000"/>
          <w:sz w:val="24"/>
          <w:szCs w:val="24"/>
        </w:rPr>
      </w:pPr>
    </w:p>
    <w:p w14:paraId="4C229A7E" w14:textId="62E7426C" w:rsidR="005A068C" w:rsidRPr="00CE69A5" w:rsidRDefault="005A068C" w:rsidP="00FD256D">
      <w:pPr>
        <w:shd w:val="clear" w:color="auto" w:fill="FFFFFF"/>
        <w:spacing w:after="0" w:line="240" w:lineRule="auto"/>
        <w:textAlignment w:val="baseline"/>
        <w:rPr>
          <w:rFonts w:eastAsia="Times New Roman" w:cstheme="minorHAnsi"/>
          <w:color w:val="333333"/>
          <w:sz w:val="24"/>
          <w:szCs w:val="24"/>
        </w:rPr>
      </w:pPr>
    </w:p>
    <w:p w14:paraId="668DBD32" w14:textId="77777777" w:rsidR="005A068C" w:rsidRPr="00CE69A5" w:rsidRDefault="00D0290D" w:rsidP="005A068C">
      <w:pPr>
        <w:shd w:val="clear" w:color="auto" w:fill="FFFFFF"/>
        <w:spacing w:after="0" w:line="240" w:lineRule="auto"/>
        <w:textAlignment w:val="baseline"/>
        <w:rPr>
          <w:rFonts w:eastAsia="Times New Roman" w:cstheme="minorHAnsi"/>
          <w:b/>
          <w:bCs/>
          <w:sz w:val="24"/>
          <w:szCs w:val="24"/>
          <w:bdr w:val="none" w:sz="0" w:space="0" w:color="auto" w:frame="1"/>
        </w:rPr>
      </w:pPr>
      <w:r w:rsidRPr="00CE69A5">
        <w:rPr>
          <w:rFonts w:eastAsia="Times New Roman" w:cstheme="minorHAnsi"/>
          <w:b/>
          <w:bCs/>
          <w:sz w:val="24"/>
          <w:szCs w:val="24"/>
          <w:bdr w:val="none" w:sz="0" w:space="0" w:color="auto" w:frame="1"/>
        </w:rPr>
        <w:t xml:space="preserve">G.  </w:t>
      </w:r>
      <w:r w:rsidR="005A068C" w:rsidRPr="00CE69A5">
        <w:rPr>
          <w:rFonts w:eastAsia="Times New Roman" w:cstheme="minorHAnsi"/>
          <w:b/>
          <w:bCs/>
          <w:sz w:val="24"/>
          <w:szCs w:val="24"/>
          <w:bdr w:val="none" w:sz="0" w:space="0" w:color="auto" w:frame="1"/>
        </w:rPr>
        <w:t>FEDERAL AWARDING AGENCY CONTACTS</w:t>
      </w:r>
    </w:p>
    <w:p w14:paraId="2697CF67" w14:textId="6FA47078" w:rsidR="0021787D" w:rsidRPr="00CE69A5" w:rsidRDefault="00B61396" w:rsidP="005A068C">
      <w:pPr>
        <w:shd w:val="clear" w:color="auto" w:fill="FFFFFF"/>
        <w:spacing w:after="0" w:line="240" w:lineRule="auto"/>
        <w:textAlignment w:val="baseline"/>
        <w:rPr>
          <w:rFonts w:eastAsia="Times New Roman" w:cstheme="minorHAnsi"/>
          <w:color w:val="333333"/>
          <w:sz w:val="24"/>
          <w:szCs w:val="24"/>
        </w:rPr>
      </w:pPr>
      <w:r w:rsidRPr="00CE69A5">
        <w:rPr>
          <w:rFonts w:eastAsia="Times New Roman" w:cstheme="minorHAnsi"/>
          <w:sz w:val="24"/>
          <w:szCs w:val="24"/>
        </w:rPr>
        <w:t>If you hav</w:t>
      </w:r>
      <w:r w:rsidR="005A068C" w:rsidRPr="00CE69A5">
        <w:rPr>
          <w:rFonts w:eastAsia="Times New Roman" w:cstheme="minorHAnsi"/>
          <w:sz w:val="24"/>
          <w:szCs w:val="24"/>
        </w:rPr>
        <w:t>e any questions about the grant</w:t>
      </w:r>
      <w:r w:rsidRPr="00CE69A5">
        <w:rPr>
          <w:rFonts w:eastAsia="Times New Roman" w:cstheme="minorHAnsi"/>
          <w:sz w:val="24"/>
          <w:szCs w:val="24"/>
        </w:rPr>
        <w:t xml:space="preserve"> application process, please contact: </w:t>
      </w:r>
      <w:hyperlink r:id="rId18" w:history="1">
        <w:r w:rsidR="00624F8F" w:rsidRPr="00624F8F">
          <w:rPr>
            <w:rFonts w:eastAsia="Times New Roman" w:cstheme="minorHAnsi"/>
            <w:sz w:val="24"/>
            <w:szCs w:val="24"/>
          </w:rPr>
          <w:t>AIT_GrantProposals@mail.ait.org.tw</w:t>
        </w:r>
      </w:hyperlink>
    </w:p>
    <w:p w14:paraId="275502F9" w14:textId="77777777" w:rsidR="001532AB" w:rsidRPr="00CE69A5" w:rsidRDefault="001532AB">
      <w:pPr>
        <w:rPr>
          <w:rFonts w:cstheme="minorHAnsi"/>
          <w:b/>
          <w:sz w:val="24"/>
          <w:szCs w:val="24"/>
        </w:rPr>
      </w:pPr>
      <w:r w:rsidRPr="00CE69A5">
        <w:rPr>
          <w:rFonts w:cstheme="minorHAnsi"/>
          <w:b/>
          <w:sz w:val="24"/>
          <w:szCs w:val="24"/>
        </w:rPr>
        <w:br w:type="page"/>
      </w:r>
    </w:p>
    <w:p w14:paraId="77A8339F" w14:textId="5980456D" w:rsidR="006C74AC" w:rsidRPr="00CE69A5" w:rsidRDefault="001532AB" w:rsidP="001532AB">
      <w:pPr>
        <w:jc w:val="center"/>
        <w:rPr>
          <w:rFonts w:cstheme="minorHAnsi"/>
          <w:b/>
          <w:sz w:val="24"/>
          <w:szCs w:val="24"/>
        </w:rPr>
      </w:pPr>
      <w:r w:rsidRPr="00CE69A5">
        <w:rPr>
          <w:rFonts w:cstheme="minorHAnsi"/>
          <w:b/>
          <w:sz w:val="24"/>
          <w:szCs w:val="24"/>
          <w:lang w:eastAsia="zh-TW"/>
        </w:rPr>
        <w:t>APPENDIX</w:t>
      </w:r>
    </w:p>
    <w:p w14:paraId="0AD157E5" w14:textId="65A36949" w:rsidR="005A068C" w:rsidRPr="00CE69A5" w:rsidRDefault="005A068C" w:rsidP="005A068C">
      <w:pPr>
        <w:shd w:val="clear" w:color="auto" w:fill="FFFFFF"/>
        <w:spacing w:after="0" w:line="240" w:lineRule="auto"/>
        <w:textAlignment w:val="baseline"/>
        <w:rPr>
          <w:rFonts w:eastAsia="Times New Roman" w:cstheme="minorHAnsi"/>
          <w:sz w:val="24"/>
          <w:szCs w:val="24"/>
        </w:rPr>
      </w:pPr>
      <w:r w:rsidRPr="00CE69A5">
        <w:rPr>
          <w:rFonts w:eastAsia="Times New Roman" w:cstheme="minorHAnsi"/>
          <w:b/>
          <w:bCs/>
          <w:sz w:val="24"/>
          <w:szCs w:val="24"/>
          <w:bdr w:val="none" w:sz="0" w:space="0" w:color="auto" w:frame="1"/>
        </w:rPr>
        <w:t>Guidelines for Budget Justification</w:t>
      </w:r>
    </w:p>
    <w:p w14:paraId="1C25ACDB" w14:textId="3AEAC986" w:rsidR="005A068C" w:rsidRPr="00CE69A5" w:rsidRDefault="005A068C" w:rsidP="005A068C">
      <w:pPr>
        <w:shd w:val="clear" w:color="auto" w:fill="FFFFFF"/>
        <w:spacing w:after="390" w:line="240" w:lineRule="auto"/>
        <w:textAlignment w:val="baseline"/>
        <w:rPr>
          <w:rFonts w:eastAsia="Times New Roman" w:cstheme="minorHAnsi"/>
          <w:sz w:val="24"/>
          <w:szCs w:val="24"/>
        </w:rPr>
      </w:pPr>
      <w:r w:rsidRPr="00CE69A5">
        <w:rPr>
          <w:rFonts w:eastAsia="Times New Roman" w:cstheme="minorHAnsi"/>
          <w:sz w:val="24"/>
          <w:szCs w:val="24"/>
        </w:rPr>
        <w:t>Personnel</w:t>
      </w:r>
      <w:r w:rsidR="0021787D" w:rsidRPr="00CE69A5">
        <w:rPr>
          <w:rFonts w:eastAsia="Times New Roman" w:cstheme="minorHAnsi"/>
          <w:sz w:val="24"/>
          <w:szCs w:val="24"/>
        </w:rPr>
        <w:t xml:space="preserve"> and Fringe Benefits</w:t>
      </w:r>
      <w:r w:rsidRPr="00CE69A5">
        <w:rPr>
          <w:rFonts w:eastAsia="Times New Roman" w:cstheme="minorHAnsi"/>
          <w:sz w:val="24"/>
          <w:szCs w:val="24"/>
        </w:rPr>
        <w:t xml:space="preserve">: Describe the wages, salaries, and benefits of temporary or permanent staff who will be working directly for the applicant on the </w:t>
      </w:r>
      <w:r w:rsidR="00B37DD1" w:rsidRPr="00CE69A5">
        <w:rPr>
          <w:rFonts w:eastAsia="Times New Roman" w:cstheme="minorHAnsi"/>
          <w:sz w:val="24"/>
          <w:szCs w:val="24"/>
        </w:rPr>
        <w:t>program</w:t>
      </w:r>
      <w:r w:rsidRPr="00CE69A5">
        <w:rPr>
          <w:rFonts w:eastAsia="Times New Roman" w:cstheme="minorHAnsi"/>
          <w:sz w:val="24"/>
          <w:szCs w:val="24"/>
        </w:rPr>
        <w:t xml:space="preserve">, and the percentage of their time that will be spent on the </w:t>
      </w:r>
      <w:r w:rsidR="00B37DD1" w:rsidRPr="00CE69A5">
        <w:rPr>
          <w:rFonts w:eastAsia="Times New Roman" w:cstheme="minorHAnsi"/>
          <w:sz w:val="24"/>
          <w:szCs w:val="24"/>
        </w:rPr>
        <w:t>program</w:t>
      </w:r>
      <w:r w:rsidRPr="00CE69A5">
        <w:rPr>
          <w:rFonts w:eastAsia="Times New Roman" w:cstheme="minorHAnsi"/>
          <w:sz w:val="24"/>
          <w:szCs w:val="24"/>
        </w:rPr>
        <w:t>.</w:t>
      </w:r>
    </w:p>
    <w:p w14:paraId="6C651E07" w14:textId="64261F1A" w:rsidR="005A068C" w:rsidRPr="00CE69A5" w:rsidRDefault="005A068C" w:rsidP="005A068C">
      <w:pPr>
        <w:shd w:val="clear" w:color="auto" w:fill="FFFFFF"/>
        <w:spacing w:after="390" w:line="240" w:lineRule="auto"/>
        <w:textAlignment w:val="baseline"/>
        <w:rPr>
          <w:rFonts w:eastAsia="Times New Roman" w:cstheme="minorHAnsi"/>
          <w:sz w:val="24"/>
          <w:szCs w:val="24"/>
        </w:rPr>
      </w:pPr>
      <w:r w:rsidRPr="00CE69A5">
        <w:rPr>
          <w:rFonts w:eastAsia="Times New Roman" w:cstheme="minorHAnsi"/>
          <w:sz w:val="24"/>
          <w:szCs w:val="24"/>
        </w:rPr>
        <w:t xml:space="preserve">Travel: Estimate the costs of travel and per diem for this </w:t>
      </w:r>
      <w:r w:rsidR="00B37DD1" w:rsidRPr="00CE69A5">
        <w:rPr>
          <w:rFonts w:eastAsia="Times New Roman" w:cstheme="minorHAnsi"/>
          <w:sz w:val="24"/>
          <w:szCs w:val="24"/>
        </w:rPr>
        <w:t>program</w:t>
      </w:r>
      <w:r w:rsidR="0021787D" w:rsidRPr="00CE69A5">
        <w:rPr>
          <w:rFonts w:eastAsia="Times New Roman" w:cstheme="minorHAnsi"/>
          <w:sz w:val="24"/>
          <w:szCs w:val="24"/>
        </w:rPr>
        <w:t>, for program staff, consultants or speakers, and participants/beneficiaries</w:t>
      </w:r>
      <w:r w:rsidRPr="00CE69A5">
        <w:rPr>
          <w:rFonts w:eastAsia="Times New Roman" w:cstheme="minorHAnsi"/>
          <w:sz w:val="24"/>
          <w:szCs w:val="24"/>
        </w:rPr>
        <w:t xml:space="preserve">. If the </w:t>
      </w:r>
      <w:r w:rsidR="00B37DD1" w:rsidRPr="00CE69A5">
        <w:rPr>
          <w:rFonts w:eastAsia="Times New Roman" w:cstheme="minorHAnsi"/>
          <w:sz w:val="24"/>
          <w:szCs w:val="24"/>
        </w:rPr>
        <w:t xml:space="preserve">program </w:t>
      </w:r>
      <w:r w:rsidRPr="00CE69A5">
        <w:rPr>
          <w:rFonts w:eastAsia="Times New Roman" w:cstheme="minorHAnsi"/>
          <w:sz w:val="24"/>
          <w:szCs w:val="24"/>
        </w:rPr>
        <w:t>involves international travel, include a brief statement of justification for that travel.</w:t>
      </w:r>
    </w:p>
    <w:p w14:paraId="7E3DF5E4" w14:textId="565F284E" w:rsidR="005A068C" w:rsidRPr="00CE69A5" w:rsidRDefault="005A068C" w:rsidP="005A068C">
      <w:pPr>
        <w:shd w:val="clear" w:color="auto" w:fill="FFFFFF"/>
        <w:spacing w:after="390" w:line="240" w:lineRule="auto"/>
        <w:textAlignment w:val="baseline"/>
        <w:rPr>
          <w:rFonts w:eastAsia="Times New Roman" w:cstheme="minorHAnsi"/>
          <w:sz w:val="24"/>
          <w:szCs w:val="24"/>
        </w:rPr>
      </w:pPr>
      <w:r w:rsidRPr="00CE69A5">
        <w:rPr>
          <w:rFonts w:eastAsia="Times New Roman" w:cstheme="minorHAnsi"/>
          <w:sz w:val="24"/>
          <w:szCs w:val="24"/>
        </w:rPr>
        <w:t xml:space="preserve">Equipment: Describe any machinery, furniture, or other personal property that is required for the </w:t>
      </w:r>
      <w:r w:rsidR="00B37DD1" w:rsidRPr="00CE69A5">
        <w:rPr>
          <w:rFonts w:eastAsia="Times New Roman" w:cstheme="minorHAnsi"/>
          <w:sz w:val="24"/>
          <w:szCs w:val="24"/>
        </w:rPr>
        <w:t>program</w:t>
      </w:r>
      <w:r w:rsidRPr="00CE69A5">
        <w:rPr>
          <w:rFonts w:eastAsia="Times New Roman" w:cstheme="minorHAnsi"/>
          <w:sz w:val="24"/>
          <w:szCs w:val="24"/>
        </w:rPr>
        <w:t xml:space="preserve">, which has a useful life of more than one year (or a life longer than the duration of the </w:t>
      </w:r>
      <w:r w:rsidR="00B37DD1" w:rsidRPr="00CE69A5">
        <w:rPr>
          <w:rFonts w:eastAsia="Times New Roman" w:cstheme="minorHAnsi"/>
          <w:sz w:val="24"/>
          <w:szCs w:val="24"/>
        </w:rPr>
        <w:t>program</w:t>
      </w:r>
      <w:r w:rsidRPr="00CE69A5">
        <w:rPr>
          <w:rFonts w:eastAsia="Times New Roman" w:cstheme="minorHAnsi"/>
          <w:sz w:val="24"/>
          <w:szCs w:val="24"/>
        </w:rPr>
        <w:t>), and costs at least $5,000 per unit.</w:t>
      </w:r>
    </w:p>
    <w:p w14:paraId="2A0F15B4" w14:textId="3D3204D9" w:rsidR="005A068C" w:rsidRPr="00CE69A5" w:rsidRDefault="005A068C" w:rsidP="005A068C">
      <w:pPr>
        <w:shd w:val="clear" w:color="auto" w:fill="FFFFFF"/>
        <w:spacing w:after="390" w:line="240" w:lineRule="auto"/>
        <w:textAlignment w:val="baseline"/>
        <w:rPr>
          <w:rFonts w:eastAsia="Times New Roman" w:cstheme="minorHAnsi"/>
          <w:sz w:val="24"/>
          <w:szCs w:val="24"/>
        </w:rPr>
      </w:pPr>
      <w:r w:rsidRPr="00CE69A5">
        <w:rPr>
          <w:rFonts w:eastAsia="Times New Roman" w:cstheme="minorHAnsi"/>
          <w:sz w:val="24"/>
          <w:szCs w:val="24"/>
        </w:rPr>
        <w:t xml:space="preserve">Supplies: List and describe all the items and materials, including any computer devices, that are needed for the </w:t>
      </w:r>
      <w:r w:rsidR="00B37DD1" w:rsidRPr="00CE69A5">
        <w:rPr>
          <w:rFonts w:eastAsia="Times New Roman" w:cstheme="minorHAnsi"/>
          <w:sz w:val="24"/>
          <w:szCs w:val="24"/>
        </w:rPr>
        <w:t>program</w:t>
      </w:r>
      <w:r w:rsidRPr="00CE69A5">
        <w:rPr>
          <w:rFonts w:eastAsia="Times New Roman" w:cstheme="minorHAnsi"/>
          <w:sz w:val="24"/>
          <w:szCs w:val="24"/>
        </w:rPr>
        <w:t>. If an item costs more than $5,000 per unit, then put it in the budget under Equipment.</w:t>
      </w:r>
    </w:p>
    <w:p w14:paraId="1FC06732" w14:textId="574FB1AC" w:rsidR="005A068C" w:rsidRPr="00CE69A5" w:rsidRDefault="005A068C" w:rsidP="005A068C">
      <w:pPr>
        <w:shd w:val="clear" w:color="auto" w:fill="FFFFFF"/>
        <w:spacing w:after="390" w:line="240" w:lineRule="auto"/>
        <w:textAlignment w:val="baseline"/>
        <w:rPr>
          <w:rFonts w:eastAsia="Times New Roman" w:cstheme="minorHAnsi"/>
          <w:sz w:val="24"/>
          <w:szCs w:val="24"/>
        </w:rPr>
      </w:pPr>
      <w:r w:rsidRPr="00CE69A5">
        <w:rPr>
          <w:rFonts w:eastAsia="Times New Roman" w:cstheme="minorHAnsi"/>
          <w:sz w:val="24"/>
          <w:szCs w:val="24"/>
        </w:rPr>
        <w:t xml:space="preserve">Contractual: </w:t>
      </w:r>
      <w:r w:rsidR="009C7E59" w:rsidRPr="00CE69A5">
        <w:rPr>
          <w:rFonts w:eastAsia="Times New Roman" w:cstheme="minorHAnsi"/>
          <w:sz w:val="24"/>
          <w:szCs w:val="24"/>
        </w:rPr>
        <w:t xml:space="preserve">Describe </w:t>
      </w:r>
      <w:r w:rsidRPr="00CE69A5">
        <w:rPr>
          <w:rFonts w:eastAsia="Times New Roman" w:cstheme="minorHAnsi"/>
          <w:sz w:val="24"/>
          <w:szCs w:val="24"/>
        </w:rPr>
        <w:t xml:space="preserve">goods and services that the applicant </w:t>
      </w:r>
      <w:r w:rsidR="009C7E59" w:rsidRPr="00CE69A5">
        <w:rPr>
          <w:rFonts w:eastAsia="Times New Roman" w:cstheme="minorHAnsi"/>
          <w:sz w:val="24"/>
          <w:szCs w:val="24"/>
        </w:rPr>
        <w:t xml:space="preserve">plans </w:t>
      </w:r>
      <w:r w:rsidRPr="00CE69A5">
        <w:rPr>
          <w:rFonts w:eastAsia="Times New Roman" w:cstheme="minorHAnsi"/>
          <w:sz w:val="24"/>
          <w:szCs w:val="24"/>
        </w:rPr>
        <w:t>to acquire t</w:t>
      </w:r>
      <w:r w:rsidR="009C7E59" w:rsidRPr="00CE69A5">
        <w:rPr>
          <w:rFonts w:eastAsia="Times New Roman" w:cstheme="minorHAnsi"/>
          <w:sz w:val="24"/>
          <w:szCs w:val="24"/>
        </w:rPr>
        <w:t>hrough a contract with a vendor.  Also describe</w:t>
      </w:r>
      <w:r w:rsidRPr="00CE69A5">
        <w:rPr>
          <w:rFonts w:eastAsia="Times New Roman" w:cstheme="minorHAnsi"/>
          <w:sz w:val="24"/>
          <w:szCs w:val="24"/>
        </w:rPr>
        <w:t xml:space="preserve"> any sub-awards to non-profit partners that will help carry out the </w:t>
      </w:r>
      <w:r w:rsidR="00B37DD1" w:rsidRPr="00CE69A5">
        <w:rPr>
          <w:rFonts w:eastAsia="Times New Roman" w:cstheme="minorHAnsi"/>
          <w:sz w:val="24"/>
          <w:szCs w:val="24"/>
        </w:rPr>
        <w:t xml:space="preserve">program </w:t>
      </w:r>
      <w:r w:rsidRPr="00CE69A5">
        <w:rPr>
          <w:rFonts w:eastAsia="Times New Roman" w:cstheme="minorHAnsi"/>
          <w:sz w:val="24"/>
          <w:szCs w:val="24"/>
        </w:rPr>
        <w:t xml:space="preserve">activities. </w:t>
      </w:r>
    </w:p>
    <w:p w14:paraId="3343A39C" w14:textId="42F5C1BC" w:rsidR="005A068C" w:rsidRPr="00CE69A5" w:rsidRDefault="005A068C" w:rsidP="005A068C">
      <w:pPr>
        <w:shd w:val="clear" w:color="auto" w:fill="FFFFFF"/>
        <w:spacing w:after="390" w:line="240" w:lineRule="auto"/>
        <w:textAlignment w:val="baseline"/>
        <w:rPr>
          <w:rFonts w:eastAsia="Times New Roman" w:cstheme="minorHAnsi"/>
          <w:sz w:val="24"/>
          <w:szCs w:val="24"/>
        </w:rPr>
      </w:pPr>
      <w:r w:rsidRPr="00CE69A5">
        <w:rPr>
          <w:rFonts w:eastAsia="Times New Roman" w:cstheme="minorHAnsi"/>
          <w:sz w:val="24"/>
          <w:szCs w:val="24"/>
        </w:rPr>
        <w:t xml:space="preserve">Other Direct Costs: </w:t>
      </w:r>
      <w:r w:rsidR="009C7E59" w:rsidRPr="00CE69A5">
        <w:rPr>
          <w:rFonts w:eastAsia="Times New Roman" w:cstheme="minorHAnsi"/>
          <w:sz w:val="24"/>
          <w:szCs w:val="24"/>
        </w:rPr>
        <w:t>Describe o</w:t>
      </w:r>
      <w:r w:rsidRPr="00CE69A5">
        <w:rPr>
          <w:rFonts w:eastAsia="Times New Roman" w:cstheme="minorHAnsi"/>
          <w:sz w:val="24"/>
          <w:szCs w:val="24"/>
        </w:rPr>
        <w:t xml:space="preserve">ther costs directly associated with the </w:t>
      </w:r>
      <w:r w:rsidR="00B37DD1" w:rsidRPr="00CE69A5">
        <w:rPr>
          <w:rFonts w:eastAsia="Times New Roman" w:cstheme="minorHAnsi"/>
          <w:sz w:val="24"/>
          <w:szCs w:val="24"/>
        </w:rPr>
        <w:t>program</w:t>
      </w:r>
      <w:r w:rsidRPr="00CE69A5">
        <w:rPr>
          <w:rFonts w:eastAsia="Times New Roman" w:cstheme="minorHAnsi"/>
          <w:sz w:val="24"/>
          <w:szCs w:val="24"/>
        </w:rPr>
        <w:t xml:space="preserve">, which do not fit </w:t>
      </w:r>
      <w:r w:rsidR="009C7E59" w:rsidRPr="00CE69A5">
        <w:rPr>
          <w:rFonts w:eastAsia="Times New Roman" w:cstheme="minorHAnsi"/>
          <w:sz w:val="24"/>
          <w:szCs w:val="24"/>
        </w:rPr>
        <w:t>in</w:t>
      </w:r>
      <w:r w:rsidRPr="00CE69A5">
        <w:rPr>
          <w:rFonts w:eastAsia="Times New Roman" w:cstheme="minorHAnsi"/>
          <w:sz w:val="24"/>
          <w:szCs w:val="24"/>
        </w:rPr>
        <w:t xml:space="preserve"> the other categories. </w:t>
      </w:r>
      <w:r w:rsidR="00336AD6" w:rsidRPr="00CE69A5">
        <w:rPr>
          <w:rFonts w:eastAsia="Times New Roman" w:cstheme="minorHAnsi"/>
          <w:sz w:val="24"/>
          <w:szCs w:val="24"/>
        </w:rPr>
        <w:t>For example, s</w:t>
      </w:r>
      <w:r w:rsidRPr="00CE69A5">
        <w:rPr>
          <w:rFonts w:eastAsia="Times New Roman" w:cstheme="minorHAnsi"/>
          <w:sz w:val="24"/>
          <w:szCs w:val="24"/>
        </w:rPr>
        <w:t xml:space="preserve">hipping costs for materials </w:t>
      </w:r>
      <w:r w:rsidR="00336AD6" w:rsidRPr="00CE69A5">
        <w:rPr>
          <w:rFonts w:eastAsia="Times New Roman" w:cstheme="minorHAnsi"/>
          <w:sz w:val="24"/>
          <w:szCs w:val="24"/>
        </w:rPr>
        <w:t>and equipment or applicable taxes</w:t>
      </w:r>
      <w:r w:rsidRPr="00CE69A5">
        <w:rPr>
          <w:rFonts w:eastAsia="Times New Roman" w:cstheme="minorHAnsi"/>
          <w:sz w:val="24"/>
          <w:szCs w:val="24"/>
        </w:rPr>
        <w:t>.</w:t>
      </w:r>
      <w:r w:rsidR="00336AD6" w:rsidRPr="00CE69A5">
        <w:rPr>
          <w:rFonts w:eastAsia="Times New Roman" w:cstheme="minorHAnsi"/>
          <w:sz w:val="24"/>
          <w:szCs w:val="24"/>
        </w:rPr>
        <w:t xml:space="preserve"> All </w:t>
      </w:r>
      <w:r w:rsidRPr="00CE69A5">
        <w:rPr>
          <w:rFonts w:eastAsia="Times New Roman" w:cstheme="minorHAnsi"/>
          <w:sz w:val="24"/>
          <w:szCs w:val="24"/>
        </w:rPr>
        <w:t>“Other” or “Miscellaneous” expenses must be itemized and explained.</w:t>
      </w:r>
    </w:p>
    <w:p w14:paraId="44E86539" w14:textId="6B0961D1" w:rsidR="00336AD6" w:rsidRPr="00CE69A5" w:rsidRDefault="00336AD6" w:rsidP="0D973E97">
      <w:pPr>
        <w:shd w:val="clear" w:color="auto" w:fill="FFFFFF" w:themeFill="background1"/>
        <w:spacing w:after="390" w:line="240" w:lineRule="auto"/>
        <w:textAlignment w:val="baseline"/>
        <w:rPr>
          <w:rFonts w:eastAsia="Times New Roman" w:cstheme="minorHAnsi"/>
          <w:sz w:val="24"/>
          <w:szCs w:val="24"/>
        </w:rPr>
      </w:pPr>
      <w:r w:rsidRPr="00CE69A5">
        <w:rPr>
          <w:rFonts w:eastAsia="Times New Roman" w:cstheme="minorHAnsi"/>
          <w:sz w:val="24"/>
          <w:szCs w:val="24"/>
        </w:rPr>
        <w:t xml:space="preserve">Indirect Costs:  These are costs that cannot be linked directly to the </w:t>
      </w:r>
      <w:r w:rsidR="00B37DD1" w:rsidRPr="00CE69A5">
        <w:rPr>
          <w:rFonts w:eastAsia="Times New Roman" w:cstheme="minorHAnsi"/>
          <w:sz w:val="24"/>
          <w:szCs w:val="24"/>
        </w:rPr>
        <w:t xml:space="preserve">program </w:t>
      </w:r>
      <w:r w:rsidRPr="00CE69A5">
        <w:rPr>
          <w:rFonts w:eastAsia="Times New Roman" w:cstheme="minorHAnsi"/>
          <w:sz w:val="24"/>
          <w:szCs w:val="24"/>
        </w:rPr>
        <w:t xml:space="preserve">activities, such as overhead costs needed to help keep the organization operating.  If your organization has a Negotiated Indirect Cost Rate (NICRA) and includes NICRA charges in the budget, attach a copy of your latest NICRA. Organizations that have never had a NICRA </w:t>
      </w:r>
      <w:r w:rsidR="00D74581" w:rsidRPr="00CE69A5">
        <w:rPr>
          <w:rFonts w:eastAsia="Times New Roman" w:cstheme="minorHAnsi"/>
          <w:sz w:val="24"/>
          <w:szCs w:val="24"/>
        </w:rPr>
        <w:t xml:space="preserve">may </w:t>
      </w:r>
      <w:r w:rsidRPr="00CE69A5">
        <w:rPr>
          <w:rFonts w:eastAsia="Times New Roman" w:cstheme="minorHAnsi"/>
          <w:sz w:val="24"/>
          <w:szCs w:val="24"/>
        </w:rPr>
        <w:t xml:space="preserve">request indirect costs of 10% of modified total direct costs as defined in 2 CFR 200.68.  </w:t>
      </w:r>
    </w:p>
    <w:p w14:paraId="22801579" w14:textId="071B9631" w:rsidR="005A068C" w:rsidRPr="00CE69A5" w:rsidRDefault="005A068C" w:rsidP="005A068C">
      <w:pPr>
        <w:shd w:val="clear" w:color="auto" w:fill="FFFFFF"/>
        <w:spacing w:after="390" w:line="240" w:lineRule="auto"/>
        <w:textAlignment w:val="baseline"/>
        <w:rPr>
          <w:rFonts w:eastAsia="Times New Roman" w:cstheme="minorHAnsi"/>
          <w:sz w:val="24"/>
          <w:szCs w:val="24"/>
        </w:rPr>
      </w:pPr>
      <w:r w:rsidRPr="00CE69A5">
        <w:rPr>
          <w:rFonts w:eastAsia="Times New Roman" w:cstheme="minorHAnsi"/>
          <w:sz w:val="24"/>
          <w:szCs w:val="24"/>
        </w:rPr>
        <w:t xml:space="preserve">“Cost Sharing” </w:t>
      </w:r>
      <w:r w:rsidR="00336AD6" w:rsidRPr="00CE69A5">
        <w:rPr>
          <w:rFonts w:eastAsia="Times New Roman" w:cstheme="minorHAnsi"/>
          <w:sz w:val="24"/>
          <w:szCs w:val="24"/>
        </w:rPr>
        <w:t xml:space="preserve">refers to contributions from the organization or other entities </w:t>
      </w:r>
      <w:r w:rsidR="004653B3" w:rsidRPr="00CE69A5">
        <w:rPr>
          <w:rFonts w:eastAsia="Times New Roman" w:cstheme="minorHAnsi"/>
          <w:sz w:val="24"/>
          <w:szCs w:val="24"/>
        </w:rPr>
        <w:t xml:space="preserve">other than the U.S. Embassy.  </w:t>
      </w:r>
      <w:r w:rsidRPr="00CE69A5">
        <w:rPr>
          <w:rFonts w:eastAsia="Times New Roman" w:cstheme="minorHAnsi"/>
          <w:sz w:val="24"/>
          <w:szCs w:val="24"/>
        </w:rPr>
        <w:t xml:space="preserve"> It </w:t>
      </w:r>
      <w:r w:rsidR="004653B3" w:rsidRPr="00CE69A5">
        <w:rPr>
          <w:rFonts w:eastAsia="Times New Roman" w:cstheme="minorHAnsi"/>
          <w:sz w:val="24"/>
          <w:szCs w:val="24"/>
        </w:rPr>
        <w:t xml:space="preserve">also </w:t>
      </w:r>
      <w:r w:rsidRPr="00CE69A5">
        <w:rPr>
          <w:rFonts w:eastAsia="Times New Roman" w:cstheme="minorHAnsi"/>
          <w:sz w:val="24"/>
          <w:szCs w:val="24"/>
        </w:rPr>
        <w:t>includes in-kind contrib</w:t>
      </w:r>
      <w:r w:rsidR="004653B3" w:rsidRPr="00CE69A5">
        <w:rPr>
          <w:rFonts w:eastAsia="Times New Roman" w:cstheme="minorHAnsi"/>
          <w:sz w:val="24"/>
          <w:szCs w:val="24"/>
        </w:rPr>
        <w:t>utions such as volunteers’ time and</w:t>
      </w:r>
      <w:r w:rsidRPr="00CE69A5">
        <w:rPr>
          <w:rFonts w:eastAsia="Times New Roman" w:cstheme="minorHAnsi"/>
          <w:sz w:val="24"/>
          <w:szCs w:val="24"/>
        </w:rPr>
        <w:t xml:space="preserve"> donated venues.</w:t>
      </w:r>
    </w:p>
    <w:p w14:paraId="26C48DAA" w14:textId="1CA9F5E7" w:rsidR="005A068C" w:rsidRDefault="005A068C" w:rsidP="005A068C">
      <w:pPr>
        <w:shd w:val="clear" w:color="auto" w:fill="FFFFFF"/>
        <w:spacing w:after="390" w:line="240" w:lineRule="auto"/>
        <w:textAlignment w:val="baseline"/>
        <w:rPr>
          <w:rFonts w:eastAsia="Times New Roman" w:cstheme="minorHAnsi"/>
          <w:color w:val="333333"/>
          <w:sz w:val="24"/>
          <w:szCs w:val="24"/>
        </w:rPr>
      </w:pPr>
      <w:r w:rsidRPr="00CE69A5">
        <w:rPr>
          <w:rFonts w:eastAsia="Times New Roman" w:cstheme="minorHAnsi"/>
          <w:sz w:val="24"/>
          <w:szCs w:val="24"/>
        </w:rPr>
        <w:t xml:space="preserve">Alcoholic Beverages:  Please note that </w:t>
      </w:r>
      <w:r w:rsidR="00FD0E36" w:rsidRPr="00CE69A5">
        <w:rPr>
          <w:rFonts w:eastAsia="Times New Roman" w:cstheme="minorHAnsi"/>
          <w:sz w:val="24"/>
          <w:szCs w:val="24"/>
        </w:rPr>
        <w:t xml:space="preserve">award </w:t>
      </w:r>
      <w:r w:rsidR="00336AD6" w:rsidRPr="00CE69A5">
        <w:rPr>
          <w:rFonts w:eastAsia="Times New Roman" w:cstheme="minorHAnsi"/>
          <w:sz w:val="24"/>
          <w:szCs w:val="24"/>
        </w:rPr>
        <w:t>funds</w:t>
      </w:r>
      <w:r w:rsidRPr="00CE69A5">
        <w:rPr>
          <w:rFonts w:eastAsia="Times New Roman" w:cstheme="minorHAnsi"/>
          <w:sz w:val="24"/>
          <w:szCs w:val="24"/>
        </w:rPr>
        <w:t xml:space="preserve"> </w:t>
      </w:r>
      <w:r w:rsidR="00336AD6" w:rsidRPr="00CE69A5">
        <w:rPr>
          <w:rFonts w:eastAsia="Times New Roman" w:cstheme="minorHAnsi"/>
          <w:sz w:val="24"/>
          <w:szCs w:val="24"/>
        </w:rPr>
        <w:t>cannot be used for</w:t>
      </w:r>
      <w:r w:rsidRPr="00CE69A5">
        <w:rPr>
          <w:rFonts w:eastAsia="Times New Roman" w:cstheme="minorHAnsi"/>
          <w:sz w:val="24"/>
          <w:szCs w:val="24"/>
        </w:rPr>
        <w:t xml:space="preserve"> alcoholic beverages</w:t>
      </w:r>
      <w:r w:rsidRPr="00CE69A5">
        <w:rPr>
          <w:rFonts w:eastAsia="Times New Roman" w:cstheme="minorHAnsi"/>
          <w:color w:val="333333"/>
          <w:sz w:val="24"/>
          <w:szCs w:val="24"/>
        </w:rPr>
        <w:t xml:space="preserve">. </w:t>
      </w:r>
    </w:p>
    <w:p w14:paraId="3F4B504C" w14:textId="77777777" w:rsidR="007C77AA" w:rsidRPr="007C77AA" w:rsidRDefault="007C77AA" w:rsidP="005A068C">
      <w:pPr>
        <w:shd w:val="clear" w:color="auto" w:fill="FFFFFF"/>
        <w:spacing w:after="390" w:line="240" w:lineRule="auto"/>
        <w:textAlignment w:val="baseline"/>
        <w:rPr>
          <w:rFonts w:eastAsia="Times New Roman" w:cstheme="minorHAnsi"/>
          <w:sz w:val="24"/>
          <w:szCs w:val="24"/>
        </w:rPr>
      </w:pPr>
    </w:p>
    <w:tbl>
      <w:tblPr>
        <w:tblStyle w:val="TableGrid"/>
        <w:tblW w:w="6997" w:type="dxa"/>
        <w:tblInd w:w="828" w:type="dxa"/>
        <w:tblLook w:val="04A0" w:firstRow="1" w:lastRow="0" w:firstColumn="1" w:lastColumn="0" w:noHBand="0" w:noVBand="1"/>
      </w:tblPr>
      <w:tblGrid>
        <w:gridCol w:w="3780"/>
        <w:gridCol w:w="3217"/>
      </w:tblGrid>
      <w:tr w:rsidR="007C2FDD" w:rsidRPr="00CE69A5" w14:paraId="307D338F" w14:textId="77777777" w:rsidTr="00D374DA">
        <w:trPr>
          <w:trHeight w:val="432"/>
        </w:trPr>
        <w:tc>
          <w:tcPr>
            <w:tcW w:w="3780" w:type="dxa"/>
            <w:tcBorders>
              <w:top w:val="double" w:sz="4" w:space="0" w:color="auto"/>
              <w:left w:val="single" w:sz="4" w:space="0" w:color="auto"/>
              <w:bottom w:val="double" w:sz="4" w:space="0" w:color="auto"/>
              <w:right w:val="single" w:sz="18" w:space="0" w:color="auto"/>
            </w:tcBorders>
            <w:shd w:val="clear" w:color="auto" w:fill="D9D9D9" w:themeFill="background1" w:themeFillShade="D9"/>
            <w:vAlign w:val="center"/>
          </w:tcPr>
          <w:p w14:paraId="050A70A2" w14:textId="77777777" w:rsidR="007C2FDD" w:rsidRPr="00CE69A5" w:rsidRDefault="007C2FDD" w:rsidP="00D374DA">
            <w:pPr>
              <w:pStyle w:val="ListParagraph"/>
              <w:ind w:left="0"/>
              <w:contextualSpacing w:val="0"/>
              <w:jc w:val="center"/>
              <w:rPr>
                <w:rFonts w:cstheme="minorHAnsi"/>
                <w:b/>
                <w:sz w:val="24"/>
                <w:szCs w:val="24"/>
              </w:rPr>
            </w:pPr>
            <w:r w:rsidRPr="00CE69A5">
              <w:rPr>
                <w:rFonts w:cstheme="minorHAnsi"/>
                <w:b/>
                <w:sz w:val="24"/>
                <w:szCs w:val="24"/>
              </w:rPr>
              <w:t>Budget Categories</w:t>
            </w:r>
          </w:p>
        </w:tc>
        <w:tc>
          <w:tcPr>
            <w:tcW w:w="3217" w:type="dxa"/>
            <w:tcBorders>
              <w:top w:val="double" w:sz="4" w:space="0" w:color="auto"/>
              <w:left w:val="single" w:sz="18" w:space="0" w:color="auto"/>
              <w:bottom w:val="double" w:sz="4" w:space="0" w:color="auto"/>
              <w:right w:val="single" w:sz="4" w:space="0" w:color="auto"/>
            </w:tcBorders>
            <w:shd w:val="clear" w:color="auto" w:fill="D9D9D9" w:themeFill="background1" w:themeFillShade="D9"/>
            <w:vAlign w:val="center"/>
          </w:tcPr>
          <w:p w14:paraId="7C8FB770" w14:textId="77777777" w:rsidR="007C2FDD" w:rsidRPr="00CE69A5" w:rsidRDefault="007C2FDD" w:rsidP="00D374DA">
            <w:pPr>
              <w:pStyle w:val="ListParagraph"/>
              <w:ind w:left="0"/>
              <w:contextualSpacing w:val="0"/>
              <w:jc w:val="center"/>
              <w:rPr>
                <w:rFonts w:cstheme="minorHAnsi"/>
                <w:b/>
                <w:sz w:val="24"/>
                <w:szCs w:val="24"/>
              </w:rPr>
            </w:pPr>
            <w:r w:rsidRPr="00CE69A5">
              <w:rPr>
                <w:rFonts w:cstheme="minorHAnsi"/>
                <w:b/>
                <w:sz w:val="24"/>
                <w:szCs w:val="24"/>
              </w:rPr>
              <w:t>Total Costs</w:t>
            </w:r>
          </w:p>
        </w:tc>
      </w:tr>
      <w:tr w:rsidR="007C2FDD" w:rsidRPr="00CE69A5" w14:paraId="69DFCCBD" w14:textId="77777777" w:rsidTr="00D374DA">
        <w:trPr>
          <w:trHeight w:val="360"/>
        </w:trPr>
        <w:tc>
          <w:tcPr>
            <w:tcW w:w="3780" w:type="dxa"/>
            <w:tcBorders>
              <w:top w:val="double" w:sz="4" w:space="0" w:color="auto"/>
              <w:right w:val="single" w:sz="18" w:space="0" w:color="auto"/>
            </w:tcBorders>
            <w:vAlign w:val="center"/>
          </w:tcPr>
          <w:p w14:paraId="4E2FAFC4" w14:textId="77777777" w:rsidR="007C2FDD" w:rsidRPr="00CE69A5" w:rsidRDefault="007C2FDD" w:rsidP="007C2FDD">
            <w:pPr>
              <w:pStyle w:val="ListParagraph"/>
              <w:numPr>
                <w:ilvl w:val="0"/>
                <w:numId w:val="38"/>
              </w:numPr>
              <w:ind w:left="342"/>
              <w:rPr>
                <w:rFonts w:cstheme="minorHAnsi"/>
                <w:sz w:val="24"/>
                <w:szCs w:val="24"/>
              </w:rPr>
            </w:pPr>
            <w:r w:rsidRPr="00CE69A5">
              <w:rPr>
                <w:rFonts w:cstheme="minorHAnsi"/>
                <w:sz w:val="24"/>
                <w:szCs w:val="24"/>
              </w:rPr>
              <w:t>Personnel</w:t>
            </w:r>
          </w:p>
        </w:tc>
        <w:tc>
          <w:tcPr>
            <w:tcW w:w="3217" w:type="dxa"/>
            <w:tcBorders>
              <w:top w:val="double" w:sz="4" w:space="0" w:color="auto"/>
              <w:left w:val="single" w:sz="18" w:space="0" w:color="auto"/>
            </w:tcBorders>
            <w:vAlign w:val="center"/>
          </w:tcPr>
          <w:p w14:paraId="1676E299" w14:textId="77777777" w:rsidR="007C2FDD" w:rsidRPr="00CE69A5" w:rsidRDefault="007C2FDD" w:rsidP="00D374DA">
            <w:pPr>
              <w:pStyle w:val="ListParagraph"/>
              <w:ind w:left="0"/>
              <w:contextualSpacing w:val="0"/>
              <w:jc w:val="right"/>
              <w:rPr>
                <w:rFonts w:cstheme="minorHAnsi"/>
                <w:color w:val="FF0000"/>
                <w:sz w:val="24"/>
                <w:szCs w:val="24"/>
              </w:rPr>
            </w:pPr>
            <w:r w:rsidRPr="00CE69A5">
              <w:rPr>
                <w:rFonts w:cstheme="minorHAnsi"/>
                <w:color w:val="FF0000"/>
                <w:sz w:val="24"/>
                <w:szCs w:val="24"/>
              </w:rPr>
              <w:t>$---</w:t>
            </w:r>
          </w:p>
        </w:tc>
      </w:tr>
      <w:tr w:rsidR="007C2FDD" w:rsidRPr="00CE69A5" w14:paraId="1D668AC0" w14:textId="77777777" w:rsidTr="00D374DA">
        <w:trPr>
          <w:trHeight w:val="360"/>
        </w:trPr>
        <w:tc>
          <w:tcPr>
            <w:tcW w:w="3780" w:type="dxa"/>
            <w:tcBorders>
              <w:right w:val="single" w:sz="18" w:space="0" w:color="auto"/>
            </w:tcBorders>
            <w:vAlign w:val="center"/>
          </w:tcPr>
          <w:p w14:paraId="49BE619A" w14:textId="77777777" w:rsidR="007C2FDD" w:rsidRPr="00CE69A5" w:rsidRDefault="007C2FDD" w:rsidP="007C2FDD">
            <w:pPr>
              <w:pStyle w:val="ListParagraph"/>
              <w:numPr>
                <w:ilvl w:val="0"/>
                <w:numId w:val="38"/>
              </w:numPr>
              <w:ind w:left="342"/>
              <w:rPr>
                <w:rFonts w:cstheme="minorHAnsi"/>
                <w:sz w:val="24"/>
                <w:szCs w:val="24"/>
              </w:rPr>
            </w:pPr>
            <w:r w:rsidRPr="00CE69A5">
              <w:rPr>
                <w:rFonts w:cstheme="minorHAnsi"/>
                <w:sz w:val="24"/>
                <w:szCs w:val="24"/>
              </w:rPr>
              <w:t>Fringe Benefits</w:t>
            </w:r>
          </w:p>
        </w:tc>
        <w:tc>
          <w:tcPr>
            <w:tcW w:w="3217" w:type="dxa"/>
            <w:tcBorders>
              <w:left w:val="single" w:sz="18" w:space="0" w:color="auto"/>
            </w:tcBorders>
            <w:vAlign w:val="center"/>
          </w:tcPr>
          <w:p w14:paraId="27B31CD9" w14:textId="77777777" w:rsidR="007C2FDD" w:rsidRPr="00CE69A5" w:rsidRDefault="007C2FDD" w:rsidP="00D374DA">
            <w:pPr>
              <w:pStyle w:val="ListParagraph"/>
              <w:ind w:left="0"/>
              <w:contextualSpacing w:val="0"/>
              <w:jc w:val="right"/>
              <w:rPr>
                <w:rFonts w:cstheme="minorHAnsi"/>
                <w:color w:val="FF0000"/>
                <w:sz w:val="24"/>
                <w:szCs w:val="24"/>
              </w:rPr>
            </w:pPr>
            <w:r w:rsidRPr="00CE69A5">
              <w:rPr>
                <w:rFonts w:cstheme="minorHAnsi"/>
                <w:color w:val="FF0000"/>
                <w:sz w:val="24"/>
                <w:szCs w:val="24"/>
              </w:rPr>
              <w:t>$---</w:t>
            </w:r>
          </w:p>
        </w:tc>
      </w:tr>
      <w:tr w:rsidR="007C2FDD" w:rsidRPr="00CE69A5" w14:paraId="6494A12A" w14:textId="77777777" w:rsidTr="00D374DA">
        <w:trPr>
          <w:trHeight w:val="360"/>
        </w:trPr>
        <w:tc>
          <w:tcPr>
            <w:tcW w:w="3780" w:type="dxa"/>
            <w:tcBorders>
              <w:right w:val="single" w:sz="18" w:space="0" w:color="auto"/>
            </w:tcBorders>
            <w:vAlign w:val="center"/>
          </w:tcPr>
          <w:p w14:paraId="01E59A08" w14:textId="77777777" w:rsidR="007C2FDD" w:rsidRPr="00CE69A5" w:rsidRDefault="007C2FDD" w:rsidP="007C2FDD">
            <w:pPr>
              <w:pStyle w:val="ListParagraph"/>
              <w:numPr>
                <w:ilvl w:val="0"/>
                <w:numId w:val="38"/>
              </w:numPr>
              <w:ind w:left="342"/>
              <w:rPr>
                <w:rFonts w:cstheme="minorHAnsi"/>
                <w:sz w:val="24"/>
                <w:szCs w:val="24"/>
              </w:rPr>
            </w:pPr>
            <w:r w:rsidRPr="00CE69A5">
              <w:rPr>
                <w:rFonts w:cstheme="minorHAnsi"/>
                <w:sz w:val="24"/>
                <w:szCs w:val="24"/>
              </w:rPr>
              <w:t>Travel</w:t>
            </w:r>
          </w:p>
        </w:tc>
        <w:tc>
          <w:tcPr>
            <w:tcW w:w="3217" w:type="dxa"/>
            <w:tcBorders>
              <w:left w:val="single" w:sz="18" w:space="0" w:color="auto"/>
            </w:tcBorders>
            <w:vAlign w:val="center"/>
          </w:tcPr>
          <w:p w14:paraId="6052D3CF" w14:textId="77777777" w:rsidR="007C2FDD" w:rsidRPr="00CE69A5" w:rsidRDefault="007C2FDD" w:rsidP="00D374DA">
            <w:pPr>
              <w:pStyle w:val="ListParagraph"/>
              <w:ind w:left="0"/>
              <w:contextualSpacing w:val="0"/>
              <w:jc w:val="right"/>
              <w:rPr>
                <w:rFonts w:cstheme="minorHAnsi"/>
                <w:color w:val="FF0000"/>
                <w:sz w:val="24"/>
                <w:szCs w:val="24"/>
              </w:rPr>
            </w:pPr>
            <w:r w:rsidRPr="00CE69A5">
              <w:rPr>
                <w:rFonts w:cstheme="minorHAnsi"/>
                <w:color w:val="FF0000"/>
                <w:sz w:val="24"/>
                <w:szCs w:val="24"/>
              </w:rPr>
              <w:t>$---</w:t>
            </w:r>
          </w:p>
        </w:tc>
      </w:tr>
      <w:tr w:rsidR="007C2FDD" w:rsidRPr="00CE69A5" w14:paraId="30640FA2" w14:textId="77777777" w:rsidTr="00D374DA">
        <w:trPr>
          <w:trHeight w:val="360"/>
        </w:trPr>
        <w:tc>
          <w:tcPr>
            <w:tcW w:w="3780" w:type="dxa"/>
            <w:tcBorders>
              <w:right w:val="single" w:sz="18" w:space="0" w:color="auto"/>
            </w:tcBorders>
            <w:vAlign w:val="center"/>
          </w:tcPr>
          <w:p w14:paraId="34F7A77E" w14:textId="77777777" w:rsidR="007C2FDD" w:rsidRPr="00CE69A5" w:rsidRDefault="007C2FDD" w:rsidP="007C2FDD">
            <w:pPr>
              <w:pStyle w:val="ListParagraph"/>
              <w:numPr>
                <w:ilvl w:val="0"/>
                <w:numId w:val="38"/>
              </w:numPr>
              <w:ind w:left="342"/>
              <w:rPr>
                <w:rFonts w:cstheme="minorHAnsi"/>
                <w:sz w:val="24"/>
                <w:szCs w:val="24"/>
              </w:rPr>
            </w:pPr>
            <w:r w:rsidRPr="00CE69A5">
              <w:rPr>
                <w:rFonts w:cstheme="minorHAnsi"/>
                <w:sz w:val="24"/>
                <w:szCs w:val="24"/>
              </w:rPr>
              <w:t>Equipment</w:t>
            </w:r>
          </w:p>
        </w:tc>
        <w:tc>
          <w:tcPr>
            <w:tcW w:w="3217" w:type="dxa"/>
            <w:tcBorders>
              <w:left w:val="single" w:sz="18" w:space="0" w:color="auto"/>
            </w:tcBorders>
            <w:vAlign w:val="center"/>
          </w:tcPr>
          <w:p w14:paraId="1BE16172" w14:textId="77777777" w:rsidR="007C2FDD" w:rsidRPr="00CE69A5" w:rsidRDefault="007C2FDD" w:rsidP="00D374DA">
            <w:pPr>
              <w:pStyle w:val="ListParagraph"/>
              <w:ind w:left="0"/>
              <w:contextualSpacing w:val="0"/>
              <w:jc w:val="right"/>
              <w:rPr>
                <w:rFonts w:cstheme="minorHAnsi"/>
                <w:color w:val="FF0000"/>
                <w:sz w:val="24"/>
                <w:szCs w:val="24"/>
              </w:rPr>
            </w:pPr>
            <w:r w:rsidRPr="00CE69A5">
              <w:rPr>
                <w:rFonts w:cstheme="minorHAnsi"/>
                <w:color w:val="FF0000"/>
                <w:sz w:val="24"/>
                <w:szCs w:val="24"/>
              </w:rPr>
              <w:t>$---</w:t>
            </w:r>
          </w:p>
        </w:tc>
      </w:tr>
      <w:tr w:rsidR="007C2FDD" w:rsidRPr="00CE69A5" w14:paraId="2468336A" w14:textId="77777777" w:rsidTr="00D374DA">
        <w:trPr>
          <w:trHeight w:val="360"/>
        </w:trPr>
        <w:tc>
          <w:tcPr>
            <w:tcW w:w="3780" w:type="dxa"/>
            <w:tcBorders>
              <w:right w:val="single" w:sz="18" w:space="0" w:color="auto"/>
            </w:tcBorders>
            <w:vAlign w:val="center"/>
          </w:tcPr>
          <w:p w14:paraId="09B87CB1" w14:textId="77777777" w:rsidR="007C2FDD" w:rsidRPr="00CE69A5" w:rsidRDefault="007C2FDD" w:rsidP="007C2FDD">
            <w:pPr>
              <w:pStyle w:val="ListParagraph"/>
              <w:numPr>
                <w:ilvl w:val="0"/>
                <w:numId w:val="38"/>
              </w:numPr>
              <w:ind w:left="342"/>
              <w:rPr>
                <w:rFonts w:cstheme="minorHAnsi"/>
                <w:sz w:val="24"/>
                <w:szCs w:val="24"/>
              </w:rPr>
            </w:pPr>
            <w:r w:rsidRPr="00CE69A5">
              <w:rPr>
                <w:rFonts w:cstheme="minorHAnsi"/>
                <w:sz w:val="24"/>
                <w:szCs w:val="24"/>
              </w:rPr>
              <w:t>Supplies</w:t>
            </w:r>
          </w:p>
        </w:tc>
        <w:tc>
          <w:tcPr>
            <w:tcW w:w="3217" w:type="dxa"/>
            <w:tcBorders>
              <w:left w:val="single" w:sz="18" w:space="0" w:color="auto"/>
            </w:tcBorders>
            <w:vAlign w:val="center"/>
          </w:tcPr>
          <w:p w14:paraId="059446AE" w14:textId="77777777" w:rsidR="007C2FDD" w:rsidRPr="00CE69A5" w:rsidRDefault="007C2FDD" w:rsidP="00D374DA">
            <w:pPr>
              <w:pStyle w:val="ListParagraph"/>
              <w:ind w:left="0"/>
              <w:contextualSpacing w:val="0"/>
              <w:jc w:val="right"/>
              <w:rPr>
                <w:rFonts w:cstheme="minorHAnsi"/>
                <w:color w:val="FF0000"/>
                <w:sz w:val="24"/>
                <w:szCs w:val="24"/>
              </w:rPr>
            </w:pPr>
            <w:r w:rsidRPr="00CE69A5">
              <w:rPr>
                <w:rFonts w:cstheme="minorHAnsi"/>
                <w:color w:val="FF0000"/>
                <w:sz w:val="24"/>
                <w:szCs w:val="24"/>
              </w:rPr>
              <w:t>$---</w:t>
            </w:r>
          </w:p>
        </w:tc>
      </w:tr>
      <w:tr w:rsidR="007C2FDD" w:rsidRPr="00CE69A5" w14:paraId="6A5E6F97" w14:textId="77777777" w:rsidTr="00D374DA">
        <w:trPr>
          <w:trHeight w:val="360"/>
        </w:trPr>
        <w:tc>
          <w:tcPr>
            <w:tcW w:w="3780" w:type="dxa"/>
            <w:tcBorders>
              <w:right w:val="single" w:sz="18" w:space="0" w:color="auto"/>
            </w:tcBorders>
            <w:vAlign w:val="center"/>
          </w:tcPr>
          <w:p w14:paraId="4C8937CF" w14:textId="77777777" w:rsidR="007C2FDD" w:rsidRPr="00CE69A5" w:rsidRDefault="007C2FDD" w:rsidP="007C2FDD">
            <w:pPr>
              <w:pStyle w:val="ListParagraph"/>
              <w:numPr>
                <w:ilvl w:val="0"/>
                <w:numId w:val="38"/>
              </w:numPr>
              <w:ind w:left="342"/>
              <w:rPr>
                <w:rFonts w:cstheme="minorHAnsi"/>
                <w:sz w:val="24"/>
                <w:szCs w:val="24"/>
              </w:rPr>
            </w:pPr>
            <w:r w:rsidRPr="00CE69A5">
              <w:rPr>
                <w:rFonts w:cstheme="minorHAnsi"/>
                <w:sz w:val="24"/>
                <w:szCs w:val="24"/>
              </w:rPr>
              <w:t>Contractual</w:t>
            </w:r>
          </w:p>
        </w:tc>
        <w:tc>
          <w:tcPr>
            <w:tcW w:w="3217" w:type="dxa"/>
            <w:tcBorders>
              <w:left w:val="single" w:sz="18" w:space="0" w:color="auto"/>
            </w:tcBorders>
            <w:vAlign w:val="center"/>
          </w:tcPr>
          <w:p w14:paraId="472ED2EC" w14:textId="77777777" w:rsidR="007C2FDD" w:rsidRPr="00CE69A5" w:rsidRDefault="007C2FDD" w:rsidP="00D374DA">
            <w:pPr>
              <w:pStyle w:val="ListParagraph"/>
              <w:ind w:left="0"/>
              <w:contextualSpacing w:val="0"/>
              <w:jc w:val="right"/>
              <w:rPr>
                <w:rFonts w:cstheme="minorHAnsi"/>
                <w:color w:val="FF0000"/>
                <w:sz w:val="24"/>
                <w:szCs w:val="24"/>
              </w:rPr>
            </w:pPr>
            <w:r w:rsidRPr="00CE69A5">
              <w:rPr>
                <w:rFonts w:cstheme="minorHAnsi"/>
                <w:color w:val="FF0000"/>
                <w:sz w:val="24"/>
                <w:szCs w:val="24"/>
              </w:rPr>
              <w:t>$---</w:t>
            </w:r>
          </w:p>
        </w:tc>
      </w:tr>
      <w:tr w:rsidR="007C2FDD" w:rsidRPr="00CE69A5" w14:paraId="57DE6ACE" w14:textId="77777777" w:rsidTr="00D374DA">
        <w:trPr>
          <w:trHeight w:val="360"/>
        </w:trPr>
        <w:tc>
          <w:tcPr>
            <w:tcW w:w="3780" w:type="dxa"/>
            <w:tcBorders>
              <w:right w:val="single" w:sz="18" w:space="0" w:color="auto"/>
            </w:tcBorders>
            <w:vAlign w:val="center"/>
          </w:tcPr>
          <w:p w14:paraId="43EBD51D" w14:textId="77777777" w:rsidR="007C2FDD" w:rsidRPr="00CE69A5" w:rsidRDefault="007C2FDD" w:rsidP="007C2FDD">
            <w:pPr>
              <w:pStyle w:val="ListParagraph"/>
              <w:numPr>
                <w:ilvl w:val="0"/>
                <w:numId w:val="38"/>
              </w:numPr>
              <w:ind w:left="342"/>
              <w:rPr>
                <w:rFonts w:cstheme="minorHAnsi"/>
                <w:sz w:val="24"/>
                <w:szCs w:val="24"/>
              </w:rPr>
            </w:pPr>
            <w:r w:rsidRPr="00CE69A5">
              <w:rPr>
                <w:rFonts w:cstheme="minorHAnsi"/>
                <w:sz w:val="24"/>
                <w:szCs w:val="24"/>
              </w:rPr>
              <w:t>Construction</w:t>
            </w:r>
          </w:p>
        </w:tc>
        <w:tc>
          <w:tcPr>
            <w:tcW w:w="3217" w:type="dxa"/>
            <w:tcBorders>
              <w:left w:val="single" w:sz="18" w:space="0" w:color="auto"/>
            </w:tcBorders>
            <w:vAlign w:val="center"/>
          </w:tcPr>
          <w:p w14:paraId="495B8A88" w14:textId="77777777" w:rsidR="007C2FDD" w:rsidRPr="00CE69A5" w:rsidRDefault="007C2FDD" w:rsidP="00D374DA">
            <w:pPr>
              <w:pStyle w:val="ListParagraph"/>
              <w:ind w:left="0"/>
              <w:contextualSpacing w:val="0"/>
              <w:jc w:val="right"/>
              <w:rPr>
                <w:rFonts w:cstheme="minorHAnsi"/>
                <w:color w:val="FF0000"/>
                <w:sz w:val="24"/>
                <w:szCs w:val="24"/>
              </w:rPr>
            </w:pPr>
            <w:r w:rsidRPr="00CE69A5">
              <w:rPr>
                <w:rFonts w:cstheme="minorHAnsi"/>
                <w:color w:val="FF0000"/>
                <w:sz w:val="24"/>
                <w:szCs w:val="24"/>
              </w:rPr>
              <w:t>$---</w:t>
            </w:r>
          </w:p>
        </w:tc>
      </w:tr>
      <w:tr w:rsidR="007C2FDD" w:rsidRPr="00CE69A5" w14:paraId="6A3FFA87" w14:textId="77777777" w:rsidTr="00D374DA">
        <w:trPr>
          <w:trHeight w:val="360"/>
        </w:trPr>
        <w:tc>
          <w:tcPr>
            <w:tcW w:w="3780" w:type="dxa"/>
            <w:tcBorders>
              <w:right w:val="single" w:sz="18" w:space="0" w:color="auto"/>
            </w:tcBorders>
            <w:vAlign w:val="center"/>
          </w:tcPr>
          <w:p w14:paraId="0AB45427" w14:textId="77777777" w:rsidR="007C2FDD" w:rsidRPr="00CE69A5" w:rsidRDefault="007C2FDD" w:rsidP="007C2FDD">
            <w:pPr>
              <w:pStyle w:val="ListParagraph"/>
              <w:numPr>
                <w:ilvl w:val="0"/>
                <w:numId w:val="38"/>
              </w:numPr>
              <w:ind w:left="342"/>
              <w:rPr>
                <w:rFonts w:cstheme="minorHAnsi"/>
                <w:sz w:val="24"/>
                <w:szCs w:val="24"/>
              </w:rPr>
            </w:pPr>
            <w:r w:rsidRPr="00CE69A5">
              <w:rPr>
                <w:rFonts w:cstheme="minorHAnsi"/>
                <w:sz w:val="24"/>
                <w:szCs w:val="24"/>
              </w:rPr>
              <w:t>Other Direct Costs</w:t>
            </w:r>
          </w:p>
        </w:tc>
        <w:tc>
          <w:tcPr>
            <w:tcW w:w="3217" w:type="dxa"/>
            <w:tcBorders>
              <w:left w:val="single" w:sz="18" w:space="0" w:color="auto"/>
            </w:tcBorders>
            <w:vAlign w:val="center"/>
          </w:tcPr>
          <w:p w14:paraId="430D248D" w14:textId="77777777" w:rsidR="007C2FDD" w:rsidRPr="00CE69A5" w:rsidRDefault="007C2FDD" w:rsidP="00D374DA">
            <w:pPr>
              <w:pStyle w:val="ListParagraph"/>
              <w:ind w:left="0"/>
              <w:contextualSpacing w:val="0"/>
              <w:jc w:val="right"/>
              <w:rPr>
                <w:rFonts w:cstheme="minorHAnsi"/>
                <w:color w:val="FF0000"/>
                <w:sz w:val="24"/>
                <w:szCs w:val="24"/>
              </w:rPr>
            </w:pPr>
            <w:r w:rsidRPr="00CE69A5">
              <w:rPr>
                <w:rFonts w:cstheme="minorHAnsi"/>
                <w:color w:val="FF0000"/>
                <w:sz w:val="24"/>
                <w:szCs w:val="24"/>
              </w:rPr>
              <w:t>$---</w:t>
            </w:r>
          </w:p>
        </w:tc>
      </w:tr>
      <w:tr w:rsidR="007C2FDD" w:rsidRPr="00CE69A5" w14:paraId="17B42F5C" w14:textId="77777777" w:rsidTr="00D374DA">
        <w:trPr>
          <w:trHeight w:val="360"/>
        </w:trPr>
        <w:tc>
          <w:tcPr>
            <w:tcW w:w="3780" w:type="dxa"/>
            <w:tcBorders>
              <w:right w:val="single" w:sz="18" w:space="0" w:color="auto"/>
            </w:tcBorders>
            <w:vAlign w:val="center"/>
          </w:tcPr>
          <w:p w14:paraId="337B0DEC" w14:textId="77777777" w:rsidR="007C2FDD" w:rsidRPr="00CE69A5" w:rsidRDefault="007C2FDD" w:rsidP="007C2FDD">
            <w:pPr>
              <w:pStyle w:val="ListParagraph"/>
              <w:numPr>
                <w:ilvl w:val="0"/>
                <w:numId w:val="38"/>
              </w:numPr>
              <w:ind w:left="342"/>
              <w:rPr>
                <w:rFonts w:cstheme="minorHAnsi"/>
                <w:sz w:val="24"/>
                <w:szCs w:val="24"/>
              </w:rPr>
            </w:pPr>
            <w:r w:rsidRPr="00CE69A5">
              <w:rPr>
                <w:rFonts w:cstheme="minorHAnsi"/>
                <w:sz w:val="24"/>
                <w:szCs w:val="24"/>
              </w:rPr>
              <w:t>Total Direct Costs (lines 1-8)</w:t>
            </w:r>
          </w:p>
        </w:tc>
        <w:tc>
          <w:tcPr>
            <w:tcW w:w="3217" w:type="dxa"/>
            <w:tcBorders>
              <w:left w:val="single" w:sz="18" w:space="0" w:color="auto"/>
            </w:tcBorders>
            <w:vAlign w:val="center"/>
          </w:tcPr>
          <w:p w14:paraId="12D1DA66" w14:textId="77777777" w:rsidR="007C2FDD" w:rsidRPr="00CE69A5" w:rsidRDefault="007C2FDD" w:rsidP="00D374DA">
            <w:pPr>
              <w:pStyle w:val="ListParagraph"/>
              <w:ind w:left="0"/>
              <w:contextualSpacing w:val="0"/>
              <w:jc w:val="right"/>
              <w:rPr>
                <w:rFonts w:cstheme="minorHAnsi"/>
                <w:color w:val="FF0000"/>
                <w:sz w:val="24"/>
                <w:szCs w:val="24"/>
              </w:rPr>
            </w:pPr>
            <w:r w:rsidRPr="00CE69A5">
              <w:rPr>
                <w:rFonts w:cstheme="minorHAnsi"/>
                <w:color w:val="FF0000"/>
                <w:sz w:val="24"/>
                <w:szCs w:val="24"/>
              </w:rPr>
              <w:t>$---</w:t>
            </w:r>
          </w:p>
        </w:tc>
      </w:tr>
      <w:tr w:rsidR="007C2FDD" w:rsidRPr="00CE69A5" w14:paraId="6F6BD67C" w14:textId="77777777" w:rsidTr="00D374DA">
        <w:trPr>
          <w:trHeight w:val="360"/>
        </w:trPr>
        <w:tc>
          <w:tcPr>
            <w:tcW w:w="3780" w:type="dxa"/>
            <w:tcBorders>
              <w:right w:val="single" w:sz="18" w:space="0" w:color="auto"/>
            </w:tcBorders>
            <w:vAlign w:val="center"/>
          </w:tcPr>
          <w:p w14:paraId="768987A7" w14:textId="77777777" w:rsidR="007C2FDD" w:rsidRPr="00CE69A5" w:rsidRDefault="007C2FDD" w:rsidP="007C2FDD">
            <w:pPr>
              <w:pStyle w:val="ListParagraph"/>
              <w:numPr>
                <w:ilvl w:val="0"/>
                <w:numId w:val="38"/>
              </w:numPr>
              <w:ind w:left="342"/>
              <w:rPr>
                <w:rFonts w:cstheme="minorHAnsi"/>
                <w:sz w:val="24"/>
                <w:szCs w:val="24"/>
              </w:rPr>
            </w:pPr>
            <w:r w:rsidRPr="00CE69A5">
              <w:rPr>
                <w:rFonts w:cstheme="minorHAnsi"/>
                <w:sz w:val="24"/>
                <w:szCs w:val="24"/>
              </w:rPr>
              <w:t>Indirect Costs</w:t>
            </w:r>
          </w:p>
        </w:tc>
        <w:tc>
          <w:tcPr>
            <w:tcW w:w="3217" w:type="dxa"/>
            <w:tcBorders>
              <w:left w:val="single" w:sz="18" w:space="0" w:color="auto"/>
            </w:tcBorders>
            <w:vAlign w:val="center"/>
          </w:tcPr>
          <w:p w14:paraId="15260A75" w14:textId="77777777" w:rsidR="007C2FDD" w:rsidRPr="00CE69A5" w:rsidRDefault="007C2FDD" w:rsidP="00D374DA">
            <w:pPr>
              <w:pStyle w:val="ListParagraph"/>
              <w:ind w:left="0"/>
              <w:contextualSpacing w:val="0"/>
              <w:jc w:val="right"/>
              <w:rPr>
                <w:rFonts w:cstheme="minorHAnsi"/>
                <w:color w:val="FF0000"/>
                <w:sz w:val="24"/>
                <w:szCs w:val="24"/>
              </w:rPr>
            </w:pPr>
            <w:r w:rsidRPr="00CE69A5">
              <w:rPr>
                <w:rFonts w:cstheme="minorHAnsi"/>
                <w:color w:val="FF0000"/>
                <w:sz w:val="24"/>
                <w:szCs w:val="24"/>
              </w:rPr>
              <w:t>$---</w:t>
            </w:r>
          </w:p>
        </w:tc>
      </w:tr>
      <w:tr w:rsidR="007C2FDD" w:rsidRPr="00CE69A5" w14:paraId="38CC14F8" w14:textId="77777777" w:rsidTr="00D374DA">
        <w:trPr>
          <w:trHeight w:val="360"/>
        </w:trPr>
        <w:tc>
          <w:tcPr>
            <w:tcW w:w="3780" w:type="dxa"/>
            <w:tcBorders>
              <w:right w:val="single" w:sz="18" w:space="0" w:color="auto"/>
            </w:tcBorders>
            <w:vAlign w:val="center"/>
          </w:tcPr>
          <w:p w14:paraId="171044CA" w14:textId="77777777" w:rsidR="007C2FDD" w:rsidRPr="00CE69A5" w:rsidRDefault="007C2FDD" w:rsidP="007C2FDD">
            <w:pPr>
              <w:pStyle w:val="ListParagraph"/>
              <w:numPr>
                <w:ilvl w:val="0"/>
                <w:numId w:val="38"/>
              </w:numPr>
              <w:ind w:left="342"/>
              <w:rPr>
                <w:rFonts w:cstheme="minorHAnsi"/>
                <w:sz w:val="24"/>
                <w:szCs w:val="24"/>
              </w:rPr>
            </w:pPr>
            <w:r w:rsidRPr="00CE69A5">
              <w:rPr>
                <w:rFonts w:cstheme="minorHAnsi"/>
                <w:sz w:val="24"/>
                <w:szCs w:val="24"/>
              </w:rPr>
              <w:t>U.S. Share of Costs (lines 9-10)</w:t>
            </w:r>
          </w:p>
        </w:tc>
        <w:tc>
          <w:tcPr>
            <w:tcW w:w="3217" w:type="dxa"/>
            <w:tcBorders>
              <w:left w:val="single" w:sz="18" w:space="0" w:color="auto"/>
            </w:tcBorders>
            <w:vAlign w:val="center"/>
          </w:tcPr>
          <w:p w14:paraId="662BC908" w14:textId="77777777" w:rsidR="007C2FDD" w:rsidRPr="00CE69A5" w:rsidRDefault="007C2FDD" w:rsidP="00D374DA">
            <w:pPr>
              <w:pStyle w:val="ListParagraph"/>
              <w:ind w:left="0"/>
              <w:contextualSpacing w:val="0"/>
              <w:jc w:val="right"/>
              <w:rPr>
                <w:rFonts w:cstheme="minorHAnsi"/>
                <w:color w:val="FF0000"/>
                <w:sz w:val="24"/>
                <w:szCs w:val="24"/>
              </w:rPr>
            </w:pPr>
            <w:r w:rsidRPr="00CE69A5">
              <w:rPr>
                <w:rFonts w:cstheme="minorHAnsi"/>
                <w:color w:val="FF0000"/>
                <w:sz w:val="24"/>
                <w:szCs w:val="24"/>
              </w:rPr>
              <w:t>$---</w:t>
            </w:r>
          </w:p>
        </w:tc>
      </w:tr>
      <w:tr w:rsidR="007C2FDD" w:rsidRPr="00CE69A5" w14:paraId="0245450E" w14:textId="77777777" w:rsidTr="00D374DA">
        <w:trPr>
          <w:trHeight w:val="360"/>
        </w:trPr>
        <w:tc>
          <w:tcPr>
            <w:tcW w:w="3780" w:type="dxa"/>
            <w:tcBorders>
              <w:right w:val="single" w:sz="18" w:space="0" w:color="auto"/>
            </w:tcBorders>
            <w:vAlign w:val="center"/>
          </w:tcPr>
          <w:p w14:paraId="084D3880" w14:textId="77777777" w:rsidR="007C2FDD" w:rsidRPr="00CE69A5" w:rsidRDefault="007C2FDD" w:rsidP="007C2FDD">
            <w:pPr>
              <w:pStyle w:val="ListParagraph"/>
              <w:numPr>
                <w:ilvl w:val="0"/>
                <w:numId w:val="38"/>
              </w:numPr>
              <w:ind w:left="342"/>
              <w:rPr>
                <w:rFonts w:cstheme="minorHAnsi"/>
                <w:sz w:val="24"/>
                <w:szCs w:val="24"/>
              </w:rPr>
            </w:pPr>
            <w:r w:rsidRPr="00CE69A5">
              <w:rPr>
                <w:rFonts w:cstheme="minorHAnsi"/>
                <w:sz w:val="24"/>
                <w:szCs w:val="24"/>
              </w:rPr>
              <w:t>Recipient Share of Costs</w:t>
            </w:r>
          </w:p>
        </w:tc>
        <w:tc>
          <w:tcPr>
            <w:tcW w:w="3217" w:type="dxa"/>
            <w:tcBorders>
              <w:left w:val="single" w:sz="18" w:space="0" w:color="auto"/>
            </w:tcBorders>
            <w:vAlign w:val="center"/>
          </w:tcPr>
          <w:p w14:paraId="157D4824" w14:textId="77777777" w:rsidR="007C2FDD" w:rsidRPr="00CE69A5" w:rsidRDefault="007C2FDD" w:rsidP="00D374DA">
            <w:pPr>
              <w:pStyle w:val="ListParagraph"/>
              <w:ind w:left="0"/>
              <w:contextualSpacing w:val="0"/>
              <w:jc w:val="right"/>
              <w:rPr>
                <w:rFonts w:cstheme="minorHAnsi"/>
                <w:color w:val="FF0000"/>
                <w:sz w:val="24"/>
                <w:szCs w:val="24"/>
              </w:rPr>
            </w:pPr>
            <w:r w:rsidRPr="00CE69A5">
              <w:rPr>
                <w:rFonts w:cstheme="minorHAnsi"/>
                <w:color w:val="FF0000"/>
                <w:sz w:val="24"/>
                <w:szCs w:val="24"/>
              </w:rPr>
              <w:t>$---</w:t>
            </w:r>
          </w:p>
        </w:tc>
      </w:tr>
    </w:tbl>
    <w:p w14:paraId="5D7B69E7" w14:textId="414FD7CE" w:rsidR="004457AC" w:rsidRPr="00CE69A5" w:rsidRDefault="004457AC">
      <w:pPr>
        <w:rPr>
          <w:rFonts w:cstheme="minorHAnsi"/>
          <w:sz w:val="24"/>
          <w:szCs w:val="24"/>
        </w:rPr>
      </w:pPr>
    </w:p>
    <w:p w14:paraId="2111C218" w14:textId="4701122E" w:rsidR="005A068C" w:rsidRPr="00CE69A5" w:rsidRDefault="005A068C">
      <w:pPr>
        <w:rPr>
          <w:rFonts w:cstheme="minorHAnsi"/>
          <w:sz w:val="24"/>
          <w:szCs w:val="24"/>
        </w:rPr>
      </w:pPr>
    </w:p>
    <w:sectPr w:rsidR="005A068C" w:rsidRPr="00CE69A5" w:rsidSect="00A47ECF">
      <w:headerReference w:type="default" r:id="rId19"/>
      <w:footerReference w:type="default" r:id="rId2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E79ED" w14:textId="77777777" w:rsidR="00985022" w:rsidRDefault="00985022" w:rsidP="00DB74F9">
      <w:pPr>
        <w:spacing w:after="0" w:line="240" w:lineRule="auto"/>
      </w:pPr>
      <w:r>
        <w:separator/>
      </w:r>
    </w:p>
  </w:endnote>
  <w:endnote w:type="continuationSeparator" w:id="0">
    <w:p w14:paraId="609690D8" w14:textId="77777777" w:rsidR="00985022" w:rsidRDefault="00985022"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988492"/>
      <w:docPartObj>
        <w:docPartGallery w:val="Page Numbers (Bottom of Page)"/>
        <w:docPartUnique/>
      </w:docPartObj>
    </w:sdtPr>
    <w:sdtEndPr>
      <w:rPr>
        <w:noProof/>
      </w:rPr>
    </w:sdtEndPr>
    <w:sdtContent>
      <w:p w14:paraId="2DC802E7" w14:textId="611AD933" w:rsidR="00F3740D" w:rsidRDefault="00F374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05BB3" w14:textId="77777777" w:rsidR="00F3740D" w:rsidRDefault="00F37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8724" w14:textId="77777777" w:rsidR="00985022" w:rsidRDefault="00985022" w:rsidP="00DB74F9">
      <w:pPr>
        <w:spacing w:after="0" w:line="240" w:lineRule="auto"/>
      </w:pPr>
      <w:r>
        <w:separator/>
      </w:r>
    </w:p>
  </w:footnote>
  <w:footnote w:type="continuationSeparator" w:id="0">
    <w:p w14:paraId="61280233" w14:textId="77777777" w:rsidR="00985022" w:rsidRDefault="00985022" w:rsidP="00DB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22C3" w14:textId="4553F44E" w:rsidR="00DB74F9" w:rsidRPr="00380226" w:rsidRDefault="00DB74F9">
    <w:pPr>
      <w:pStyle w:val="Header"/>
      <w:rPr>
        <w:rFonts w:cstheme="minorHAnsi"/>
      </w:rPr>
    </w:pPr>
    <w:r w:rsidRPr="00380226">
      <w:rPr>
        <w:rFonts w:cstheme="minorHAnsi"/>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7725B"/>
    <w:multiLevelType w:val="hybridMultilevel"/>
    <w:tmpl w:val="ECEA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13BA1"/>
    <w:multiLevelType w:val="hybridMultilevel"/>
    <w:tmpl w:val="A3D83FD2"/>
    <w:lvl w:ilvl="0" w:tplc="9AA07736">
      <w:start w:val="1"/>
      <w:numFmt w:val="bullet"/>
      <w:lvlText w:val=""/>
      <w:lvlJc w:val="left"/>
      <w:pPr>
        <w:tabs>
          <w:tab w:val="num" w:pos="720"/>
        </w:tabs>
        <w:ind w:left="720" w:hanging="360"/>
      </w:pPr>
      <w:rPr>
        <w:rFonts w:ascii="Symbol" w:hAnsi="Symbol" w:hint="default"/>
        <w:sz w:val="20"/>
      </w:rPr>
    </w:lvl>
    <w:lvl w:ilvl="1" w:tplc="D92060F6" w:tentative="1">
      <w:start w:val="1"/>
      <w:numFmt w:val="bullet"/>
      <w:lvlText w:val=""/>
      <w:lvlJc w:val="left"/>
      <w:pPr>
        <w:tabs>
          <w:tab w:val="num" w:pos="1440"/>
        </w:tabs>
        <w:ind w:left="1440" w:hanging="360"/>
      </w:pPr>
      <w:rPr>
        <w:rFonts w:ascii="Symbol" w:hAnsi="Symbol" w:hint="default"/>
        <w:sz w:val="20"/>
      </w:rPr>
    </w:lvl>
    <w:lvl w:ilvl="2" w:tplc="44BC6E8E" w:tentative="1">
      <w:start w:val="1"/>
      <w:numFmt w:val="bullet"/>
      <w:lvlText w:val=""/>
      <w:lvlJc w:val="left"/>
      <w:pPr>
        <w:tabs>
          <w:tab w:val="num" w:pos="2160"/>
        </w:tabs>
        <w:ind w:left="2160" w:hanging="360"/>
      </w:pPr>
      <w:rPr>
        <w:rFonts w:ascii="Symbol" w:hAnsi="Symbol" w:hint="default"/>
        <w:sz w:val="20"/>
      </w:rPr>
    </w:lvl>
    <w:lvl w:ilvl="3" w:tplc="B314BD4A" w:tentative="1">
      <w:start w:val="1"/>
      <w:numFmt w:val="bullet"/>
      <w:lvlText w:val=""/>
      <w:lvlJc w:val="left"/>
      <w:pPr>
        <w:tabs>
          <w:tab w:val="num" w:pos="2880"/>
        </w:tabs>
        <w:ind w:left="2880" w:hanging="360"/>
      </w:pPr>
      <w:rPr>
        <w:rFonts w:ascii="Symbol" w:hAnsi="Symbol" w:hint="default"/>
        <w:sz w:val="20"/>
      </w:rPr>
    </w:lvl>
    <w:lvl w:ilvl="4" w:tplc="7B362BFC" w:tentative="1">
      <w:start w:val="1"/>
      <w:numFmt w:val="bullet"/>
      <w:lvlText w:val=""/>
      <w:lvlJc w:val="left"/>
      <w:pPr>
        <w:tabs>
          <w:tab w:val="num" w:pos="3600"/>
        </w:tabs>
        <w:ind w:left="3600" w:hanging="360"/>
      </w:pPr>
      <w:rPr>
        <w:rFonts w:ascii="Symbol" w:hAnsi="Symbol" w:hint="default"/>
        <w:sz w:val="20"/>
      </w:rPr>
    </w:lvl>
    <w:lvl w:ilvl="5" w:tplc="CA9EAC74" w:tentative="1">
      <w:start w:val="1"/>
      <w:numFmt w:val="bullet"/>
      <w:lvlText w:val=""/>
      <w:lvlJc w:val="left"/>
      <w:pPr>
        <w:tabs>
          <w:tab w:val="num" w:pos="4320"/>
        </w:tabs>
        <w:ind w:left="4320" w:hanging="360"/>
      </w:pPr>
      <w:rPr>
        <w:rFonts w:ascii="Symbol" w:hAnsi="Symbol" w:hint="default"/>
        <w:sz w:val="20"/>
      </w:rPr>
    </w:lvl>
    <w:lvl w:ilvl="6" w:tplc="6728C2A4" w:tentative="1">
      <w:start w:val="1"/>
      <w:numFmt w:val="bullet"/>
      <w:lvlText w:val=""/>
      <w:lvlJc w:val="left"/>
      <w:pPr>
        <w:tabs>
          <w:tab w:val="num" w:pos="5040"/>
        </w:tabs>
        <w:ind w:left="5040" w:hanging="360"/>
      </w:pPr>
      <w:rPr>
        <w:rFonts w:ascii="Symbol" w:hAnsi="Symbol" w:hint="default"/>
        <w:sz w:val="20"/>
      </w:rPr>
    </w:lvl>
    <w:lvl w:ilvl="7" w:tplc="83E4269A" w:tentative="1">
      <w:start w:val="1"/>
      <w:numFmt w:val="bullet"/>
      <w:lvlText w:val=""/>
      <w:lvlJc w:val="left"/>
      <w:pPr>
        <w:tabs>
          <w:tab w:val="num" w:pos="5760"/>
        </w:tabs>
        <w:ind w:left="5760" w:hanging="360"/>
      </w:pPr>
      <w:rPr>
        <w:rFonts w:ascii="Symbol" w:hAnsi="Symbol" w:hint="default"/>
        <w:sz w:val="20"/>
      </w:rPr>
    </w:lvl>
    <w:lvl w:ilvl="8" w:tplc="3378CDC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1F3FB6"/>
    <w:multiLevelType w:val="multilevel"/>
    <w:tmpl w:val="3DCABA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1BE54C37"/>
    <w:multiLevelType w:val="hybridMultilevel"/>
    <w:tmpl w:val="2478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D670D"/>
    <w:multiLevelType w:val="hybridMultilevel"/>
    <w:tmpl w:val="5A90E102"/>
    <w:lvl w:ilvl="0" w:tplc="BC86F8DC">
      <w:start w:val="1"/>
      <w:numFmt w:val="bullet"/>
      <w:lvlText w:val=""/>
      <w:lvlJc w:val="left"/>
      <w:pPr>
        <w:tabs>
          <w:tab w:val="num" w:pos="720"/>
        </w:tabs>
        <w:ind w:left="720" w:hanging="360"/>
      </w:pPr>
      <w:rPr>
        <w:rFonts w:ascii="Symbol" w:hAnsi="Symbol" w:hint="default"/>
        <w:sz w:val="20"/>
      </w:rPr>
    </w:lvl>
    <w:lvl w:ilvl="1" w:tplc="C302B282" w:tentative="1">
      <w:start w:val="1"/>
      <w:numFmt w:val="bullet"/>
      <w:lvlText w:val=""/>
      <w:lvlJc w:val="left"/>
      <w:pPr>
        <w:tabs>
          <w:tab w:val="num" w:pos="1440"/>
        </w:tabs>
        <w:ind w:left="1440" w:hanging="360"/>
      </w:pPr>
      <w:rPr>
        <w:rFonts w:ascii="Symbol" w:hAnsi="Symbol" w:hint="default"/>
        <w:sz w:val="20"/>
      </w:rPr>
    </w:lvl>
    <w:lvl w:ilvl="2" w:tplc="BCC8F928" w:tentative="1">
      <w:start w:val="1"/>
      <w:numFmt w:val="bullet"/>
      <w:lvlText w:val=""/>
      <w:lvlJc w:val="left"/>
      <w:pPr>
        <w:tabs>
          <w:tab w:val="num" w:pos="2160"/>
        </w:tabs>
        <w:ind w:left="2160" w:hanging="360"/>
      </w:pPr>
      <w:rPr>
        <w:rFonts w:ascii="Symbol" w:hAnsi="Symbol" w:hint="default"/>
        <w:sz w:val="20"/>
      </w:rPr>
    </w:lvl>
    <w:lvl w:ilvl="3" w:tplc="0F94E58A" w:tentative="1">
      <w:start w:val="1"/>
      <w:numFmt w:val="bullet"/>
      <w:lvlText w:val=""/>
      <w:lvlJc w:val="left"/>
      <w:pPr>
        <w:tabs>
          <w:tab w:val="num" w:pos="2880"/>
        </w:tabs>
        <w:ind w:left="2880" w:hanging="360"/>
      </w:pPr>
      <w:rPr>
        <w:rFonts w:ascii="Symbol" w:hAnsi="Symbol" w:hint="default"/>
        <w:sz w:val="20"/>
      </w:rPr>
    </w:lvl>
    <w:lvl w:ilvl="4" w:tplc="6D106BFC" w:tentative="1">
      <w:start w:val="1"/>
      <w:numFmt w:val="bullet"/>
      <w:lvlText w:val=""/>
      <w:lvlJc w:val="left"/>
      <w:pPr>
        <w:tabs>
          <w:tab w:val="num" w:pos="3600"/>
        </w:tabs>
        <w:ind w:left="3600" w:hanging="360"/>
      </w:pPr>
      <w:rPr>
        <w:rFonts w:ascii="Symbol" w:hAnsi="Symbol" w:hint="default"/>
        <w:sz w:val="20"/>
      </w:rPr>
    </w:lvl>
    <w:lvl w:ilvl="5" w:tplc="1AA468BC" w:tentative="1">
      <w:start w:val="1"/>
      <w:numFmt w:val="bullet"/>
      <w:lvlText w:val=""/>
      <w:lvlJc w:val="left"/>
      <w:pPr>
        <w:tabs>
          <w:tab w:val="num" w:pos="4320"/>
        </w:tabs>
        <w:ind w:left="4320" w:hanging="360"/>
      </w:pPr>
      <w:rPr>
        <w:rFonts w:ascii="Symbol" w:hAnsi="Symbol" w:hint="default"/>
        <w:sz w:val="20"/>
      </w:rPr>
    </w:lvl>
    <w:lvl w:ilvl="6" w:tplc="634E3EB0" w:tentative="1">
      <w:start w:val="1"/>
      <w:numFmt w:val="bullet"/>
      <w:lvlText w:val=""/>
      <w:lvlJc w:val="left"/>
      <w:pPr>
        <w:tabs>
          <w:tab w:val="num" w:pos="5040"/>
        </w:tabs>
        <w:ind w:left="5040" w:hanging="360"/>
      </w:pPr>
      <w:rPr>
        <w:rFonts w:ascii="Symbol" w:hAnsi="Symbol" w:hint="default"/>
        <w:sz w:val="20"/>
      </w:rPr>
    </w:lvl>
    <w:lvl w:ilvl="7" w:tplc="4DECCA48" w:tentative="1">
      <w:start w:val="1"/>
      <w:numFmt w:val="bullet"/>
      <w:lvlText w:val=""/>
      <w:lvlJc w:val="left"/>
      <w:pPr>
        <w:tabs>
          <w:tab w:val="num" w:pos="5760"/>
        </w:tabs>
        <w:ind w:left="5760" w:hanging="360"/>
      </w:pPr>
      <w:rPr>
        <w:rFonts w:ascii="Symbol" w:hAnsi="Symbol" w:hint="default"/>
        <w:sz w:val="20"/>
      </w:rPr>
    </w:lvl>
    <w:lvl w:ilvl="8" w:tplc="A56A74E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701CF3"/>
    <w:multiLevelType w:val="hybridMultilevel"/>
    <w:tmpl w:val="960A93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19785A"/>
    <w:multiLevelType w:val="hybridMultilevel"/>
    <w:tmpl w:val="3DCABA0E"/>
    <w:lvl w:ilvl="0" w:tplc="1C647C3C">
      <w:start w:val="1"/>
      <w:numFmt w:val="bullet"/>
      <w:lvlText w:val=""/>
      <w:lvlJc w:val="left"/>
      <w:pPr>
        <w:tabs>
          <w:tab w:val="num" w:pos="720"/>
        </w:tabs>
        <w:ind w:left="720" w:hanging="360"/>
      </w:pPr>
      <w:rPr>
        <w:rFonts w:ascii="Symbol" w:hAnsi="Symbol" w:hint="default"/>
        <w:sz w:val="20"/>
      </w:rPr>
    </w:lvl>
    <w:lvl w:ilvl="1" w:tplc="8818A568" w:tentative="1">
      <w:start w:val="1"/>
      <w:numFmt w:val="bullet"/>
      <w:lvlText w:val=""/>
      <w:lvlJc w:val="left"/>
      <w:pPr>
        <w:tabs>
          <w:tab w:val="num" w:pos="1440"/>
        </w:tabs>
        <w:ind w:left="1440" w:hanging="360"/>
      </w:pPr>
      <w:rPr>
        <w:rFonts w:ascii="Symbol" w:hAnsi="Symbol" w:hint="default"/>
        <w:sz w:val="20"/>
      </w:rPr>
    </w:lvl>
    <w:lvl w:ilvl="2" w:tplc="2C4E0A26" w:tentative="1">
      <w:start w:val="1"/>
      <w:numFmt w:val="bullet"/>
      <w:lvlText w:val=""/>
      <w:lvlJc w:val="left"/>
      <w:pPr>
        <w:tabs>
          <w:tab w:val="num" w:pos="2160"/>
        </w:tabs>
        <w:ind w:left="2160" w:hanging="360"/>
      </w:pPr>
      <w:rPr>
        <w:rFonts w:ascii="Symbol" w:hAnsi="Symbol" w:hint="default"/>
        <w:sz w:val="20"/>
      </w:rPr>
    </w:lvl>
    <w:lvl w:ilvl="3" w:tplc="B5F62226" w:tentative="1">
      <w:start w:val="1"/>
      <w:numFmt w:val="bullet"/>
      <w:lvlText w:val=""/>
      <w:lvlJc w:val="left"/>
      <w:pPr>
        <w:tabs>
          <w:tab w:val="num" w:pos="2880"/>
        </w:tabs>
        <w:ind w:left="2880" w:hanging="360"/>
      </w:pPr>
      <w:rPr>
        <w:rFonts w:ascii="Symbol" w:hAnsi="Symbol" w:hint="default"/>
        <w:sz w:val="20"/>
      </w:rPr>
    </w:lvl>
    <w:lvl w:ilvl="4" w:tplc="79BCB06C" w:tentative="1">
      <w:start w:val="1"/>
      <w:numFmt w:val="bullet"/>
      <w:lvlText w:val=""/>
      <w:lvlJc w:val="left"/>
      <w:pPr>
        <w:tabs>
          <w:tab w:val="num" w:pos="3600"/>
        </w:tabs>
        <w:ind w:left="3600" w:hanging="360"/>
      </w:pPr>
      <w:rPr>
        <w:rFonts w:ascii="Symbol" w:hAnsi="Symbol" w:hint="default"/>
        <w:sz w:val="20"/>
      </w:rPr>
    </w:lvl>
    <w:lvl w:ilvl="5" w:tplc="AD60C1D0" w:tentative="1">
      <w:start w:val="1"/>
      <w:numFmt w:val="bullet"/>
      <w:lvlText w:val=""/>
      <w:lvlJc w:val="left"/>
      <w:pPr>
        <w:tabs>
          <w:tab w:val="num" w:pos="4320"/>
        </w:tabs>
        <w:ind w:left="4320" w:hanging="360"/>
      </w:pPr>
      <w:rPr>
        <w:rFonts w:ascii="Symbol" w:hAnsi="Symbol" w:hint="default"/>
        <w:sz w:val="20"/>
      </w:rPr>
    </w:lvl>
    <w:lvl w:ilvl="6" w:tplc="BE0091C8" w:tentative="1">
      <w:start w:val="1"/>
      <w:numFmt w:val="bullet"/>
      <w:lvlText w:val=""/>
      <w:lvlJc w:val="left"/>
      <w:pPr>
        <w:tabs>
          <w:tab w:val="num" w:pos="5040"/>
        </w:tabs>
        <w:ind w:left="5040" w:hanging="360"/>
      </w:pPr>
      <w:rPr>
        <w:rFonts w:ascii="Symbol" w:hAnsi="Symbol" w:hint="default"/>
        <w:sz w:val="20"/>
      </w:rPr>
    </w:lvl>
    <w:lvl w:ilvl="7" w:tplc="2BA6D7EC" w:tentative="1">
      <w:start w:val="1"/>
      <w:numFmt w:val="bullet"/>
      <w:lvlText w:val=""/>
      <w:lvlJc w:val="left"/>
      <w:pPr>
        <w:tabs>
          <w:tab w:val="num" w:pos="5760"/>
        </w:tabs>
        <w:ind w:left="5760" w:hanging="360"/>
      </w:pPr>
      <w:rPr>
        <w:rFonts w:ascii="Symbol" w:hAnsi="Symbol" w:hint="default"/>
        <w:sz w:val="20"/>
      </w:rPr>
    </w:lvl>
    <w:lvl w:ilvl="8" w:tplc="2660A84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AE5A79"/>
    <w:multiLevelType w:val="hybridMultilevel"/>
    <w:tmpl w:val="90FCBCA4"/>
    <w:lvl w:ilvl="0" w:tplc="61047580">
      <w:start w:val="1"/>
      <w:numFmt w:val="bullet"/>
      <w:lvlText w:val="●"/>
      <w:lvlJc w:val="left"/>
      <w:pPr>
        <w:ind w:left="720" w:hanging="360"/>
      </w:pPr>
      <w:rPr>
        <w:rFonts w:ascii="Symbol" w:hAnsi="Symbol" w:hint="default"/>
      </w:rPr>
    </w:lvl>
    <w:lvl w:ilvl="1" w:tplc="30B872B4">
      <w:start w:val="1"/>
      <w:numFmt w:val="bullet"/>
      <w:lvlText w:val="o"/>
      <w:lvlJc w:val="left"/>
      <w:pPr>
        <w:ind w:left="1440" w:hanging="360"/>
      </w:pPr>
      <w:rPr>
        <w:rFonts w:ascii="Courier New" w:hAnsi="Courier New" w:hint="default"/>
      </w:rPr>
    </w:lvl>
    <w:lvl w:ilvl="2" w:tplc="EF4CCE76">
      <w:start w:val="1"/>
      <w:numFmt w:val="bullet"/>
      <w:lvlText w:val=""/>
      <w:lvlJc w:val="left"/>
      <w:pPr>
        <w:ind w:left="2160" w:hanging="360"/>
      </w:pPr>
      <w:rPr>
        <w:rFonts w:ascii="Wingdings" w:hAnsi="Wingdings" w:hint="default"/>
      </w:rPr>
    </w:lvl>
    <w:lvl w:ilvl="3" w:tplc="F8E62116">
      <w:start w:val="1"/>
      <w:numFmt w:val="bullet"/>
      <w:lvlText w:val=""/>
      <w:lvlJc w:val="left"/>
      <w:pPr>
        <w:ind w:left="2880" w:hanging="360"/>
      </w:pPr>
      <w:rPr>
        <w:rFonts w:ascii="Symbol" w:hAnsi="Symbol" w:hint="default"/>
      </w:rPr>
    </w:lvl>
    <w:lvl w:ilvl="4" w:tplc="D2CC87C2">
      <w:start w:val="1"/>
      <w:numFmt w:val="bullet"/>
      <w:lvlText w:val="o"/>
      <w:lvlJc w:val="left"/>
      <w:pPr>
        <w:ind w:left="3600" w:hanging="360"/>
      </w:pPr>
      <w:rPr>
        <w:rFonts w:ascii="Courier New" w:hAnsi="Courier New" w:hint="default"/>
      </w:rPr>
    </w:lvl>
    <w:lvl w:ilvl="5" w:tplc="85CEA1F4">
      <w:start w:val="1"/>
      <w:numFmt w:val="bullet"/>
      <w:lvlText w:val=""/>
      <w:lvlJc w:val="left"/>
      <w:pPr>
        <w:ind w:left="4320" w:hanging="360"/>
      </w:pPr>
      <w:rPr>
        <w:rFonts w:ascii="Wingdings" w:hAnsi="Wingdings" w:hint="default"/>
      </w:rPr>
    </w:lvl>
    <w:lvl w:ilvl="6" w:tplc="BDA03172">
      <w:start w:val="1"/>
      <w:numFmt w:val="bullet"/>
      <w:lvlText w:val=""/>
      <w:lvlJc w:val="left"/>
      <w:pPr>
        <w:ind w:left="5040" w:hanging="360"/>
      </w:pPr>
      <w:rPr>
        <w:rFonts w:ascii="Symbol" w:hAnsi="Symbol" w:hint="default"/>
      </w:rPr>
    </w:lvl>
    <w:lvl w:ilvl="7" w:tplc="5BAA21AE">
      <w:start w:val="1"/>
      <w:numFmt w:val="bullet"/>
      <w:lvlText w:val="o"/>
      <w:lvlJc w:val="left"/>
      <w:pPr>
        <w:ind w:left="5760" w:hanging="360"/>
      </w:pPr>
      <w:rPr>
        <w:rFonts w:ascii="Courier New" w:hAnsi="Courier New" w:hint="default"/>
      </w:rPr>
    </w:lvl>
    <w:lvl w:ilvl="8" w:tplc="7CC892CE">
      <w:start w:val="1"/>
      <w:numFmt w:val="bullet"/>
      <w:lvlText w:val=""/>
      <w:lvlJc w:val="left"/>
      <w:pPr>
        <w:ind w:left="6480" w:hanging="360"/>
      </w:pPr>
      <w:rPr>
        <w:rFonts w:ascii="Wingdings" w:hAnsi="Wingdings" w:hint="default"/>
      </w:rPr>
    </w:lvl>
  </w:abstractNum>
  <w:abstractNum w:abstractNumId="18" w15:restartNumberingAfterBreak="0">
    <w:nsid w:val="3EEB00B9"/>
    <w:multiLevelType w:val="hybridMultilevel"/>
    <w:tmpl w:val="96247A34"/>
    <w:lvl w:ilvl="0" w:tplc="04090001">
      <w:start w:val="1"/>
      <w:numFmt w:val="bullet"/>
      <w:lvlText w:val=""/>
      <w:lvlJc w:val="left"/>
      <w:pPr>
        <w:ind w:left="720" w:firstLine="360"/>
      </w:pPr>
      <w:rPr>
        <w:rFonts w:ascii="Symbol" w:hAnsi="Symbol" w:hint="default"/>
        <w:strike w:val="0"/>
        <w:dstrike w:val="0"/>
        <w:u w:val="none"/>
        <w:effect w:val="none"/>
      </w:rPr>
    </w:lvl>
    <w:lvl w:ilvl="1" w:tplc="4142E186">
      <w:start w:val="1"/>
      <w:numFmt w:val="bullet"/>
      <w:lvlText w:val="○"/>
      <w:lvlJc w:val="left"/>
      <w:pPr>
        <w:ind w:left="1440" w:firstLine="1080"/>
      </w:pPr>
      <w:rPr>
        <w:strike w:val="0"/>
        <w:dstrike w:val="0"/>
        <w:u w:val="none"/>
        <w:effect w:val="none"/>
      </w:rPr>
    </w:lvl>
    <w:lvl w:ilvl="2" w:tplc="778A805E">
      <w:start w:val="1"/>
      <w:numFmt w:val="bullet"/>
      <w:lvlText w:val="■"/>
      <w:lvlJc w:val="left"/>
      <w:pPr>
        <w:ind w:left="2160" w:firstLine="1800"/>
      </w:pPr>
      <w:rPr>
        <w:strike w:val="0"/>
        <w:dstrike w:val="0"/>
        <w:u w:val="none"/>
        <w:effect w:val="none"/>
      </w:rPr>
    </w:lvl>
    <w:lvl w:ilvl="3" w:tplc="279255FE">
      <w:start w:val="1"/>
      <w:numFmt w:val="bullet"/>
      <w:lvlText w:val="●"/>
      <w:lvlJc w:val="left"/>
      <w:pPr>
        <w:ind w:left="2880" w:firstLine="2520"/>
      </w:pPr>
      <w:rPr>
        <w:strike w:val="0"/>
        <w:dstrike w:val="0"/>
        <w:u w:val="none"/>
        <w:effect w:val="none"/>
      </w:rPr>
    </w:lvl>
    <w:lvl w:ilvl="4" w:tplc="57DCF0C2">
      <w:start w:val="1"/>
      <w:numFmt w:val="bullet"/>
      <w:lvlText w:val="○"/>
      <w:lvlJc w:val="left"/>
      <w:pPr>
        <w:ind w:left="3600" w:firstLine="3240"/>
      </w:pPr>
      <w:rPr>
        <w:strike w:val="0"/>
        <w:dstrike w:val="0"/>
        <w:u w:val="none"/>
        <w:effect w:val="none"/>
      </w:rPr>
    </w:lvl>
    <w:lvl w:ilvl="5" w:tplc="F0CAF7EC">
      <w:start w:val="1"/>
      <w:numFmt w:val="bullet"/>
      <w:lvlText w:val="■"/>
      <w:lvlJc w:val="left"/>
      <w:pPr>
        <w:ind w:left="4320" w:firstLine="3960"/>
      </w:pPr>
      <w:rPr>
        <w:strike w:val="0"/>
        <w:dstrike w:val="0"/>
        <w:u w:val="none"/>
        <w:effect w:val="none"/>
      </w:rPr>
    </w:lvl>
    <w:lvl w:ilvl="6" w:tplc="A57064EA">
      <w:start w:val="1"/>
      <w:numFmt w:val="bullet"/>
      <w:lvlText w:val="●"/>
      <w:lvlJc w:val="left"/>
      <w:pPr>
        <w:ind w:left="5040" w:firstLine="4680"/>
      </w:pPr>
      <w:rPr>
        <w:strike w:val="0"/>
        <w:dstrike w:val="0"/>
        <w:u w:val="none"/>
        <w:effect w:val="none"/>
      </w:rPr>
    </w:lvl>
    <w:lvl w:ilvl="7" w:tplc="DA08ED84">
      <w:start w:val="1"/>
      <w:numFmt w:val="bullet"/>
      <w:lvlText w:val="○"/>
      <w:lvlJc w:val="left"/>
      <w:pPr>
        <w:ind w:left="5760" w:firstLine="5400"/>
      </w:pPr>
      <w:rPr>
        <w:strike w:val="0"/>
        <w:dstrike w:val="0"/>
        <w:u w:val="none"/>
        <w:effect w:val="none"/>
      </w:rPr>
    </w:lvl>
    <w:lvl w:ilvl="8" w:tplc="744C0CA8">
      <w:start w:val="1"/>
      <w:numFmt w:val="bullet"/>
      <w:lvlText w:val="■"/>
      <w:lvlJc w:val="left"/>
      <w:pPr>
        <w:ind w:left="6480" w:firstLine="6120"/>
      </w:pPr>
      <w:rPr>
        <w:strike w:val="0"/>
        <w:dstrike w:val="0"/>
        <w:u w:val="none"/>
        <w:effect w:val="none"/>
      </w:rPr>
    </w:lvl>
  </w:abstractNum>
  <w:abstractNum w:abstractNumId="19"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F7706"/>
    <w:multiLevelType w:val="hybridMultilevel"/>
    <w:tmpl w:val="24ECF9C0"/>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E48C6"/>
    <w:multiLevelType w:val="hybridMultilevel"/>
    <w:tmpl w:val="3DCABA0E"/>
    <w:lvl w:ilvl="0" w:tplc="A7A2A184">
      <w:start w:val="1"/>
      <w:numFmt w:val="bullet"/>
      <w:lvlText w:val=""/>
      <w:lvlJc w:val="left"/>
      <w:pPr>
        <w:tabs>
          <w:tab w:val="num" w:pos="720"/>
        </w:tabs>
        <w:ind w:left="720" w:hanging="360"/>
      </w:pPr>
      <w:rPr>
        <w:rFonts w:ascii="Symbol" w:hAnsi="Symbol" w:hint="default"/>
        <w:sz w:val="20"/>
      </w:rPr>
    </w:lvl>
    <w:lvl w:ilvl="1" w:tplc="EFDA00E2" w:tentative="1">
      <w:start w:val="1"/>
      <w:numFmt w:val="bullet"/>
      <w:lvlText w:val=""/>
      <w:lvlJc w:val="left"/>
      <w:pPr>
        <w:tabs>
          <w:tab w:val="num" w:pos="1440"/>
        </w:tabs>
        <w:ind w:left="1440" w:hanging="360"/>
      </w:pPr>
      <w:rPr>
        <w:rFonts w:ascii="Symbol" w:hAnsi="Symbol" w:hint="default"/>
        <w:sz w:val="20"/>
      </w:rPr>
    </w:lvl>
    <w:lvl w:ilvl="2" w:tplc="31BE9092" w:tentative="1">
      <w:start w:val="1"/>
      <w:numFmt w:val="bullet"/>
      <w:lvlText w:val=""/>
      <w:lvlJc w:val="left"/>
      <w:pPr>
        <w:tabs>
          <w:tab w:val="num" w:pos="2160"/>
        </w:tabs>
        <w:ind w:left="2160" w:hanging="360"/>
      </w:pPr>
      <w:rPr>
        <w:rFonts w:ascii="Symbol" w:hAnsi="Symbol" w:hint="default"/>
        <w:sz w:val="20"/>
      </w:rPr>
    </w:lvl>
    <w:lvl w:ilvl="3" w:tplc="AD4CE7AE" w:tentative="1">
      <w:start w:val="1"/>
      <w:numFmt w:val="bullet"/>
      <w:lvlText w:val=""/>
      <w:lvlJc w:val="left"/>
      <w:pPr>
        <w:tabs>
          <w:tab w:val="num" w:pos="2880"/>
        </w:tabs>
        <w:ind w:left="2880" w:hanging="360"/>
      </w:pPr>
      <w:rPr>
        <w:rFonts w:ascii="Symbol" w:hAnsi="Symbol" w:hint="default"/>
        <w:sz w:val="20"/>
      </w:rPr>
    </w:lvl>
    <w:lvl w:ilvl="4" w:tplc="9C5AC22E" w:tentative="1">
      <w:start w:val="1"/>
      <w:numFmt w:val="bullet"/>
      <w:lvlText w:val=""/>
      <w:lvlJc w:val="left"/>
      <w:pPr>
        <w:tabs>
          <w:tab w:val="num" w:pos="3600"/>
        </w:tabs>
        <w:ind w:left="3600" w:hanging="360"/>
      </w:pPr>
      <w:rPr>
        <w:rFonts w:ascii="Symbol" w:hAnsi="Symbol" w:hint="default"/>
        <w:sz w:val="20"/>
      </w:rPr>
    </w:lvl>
    <w:lvl w:ilvl="5" w:tplc="E5301886" w:tentative="1">
      <w:start w:val="1"/>
      <w:numFmt w:val="bullet"/>
      <w:lvlText w:val=""/>
      <w:lvlJc w:val="left"/>
      <w:pPr>
        <w:tabs>
          <w:tab w:val="num" w:pos="4320"/>
        </w:tabs>
        <w:ind w:left="4320" w:hanging="360"/>
      </w:pPr>
      <w:rPr>
        <w:rFonts w:ascii="Symbol" w:hAnsi="Symbol" w:hint="default"/>
        <w:sz w:val="20"/>
      </w:rPr>
    </w:lvl>
    <w:lvl w:ilvl="6" w:tplc="2E6E84E6" w:tentative="1">
      <w:start w:val="1"/>
      <w:numFmt w:val="bullet"/>
      <w:lvlText w:val=""/>
      <w:lvlJc w:val="left"/>
      <w:pPr>
        <w:tabs>
          <w:tab w:val="num" w:pos="5040"/>
        </w:tabs>
        <w:ind w:left="5040" w:hanging="360"/>
      </w:pPr>
      <w:rPr>
        <w:rFonts w:ascii="Symbol" w:hAnsi="Symbol" w:hint="default"/>
        <w:sz w:val="20"/>
      </w:rPr>
    </w:lvl>
    <w:lvl w:ilvl="7" w:tplc="078E45D2" w:tentative="1">
      <w:start w:val="1"/>
      <w:numFmt w:val="bullet"/>
      <w:lvlText w:val=""/>
      <w:lvlJc w:val="left"/>
      <w:pPr>
        <w:tabs>
          <w:tab w:val="num" w:pos="5760"/>
        </w:tabs>
        <w:ind w:left="5760" w:hanging="360"/>
      </w:pPr>
      <w:rPr>
        <w:rFonts w:ascii="Symbol" w:hAnsi="Symbol" w:hint="default"/>
        <w:sz w:val="20"/>
      </w:rPr>
    </w:lvl>
    <w:lvl w:ilvl="8" w:tplc="D8C20D96"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58469A"/>
    <w:multiLevelType w:val="hybridMultilevel"/>
    <w:tmpl w:val="7960F596"/>
    <w:lvl w:ilvl="0" w:tplc="71E028B6">
      <w:start w:val="1"/>
      <w:numFmt w:val="bullet"/>
      <w:lvlText w:val=""/>
      <w:lvlJc w:val="left"/>
      <w:pPr>
        <w:tabs>
          <w:tab w:val="num" w:pos="720"/>
        </w:tabs>
        <w:ind w:left="720" w:hanging="360"/>
      </w:pPr>
      <w:rPr>
        <w:rFonts w:ascii="Symbol" w:hAnsi="Symbol" w:hint="default"/>
        <w:sz w:val="20"/>
      </w:rPr>
    </w:lvl>
    <w:lvl w:ilvl="1" w:tplc="42144F30" w:tentative="1">
      <w:start w:val="1"/>
      <w:numFmt w:val="bullet"/>
      <w:lvlText w:val=""/>
      <w:lvlJc w:val="left"/>
      <w:pPr>
        <w:tabs>
          <w:tab w:val="num" w:pos="1440"/>
        </w:tabs>
        <w:ind w:left="1440" w:hanging="360"/>
      </w:pPr>
      <w:rPr>
        <w:rFonts w:ascii="Symbol" w:hAnsi="Symbol" w:hint="default"/>
        <w:sz w:val="20"/>
      </w:rPr>
    </w:lvl>
    <w:lvl w:ilvl="2" w:tplc="3E4C4294" w:tentative="1">
      <w:start w:val="1"/>
      <w:numFmt w:val="bullet"/>
      <w:lvlText w:val=""/>
      <w:lvlJc w:val="left"/>
      <w:pPr>
        <w:tabs>
          <w:tab w:val="num" w:pos="2160"/>
        </w:tabs>
        <w:ind w:left="2160" w:hanging="360"/>
      </w:pPr>
      <w:rPr>
        <w:rFonts w:ascii="Symbol" w:hAnsi="Symbol" w:hint="default"/>
        <w:sz w:val="20"/>
      </w:rPr>
    </w:lvl>
    <w:lvl w:ilvl="3" w:tplc="93686600" w:tentative="1">
      <w:start w:val="1"/>
      <w:numFmt w:val="bullet"/>
      <w:lvlText w:val=""/>
      <w:lvlJc w:val="left"/>
      <w:pPr>
        <w:tabs>
          <w:tab w:val="num" w:pos="2880"/>
        </w:tabs>
        <w:ind w:left="2880" w:hanging="360"/>
      </w:pPr>
      <w:rPr>
        <w:rFonts w:ascii="Symbol" w:hAnsi="Symbol" w:hint="default"/>
        <w:sz w:val="20"/>
      </w:rPr>
    </w:lvl>
    <w:lvl w:ilvl="4" w:tplc="7B1A2F4A" w:tentative="1">
      <w:start w:val="1"/>
      <w:numFmt w:val="bullet"/>
      <w:lvlText w:val=""/>
      <w:lvlJc w:val="left"/>
      <w:pPr>
        <w:tabs>
          <w:tab w:val="num" w:pos="3600"/>
        </w:tabs>
        <w:ind w:left="3600" w:hanging="360"/>
      </w:pPr>
      <w:rPr>
        <w:rFonts w:ascii="Symbol" w:hAnsi="Symbol" w:hint="default"/>
        <w:sz w:val="20"/>
      </w:rPr>
    </w:lvl>
    <w:lvl w:ilvl="5" w:tplc="8D36C114" w:tentative="1">
      <w:start w:val="1"/>
      <w:numFmt w:val="bullet"/>
      <w:lvlText w:val=""/>
      <w:lvlJc w:val="left"/>
      <w:pPr>
        <w:tabs>
          <w:tab w:val="num" w:pos="4320"/>
        </w:tabs>
        <w:ind w:left="4320" w:hanging="360"/>
      </w:pPr>
      <w:rPr>
        <w:rFonts w:ascii="Symbol" w:hAnsi="Symbol" w:hint="default"/>
        <w:sz w:val="20"/>
      </w:rPr>
    </w:lvl>
    <w:lvl w:ilvl="6" w:tplc="C6705B64" w:tentative="1">
      <w:start w:val="1"/>
      <w:numFmt w:val="bullet"/>
      <w:lvlText w:val=""/>
      <w:lvlJc w:val="left"/>
      <w:pPr>
        <w:tabs>
          <w:tab w:val="num" w:pos="5040"/>
        </w:tabs>
        <w:ind w:left="5040" w:hanging="360"/>
      </w:pPr>
      <w:rPr>
        <w:rFonts w:ascii="Symbol" w:hAnsi="Symbol" w:hint="default"/>
        <w:sz w:val="20"/>
      </w:rPr>
    </w:lvl>
    <w:lvl w:ilvl="7" w:tplc="7BEA3024" w:tentative="1">
      <w:start w:val="1"/>
      <w:numFmt w:val="bullet"/>
      <w:lvlText w:val=""/>
      <w:lvlJc w:val="left"/>
      <w:pPr>
        <w:tabs>
          <w:tab w:val="num" w:pos="5760"/>
        </w:tabs>
        <w:ind w:left="5760" w:hanging="360"/>
      </w:pPr>
      <w:rPr>
        <w:rFonts w:ascii="Symbol" w:hAnsi="Symbol" w:hint="default"/>
        <w:sz w:val="20"/>
      </w:rPr>
    </w:lvl>
    <w:lvl w:ilvl="8" w:tplc="5862420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1A3655"/>
    <w:multiLevelType w:val="hybridMultilevel"/>
    <w:tmpl w:val="3FA8893C"/>
    <w:lvl w:ilvl="0" w:tplc="581EF830">
      <w:start w:val="1"/>
      <w:numFmt w:val="bullet"/>
      <w:lvlText w:val=""/>
      <w:lvlJc w:val="left"/>
      <w:pPr>
        <w:tabs>
          <w:tab w:val="num" w:pos="720"/>
        </w:tabs>
        <w:ind w:left="720" w:hanging="360"/>
      </w:pPr>
      <w:rPr>
        <w:rFonts w:ascii="Symbol" w:hAnsi="Symbol" w:hint="default"/>
        <w:sz w:val="20"/>
      </w:rPr>
    </w:lvl>
    <w:lvl w:ilvl="1" w:tplc="F7EA95DC">
      <w:start w:val="1"/>
      <w:numFmt w:val="bullet"/>
      <w:lvlText w:val=""/>
      <w:lvlJc w:val="left"/>
      <w:pPr>
        <w:tabs>
          <w:tab w:val="num" w:pos="1440"/>
        </w:tabs>
        <w:ind w:left="1440" w:hanging="360"/>
      </w:pPr>
      <w:rPr>
        <w:rFonts w:ascii="Symbol" w:hAnsi="Symbol" w:hint="default"/>
        <w:sz w:val="20"/>
      </w:rPr>
    </w:lvl>
    <w:lvl w:ilvl="2" w:tplc="8AC63D3A">
      <w:start w:val="1"/>
      <w:numFmt w:val="bullet"/>
      <w:lvlText w:val=""/>
      <w:lvlJc w:val="left"/>
      <w:pPr>
        <w:tabs>
          <w:tab w:val="num" w:pos="2160"/>
        </w:tabs>
        <w:ind w:left="2160" w:hanging="360"/>
      </w:pPr>
      <w:rPr>
        <w:rFonts w:ascii="Symbol" w:hAnsi="Symbol" w:hint="default"/>
        <w:sz w:val="20"/>
      </w:rPr>
    </w:lvl>
    <w:lvl w:ilvl="3" w:tplc="564ABCC0" w:tentative="1">
      <w:start w:val="1"/>
      <w:numFmt w:val="bullet"/>
      <w:lvlText w:val=""/>
      <w:lvlJc w:val="left"/>
      <w:pPr>
        <w:tabs>
          <w:tab w:val="num" w:pos="2880"/>
        </w:tabs>
        <w:ind w:left="2880" w:hanging="360"/>
      </w:pPr>
      <w:rPr>
        <w:rFonts w:ascii="Symbol" w:hAnsi="Symbol" w:hint="default"/>
        <w:sz w:val="20"/>
      </w:rPr>
    </w:lvl>
    <w:lvl w:ilvl="4" w:tplc="B5F61B1A" w:tentative="1">
      <w:start w:val="1"/>
      <w:numFmt w:val="bullet"/>
      <w:lvlText w:val=""/>
      <w:lvlJc w:val="left"/>
      <w:pPr>
        <w:tabs>
          <w:tab w:val="num" w:pos="3600"/>
        </w:tabs>
        <w:ind w:left="3600" w:hanging="360"/>
      </w:pPr>
      <w:rPr>
        <w:rFonts w:ascii="Symbol" w:hAnsi="Symbol" w:hint="default"/>
        <w:sz w:val="20"/>
      </w:rPr>
    </w:lvl>
    <w:lvl w:ilvl="5" w:tplc="05167318" w:tentative="1">
      <w:start w:val="1"/>
      <w:numFmt w:val="bullet"/>
      <w:lvlText w:val=""/>
      <w:lvlJc w:val="left"/>
      <w:pPr>
        <w:tabs>
          <w:tab w:val="num" w:pos="4320"/>
        </w:tabs>
        <w:ind w:left="4320" w:hanging="360"/>
      </w:pPr>
      <w:rPr>
        <w:rFonts w:ascii="Symbol" w:hAnsi="Symbol" w:hint="default"/>
        <w:sz w:val="20"/>
      </w:rPr>
    </w:lvl>
    <w:lvl w:ilvl="6" w:tplc="DDB03AA8" w:tentative="1">
      <w:start w:val="1"/>
      <w:numFmt w:val="bullet"/>
      <w:lvlText w:val=""/>
      <w:lvlJc w:val="left"/>
      <w:pPr>
        <w:tabs>
          <w:tab w:val="num" w:pos="5040"/>
        </w:tabs>
        <w:ind w:left="5040" w:hanging="360"/>
      </w:pPr>
      <w:rPr>
        <w:rFonts w:ascii="Symbol" w:hAnsi="Symbol" w:hint="default"/>
        <w:sz w:val="20"/>
      </w:rPr>
    </w:lvl>
    <w:lvl w:ilvl="7" w:tplc="D204684E" w:tentative="1">
      <w:start w:val="1"/>
      <w:numFmt w:val="bullet"/>
      <w:lvlText w:val=""/>
      <w:lvlJc w:val="left"/>
      <w:pPr>
        <w:tabs>
          <w:tab w:val="num" w:pos="5760"/>
        </w:tabs>
        <w:ind w:left="5760" w:hanging="360"/>
      </w:pPr>
      <w:rPr>
        <w:rFonts w:ascii="Symbol" w:hAnsi="Symbol" w:hint="default"/>
        <w:sz w:val="20"/>
      </w:rPr>
    </w:lvl>
    <w:lvl w:ilvl="8" w:tplc="0D0614B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008294"/>
    <w:multiLevelType w:val="hybridMultilevel"/>
    <w:tmpl w:val="3E526072"/>
    <w:lvl w:ilvl="0" w:tplc="83CA4B48">
      <w:start w:val="1"/>
      <w:numFmt w:val="bullet"/>
      <w:lvlText w:val="●"/>
      <w:lvlJc w:val="left"/>
      <w:pPr>
        <w:ind w:left="720" w:hanging="360"/>
      </w:pPr>
      <w:rPr>
        <w:rFonts w:ascii="Symbol" w:hAnsi="Symbol" w:hint="default"/>
      </w:rPr>
    </w:lvl>
    <w:lvl w:ilvl="1" w:tplc="6A88420C">
      <w:start w:val="1"/>
      <w:numFmt w:val="bullet"/>
      <w:lvlText w:val="o"/>
      <w:lvlJc w:val="left"/>
      <w:pPr>
        <w:ind w:left="1440" w:hanging="360"/>
      </w:pPr>
      <w:rPr>
        <w:rFonts w:ascii="Courier New" w:hAnsi="Courier New" w:hint="default"/>
      </w:rPr>
    </w:lvl>
    <w:lvl w:ilvl="2" w:tplc="1C229434">
      <w:start w:val="1"/>
      <w:numFmt w:val="bullet"/>
      <w:lvlText w:val=""/>
      <w:lvlJc w:val="left"/>
      <w:pPr>
        <w:ind w:left="2160" w:hanging="360"/>
      </w:pPr>
      <w:rPr>
        <w:rFonts w:ascii="Wingdings" w:hAnsi="Wingdings" w:hint="default"/>
      </w:rPr>
    </w:lvl>
    <w:lvl w:ilvl="3" w:tplc="F2E836CE">
      <w:start w:val="1"/>
      <w:numFmt w:val="bullet"/>
      <w:lvlText w:val=""/>
      <w:lvlJc w:val="left"/>
      <w:pPr>
        <w:ind w:left="2880" w:hanging="360"/>
      </w:pPr>
      <w:rPr>
        <w:rFonts w:ascii="Symbol" w:hAnsi="Symbol" w:hint="default"/>
      </w:rPr>
    </w:lvl>
    <w:lvl w:ilvl="4" w:tplc="DFC0705E">
      <w:start w:val="1"/>
      <w:numFmt w:val="bullet"/>
      <w:lvlText w:val="o"/>
      <w:lvlJc w:val="left"/>
      <w:pPr>
        <w:ind w:left="3600" w:hanging="360"/>
      </w:pPr>
      <w:rPr>
        <w:rFonts w:ascii="Courier New" w:hAnsi="Courier New" w:hint="default"/>
      </w:rPr>
    </w:lvl>
    <w:lvl w:ilvl="5" w:tplc="35CC1B00">
      <w:start w:val="1"/>
      <w:numFmt w:val="bullet"/>
      <w:lvlText w:val=""/>
      <w:lvlJc w:val="left"/>
      <w:pPr>
        <w:ind w:left="4320" w:hanging="360"/>
      </w:pPr>
      <w:rPr>
        <w:rFonts w:ascii="Wingdings" w:hAnsi="Wingdings" w:hint="default"/>
      </w:rPr>
    </w:lvl>
    <w:lvl w:ilvl="6" w:tplc="5434C780">
      <w:start w:val="1"/>
      <w:numFmt w:val="bullet"/>
      <w:lvlText w:val=""/>
      <w:lvlJc w:val="left"/>
      <w:pPr>
        <w:ind w:left="5040" w:hanging="360"/>
      </w:pPr>
      <w:rPr>
        <w:rFonts w:ascii="Symbol" w:hAnsi="Symbol" w:hint="default"/>
      </w:rPr>
    </w:lvl>
    <w:lvl w:ilvl="7" w:tplc="2F448A84">
      <w:start w:val="1"/>
      <w:numFmt w:val="bullet"/>
      <w:lvlText w:val="o"/>
      <w:lvlJc w:val="left"/>
      <w:pPr>
        <w:ind w:left="5760" w:hanging="360"/>
      </w:pPr>
      <w:rPr>
        <w:rFonts w:ascii="Courier New" w:hAnsi="Courier New" w:hint="default"/>
      </w:rPr>
    </w:lvl>
    <w:lvl w:ilvl="8" w:tplc="5964D784">
      <w:start w:val="1"/>
      <w:numFmt w:val="bullet"/>
      <w:lvlText w:val=""/>
      <w:lvlJc w:val="left"/>
      <w:pPr>
        <w:ind w:left="6480" w:hanging="360"/>
      </w:pPr>
      <w:rPr>
        <w:rFonts w:ascii="Wingdings" w:hAnsi="Wingdings" w:hint="default"/>
      </w:rPr>
    </w:lvl>
  </w:abstractNum>
  <w:abstractNum w:abstractNumId="27"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B3CFC"/>
    <w:multiLevelType w:val="hybridMultilevel"/>
    <w:tmpl w:val="C602B6A2"/>
    <w:lvl w:ilvl="0" w:tplc="38AA4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125ED"/>
    <w:multiLevelType w:val="hybridMultilevel"/>
    <w:tmpl w:val="70E8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471B7"/>
    <w:multiLevelType w:val="hybridMultilevel"/>
    <w:tmpl w:val="AC583740"/>
    <w:lvl w:ilvl="0" w:tplc="4C54B224">
      <w:start w:val="1"/>
      <w:numFmt w:val="bullet"/>
      <w:lvlText w:val=""/>
      <w:lvlJc w:val="left"/>
      <w:pPr>
        <w:tabs>
          <w:tab w:val="num" w:pos="720"/>
        </w:tabs>
        <w:ind w:left="720" w:hanging="360"/>
      </w:pPr>
      <w:rPr>
        <w:rFonts w:ascii="Symbol" w:hAnsi="Symbol" w:hint="default"/>
        <w:sz w:val="20"/>
      </w:rPr>
    </w:lvl>
    <w:lvl w:ilvl="1" w:tplc="875EC32E" w:tentative="1">
      <w:start w:val="1"/>
      <w:numFmt w:val="bullet"/>
      <w:lvlText w:val=""/>
      <w:lvlJc w:val="left"/>
      <w:pPr>
        <w:tabs>
          <w:tab w:val="num" w:pos="1440"/>
        </w:tabs>
        <w:ind w:left="1440" w:hanging="360"/>
      </w:pPr>
      <w:rPr>
        <w:rFonts w:ascii="Symbol" w:hAnsi="Symbol" w:hint="default"/>
        <w:sz w:val="20"/>
      </w:rPr>
    </w:lvl>
    <w:lvl w:ilvl="2" w:tplc="55BC98EA" w:tentative="1">
      <w:start w:val="1"/>
      <w:numFmt w:val="bullet"/>
      <w:lvlText w:val=""/>
      <w:lvlJc w:val="left"/>
      <w:pPr>
        <w:tabs>
          <w:tab w:val="num" w:pos="2160"/>
        </w:tabs>
        <w:ind w:left="2160" w:hanging="360"/>
      </w:pPr>
      <w:rPr>
        <w:rFonts w:ascii="Symbol" w:hAnsi="Symbol" w:hint="default"/>
        <w:sz w:val="20"/>
      </w:rPr>
    </w:lvl>
    <w:lvl w:ilvl="3" w:tplc="B58060A2" w:tentative="1">
      <w:start w:val="1"/>
      <w:numFmt w:val="bullet"/>
      <w:lvlText w:val=""/>
      <w:lvlJc w:val="left"/>
      <w:pPr>
        <w:tabs>
          <w:tab w:val="num" w:pos="2880"/>
        </w:tabs>
        <w:ind w:left="2880" w:hanging="360"/>
      </w:pPr>
      <w:rPr>
        <w:rFonts w:ascii="Symbol" w:hAnsi="Symbol" w:hint="default"/>
        <w:sz w:val="20"/>
      </w:rPr>
    </w:lvl>
    <w:lvl w:ilvl="4" w:tplc="B598014E" w:tentative="1">
      <w:start w:val="1"/>
      <w:numFmt w:val="bullet"/>
      <w:lvlText w:val=""/>
      <w:lvlJc w:val="left"/>
      <w:pPr>
        <w:tabs>
          <w:tab w:val="num" w:pos="3600"/>
        </w:tabs>
        <w:ind w:left="3600" w:hanging="360"/>
      </w:pPr>
      <w:rPr>
        <w:rFonts w:ascii="Symbol" w:hAnsi="Symbol" w:hint="default"/>
        <w:sz w:val="20"/>
      </w:rPr>
    </w:lvl>
    <w:lvl w:ilvl="5" w:tplc="8D52FD50" w:tentative="1">
      <w:start w:val="1"/>
      <w:numFmt w:val="bullet"/>
      <w:lvlText w:val=""/>
      <w:lvlJc w:val="left"/>
      <w:pPr>
        <w:tabs>
          <w:tab w:val="num" w:pos="4320"/>
        </w:tabs>
        <w:ind w:left="4320" w:hanging="360"/>
      </w:pPr>
      <w:rPr>
        <w:rFonts w:ascii="Symbol" w:hAnsi="Symbol" w:hint="default"/>
        <w:sz w:val="20"/>
      </w:rPr>
    </w:lvl>
    <w:lvl w:ilvl="6" w:tplc="6F78C918" w:tentative="1">
      <w:start w:val="1"/>
      <w:numFmt w:val="bullet"/>
      <w:lvlText w:val=""/>
      <w:lvlJc w:val="left"/>
      <w:pPr>
        <w:tabs>
          <w:tab w:val="num" w:pos="5040"/>
        </w:tabs>
        <w:ind w:left="5040" w:hanging="360"/>
      </w:pPr>
      <w:rPr>
        <w:rFonts w:ascii="Symbol" w:hAnsi="Symbol" w:hint="default"/>
        <w:sz w:val="20"/>
      </w:rPr>
    </w:lvl>
    <w:lvl w:ilvl="7" w:tplc="2CE4AB30" w:tentative="1">
      <w:start w:val="1"/>
      <w:numFmt w:val="bullet"/>
      <w:lvlText w:val=""/>
      <w:lvlJc w:val="left"/>
      <w:pPr>
        <w:tabs>
          <w:tab w:val="num" w:pos="5760"/>
        </w:tabs>
        <w:ind w:left="5760" w:hanging="360"/>
      </w:pPr>
      <w:rPr>
        <w:rFonts w:ascii="Symbol" w:hAnsi="Symbol" w:hint="default"/>
        <w:sz w:val="20"/>
      </w:rPr>
    </w:lvl>
    <w:lvl w:ilvl="8" w:tplc="CBF2863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E9540A"/>
    <w:multiLevelType w:val="hybridMultilevel"/>
    <w:tmpl w:val="71AAFEF6"/>
    <w:lvl w:ilvl="0" w:tplc="E48A14EC">
      <w:start w:val="1"/>
      <w:numFmt w:val="bullet"/>
      <w:lvlText w:val=""/>
      <w:lvlJc w:val="left"/>
      <w:pPr>
        <w:tabs>
          <w:tab w:val="num" w:pos="720"/>
        </w:tabs>
        <w:ind w:left="720" w:hanging="360"/>
      </w:pPr>
      <w:rPr>
        <w:rFonts w:ascii="Symbol" w:hAnsi="Symbol" w:hint="default"/>
        <w:sz w:val="20"/>
      </w:rPr>
    </w:lvl>
    <w:lvl w:ilvl="1" w:tplc="DFE4D244" w:tentative="1">
      <w:start w:val="1"/>
      <w:numFmt w:val="bullet"/>
      <w:lvlText w:val=""/>
      <w:lvlJc w:val="left"/>
      <w:pPr>
        <w:tabs>
          <w:tab w:val="num" w:pos="1440"/>
        </w:tabs>
        <w:ind w:left="1440" w:hanging="360"/>
      </w:pPr>
      <w:rPr>
        <w:rFonts w:ascii="Symbol" w:hAnsi="Symbol" w:hint="default"/>
        <w:sz w:val="20"/>
      </w:rPr>
    </w:lvl>
    <w:lvl w:ilvl="2" w:tplc="1AA45876" w:tentative="1">
      <w:start w:val="1"/>
      <w:numFmt w:val="bullet"/>
      <w:lvlText w:val=""/>
      <w:lvlJc w:val="left"/>
      <w:pPr>
        <w:tabs>
          <w:tab w:val="num" w:pos="2160"/>
        </w:tabs>
        <w:ind w:left="2160" w:hanging="360"/>
      </w:pPr>
      <w:rPr>
        <w:rFonts w:ascii="Symbol" w:hAnsi="Symbol" w:hint="default"/>
        <w:sz w:val="20"/>
      </w:rPr>
    </w:lvl>
    <w:lvl w:ilvl="3" w:tplc="FC2CCAC8" w:tentative="1">
      <w:start w:val="1"/>
      <w:numFmt w:val="bullet"/>
      <w:lvlText w:val=""/>
      <w:lvlJc w:val="left"/>
      <w:pPr>
        <w:tabs>
          <w:tab w:val="num" w:pos="2880"/>
        </w:tabs>
        <w:ind w:left="2880" w:hanging="360"/>
      </w:pPr>
      <w:rPr>
        <w:rFonts w:ascii="Symbol" w:hAnsi="Symbol" w:hint="default"/>
        <w:sz w:val="20"/>
      </w:rPr>
    </w:lvl>
    <w:lvl w:ilvl="4" w:tplc="135AEBB2" w:tentative="1">
      <w:start w:val="1"/>
      <w:numFmt w:val="bullet"/>
      <w:lvlText w:val=""/>
      <w:lvlJc w:val="left"/>
      <w:pPr>
        <w:tabs>
          <w:tab w:val="num" w:pos="3600"/>
        </w:tabs>
        <w:ind w:left="3600" w:hanging="360"/>
      </w:pPr>
      <w:rPr>
        <w:rFonts w:ascii="Symbol" w:hAnsi="Symbol" w:hint="default"/>
        <w:sz w:val="20"/>
      </w:rPr>
    </w:lvl>
    <w:lvl w:ilvl="5" w:tplc="90FED752" w:tentative="1">
      <w:start w:val="1"/>
      <w:numFmt w:val="bullet"/>
      <w:lvlText w:val=""/>
      <w:lvlJc w:val="left"/>
      <w:pPr>
        <w:tabs>
          <w:tab w:val="num" w:pos="4320"/>
        </w:tabs>
        <w:ind w:left="4320" w:hanging="360"/>
      </w:pPr>
      <w:rPr>
        <w:rFonts w:ascii="Symbol" w:hAnsi="Symbol" w:hint="default"/>
        <w:sz w:val="20"/>
      </w:rPr>
    </w:lvl>
    <w:lvl w:ilvl="6" w:tplc="14602464" w:tentative="1">
      <w:start w:val="1"/>
      <w:numFmt w:val="bullet"/>
      <w:lvlText w:val=""/>
      <w:lvlJc w:val="left"/>
      <w:pPr>
        <w:tabs>
          <w:tab w:val="num" w:pos="5040"/>
        </w:tabs>
        <w:ind w:left="5040" w:hanging="360"/>
      </w:pPr>
      <w:rPr>
        <w:rFonts w:ascii="Symbol" w:hAnsi="Symbol" w:hint="default"/>
        <w:sz w:val="20"/>
      </w:rPr>
    </w:lvl>
    <w:lvl w:ilvl="7" w:tplc="789C87D2" w:tentative="1">
      <w:start w:val="1"/>
      <w:numFmt w:val="bullet"/>
      <w:lvlText w:val=""/>
      <w:lvlJc w:val="left"/>
      <w:pPr>
        <w:tabs>
          <w:tab w:val="num" w:pos="5760"/>
        </w:tabs>
        <w:ind w:left="5760" w:hanging="360"/>
      </w:pPr>
      <w:rPr>
        <w:rFonts w:ascii="Symbol" w:hAnsi="Symbol" w:hint="default"/>
        <w:sz w:val="20"/>
      </w:rPr>
    </w:lvl>
    <w:lvl w:ilvl="8" w:tplc="12E65A8A"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2FBB"/>
    <w:multiLevelType w:val="hybridMultilevel"/>
    <w:tmpl w:val="D5DE5494"/>
    <w:lvl w:ilvl="0" w:tplc="70587A82">
      <w:start w:val="1"/>
      <w:numFmt w:val="bullet"/>
      <w:lvlText w:val=""/>
      <w:lvlJc w:val="left"/>
      <w:pPr>
        <w:tabs>
          <w:tab w:val="num" w:pos="720"/>
        </w:tabs>
        <w:ind w:left="720" w:hanging="360"/>
      </w:pPr>
      <w:rPr>
        <w:rFonts w:ascii="Symbol" w:hAnsi="Symbol" w:hint="default"/>
        <w:sz w:val="20"/>
      </w:rPr>
    </w:lvl>
    <w:lvl w:ilvl="1" w:tplc="527A69EA">
      <w:start w:val="1"/>
      <w:numFmt w:val="decimal"/>
      <w:lvlText w:val="%2."/>
      <w:lvlJc w:val="left"/>
      <w:pPr>
        <w:ind w:left="1440" w:hanging="360"/>
      </w:pPr>
      <w:rPr>
        <w:rFonts w:hint="default"/>
      </w:rPr>
    </w:lvl>
    <w:lvl w:ilvl="2" w:tplc="8CC620B2" w:tentative="1">
      <w:start w:val="1"/>
      <w:numFmt w:val="bullet"/>
      <w:lvlText w:val=""/>
      <w:lvlJc w:val="left"/>
      <w:pPr>
        <w:tabs>
          <w:tab w:val="num" w:pos="2160"/>
        </w:tabs>
        <w:ind w:left="2160" w:hanging="360"/>
      </w:pPr>
      <w:rPr>
        <w:rFonts w:ascii="Symbol" w:hAnsi="Symbol" w:hint="default"/>
        <w:sz w:val="20"/>
      </w:rPr>
    </w:lvl>
    <w:lvl w:ilvl="3" w:tplc="A010FDCC" w:tentative="1">
      <w:start w:val="1"/>
      <w:numFmt w:val="bullet"/>
      <w:lvlText w:val=""/>
      <w:lvlJc w:val="left"/>
      <w:pPr>
        <w:tabs>
          <w:tab w:val="num" w:pos="2880"/>
        </w:tabs>
        <w:ind w:left="2880" w:hanging="360"/>
      </w:pPr>
      <w:rPr>
        <w:rFonts w:ascii="Symbol" w:hAnsi="Symbol" w:hint="default"/>
        <w:sz w:val="20"/>
      </w:rPr>
    </w:lvl>
    <w:lvl w:ilvl="4" w:tplc="3940A77C" w:tentative="1">
      <w:start w:val="1"/>
      <w:numFmt w:val="bullet"/>
      <w:lvlText w:val=""/>
      <w:lvlJc w:val="left"/>
      <w:pPr>
        <w:tabs>
          <w:tab w:val="num" w:pos="3600"/>
        </w:tabs>
        <w:ind w:left="3600" w:hanging="360"/>
      </w:pPr>
      <w:rPr>
        <w:rFonts w:ascii="Symbol" w:hAnsi="Symbol" w:hint="default"/>
        <w:sz w:val="20"/>
      </w:rPr>
    </w:lvl>
    <w:lvl w:ilvl="5" w:tplc="BAE21270" w:tentative="1">
      <w:start w:val="1"/>
      <w:numFmt w:val="bullet"/>
      <w:lvlText w:val=""/>
      <w:lvlJc w:val="left"/>
      <w:pPr>
        <w:tabs>
          <w:tab w:val="num" w:pos="4320"/>
        </w:tabs>
        <w:ind w:left="4320" w:hanging="360"/>
      </w:pPr>
      <w:rPr>
        <w:rFonts w:ascii="Symbol" w:hAnsi="Symbol" w:hint="default"/>
        <w:sz w:val="20"/>
      </w:rPr>
    </w:lvl>
    <w:lvl w:ilvl="6" w:tplc="AEDA8F8A" w:tentative="1">
      <w:start w:val="1"/>
      <w:numFmt w:val="bullet"/>
      <w:lvlText w:val=""/>
      <w:lvlJc w:val="left"/>
      <w:pPr>
        <w:tabs>
          <w:tab w:val="num" w:pos="5040"/>
        </w:tabs>
        <w:ind w:left="5040" w:hanging="360"/>
      </w:pPr>
      <w:rPr>
        <w:rFonts w:ascii="Symbol" w:hAnsi="Symbol" w:hint="default"/>
        <w:sz w:val="20"/>
      </w:rPr>
    </w:lvl>
    <w:lvl w:ilvl="7" w:tplc="35E063C2" w:tentative="1">
      <w:start w:val="1"/>
      <w:numFmt w:val="bullet"/>
      <w:lvlText w:val=""/>
      <w:lvlJc w:val="left"/>
      <w:pPr>
        <w:tabs>
          <w:tab w:val="num" w:pos="5760"/>
        </w:tabs>
        <w:ind w:left="5760" w:hanging="360"/>
      </w:pPr>
      <w:rPr>
        <w:rFonts w:ascii="Symbol" w:hAnsi="Symbol" w:hint="default"/>
        <w:sz w:val="20"/>
      </w:rPr>
    </w:lvl>
    <w:lvl w:ilvl="8" w:tplc="8A8A37E4"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57059A"/>
    <w:multiLevelType w:val="hybridMultilevel"/>
    <w:tmpl w:val="35B4B786"/>
    <w:lvl w:ilvl="0" w:tplc="DA42D57E">
      <w:start w:val="1"/>
      <w:numFmt w:val="bullet"/>
      <w:lvlText w:val=""/>
      <w:lvlJc w:val="left"/>
      <w:pPr>
        <w:tabs>
          <w:tab w:val="num" w:pos="720"/>
        </w:tabs>
        <w:ind w:left="720" w:hanging="360"/>
      </w:pPr>
      <w:rPr>
        <w:rFonts w:ascii="Symbol" w:hAnsi="Symbol" w:hint="default"/>
        <w:sz w:val="20"/>
      </w:rPr>
    </w:lvl>
    <w:lvl w:ilvl="1" w:tplc="D5025796" w:tentative="1">
      <w:start w:val="1"/>
      <w:numFmt w:val="bullet"/>
      <w:lvlText w:val=""/>
      <w:lvlJc w:val="left"/>
      <w:pPr>
        <w:tabs>
          <w:tab w:val="num" w:pos="1440"/>
        </w:tabs>
        <w:ind w:left="1440" w:hanging="360"/>
      </w:pPr>
      <w:rPr>
        <w:rFonts w:ascii="Symbol" w:hAnsi="Symbol" w:hint="default"/>
        <w:sz w:val="20"/>
      </w:rPr>
    </w:lvl>
    <w:lvl w:ilvl="2" w:tplc="6624D4C0" w:tentative="1">
      <w:start w:val="1"/>
      <w:numFmt w:val="bullet"/>
      <w:lvlText w:val=""/>
      <w:lvlJc w:val="left"/>
      <w:pPr>
        <w:tabs>
          <w:tab w:val="num" w:pos="2160"/>
        </w:tabs>
        <w:ind w:left="2160" w:hanging="360"/>
      </w:pPr>
      <w:rPr>
        <w:rFonts w:ascii="Symbol" w:hAnsi="Symbol" w:hint="default"/>
        <w:sz w:val="20"/>
      </w:rPr>
    </w:lvl>
    <w:lvl w:ilvl="3" w:tplc="6F22D024" w:tentative="1">
      <w:start w:val="1"/>
      <w:numFmt w:val="bullet"/>
      <w:lvlText w:val=""/>
      <w:lvlJc w:val="left"/>
      <w:pPr>
        <w:tabs>
          <w:tab w:val="num" w:pos="2880"/>
        </w:tabs>
        <w:ind w:left="2880" w:hanging="360"/>
      </w:pPr>
      <w:rPr>
        <w:rFonts w:ascii="Symbol" w:hAnsi="Symbol" w:hint="default"/>
        <w:sz w:val="20"/>
      </w:rPr>
    </w:lvl>
    <w:lvl w:ilvl="4" w:tplc="76C498DA" w:tentative="1">
      <w:start w:val="1"/>
      <w:numFmt w:val="bullet"/>
      <w:lvlText w:val=""/>
      <w:lvlJc w:val="left"/>
      <w:pPr>
        <w:tabs>
          <w:tab w:val="num" w:pos="3600"/>
        </w:tabs>
        <w:ind w:left="3600" w:hanging="360"/>
      </w:pPr>
      <w:rPr>
        <w:rFonts w:ascii="Symbol" w:hAnsi="Symbol" w:hint="default"/>
        <w:sz w:val="20"/>
      </w:rPr>
    </w:lvl>
    <w:lvl w:ilvl="5" w:tplc="670C9BE4" w:tentative="1">
      <w:start w:val="1"/>
      <w:numFmt w:val="bullet"/>
      <w:lvlText w:val=""/>
      <w:lvlJc w:val="left"/>
      <w:pPr>
        <w:tabs>
          <w:tab w:val="num" w:pos="4320"/>
        </w:tabs>
        <w:ind w:left="4320" w:hanging="360"/>
      </w:pPr>
      <w:rPr>
        <w:rFonts w:ascii="Symbol" w:hAnsi="Symbol" w:hint="default"/>
        <w:sz w:val="20"/>
      </w:rPr>
    </w:lvl>
    <w:lvl w:ilvl="6" w:tplc="20282ACA" w:tentative="1">
      <w:start w:val="1"/>
      <w:numFmt w:val="bullet"/>
      <w:lvlText w:val=""/>
      <w:lvlJc w:val="left"/>
      <w:pPr>
        <w:tabs>
          <w:tab w:val="num" w:pos="5040"/>
        </w:tabs>
        <w:ind w:left="5040" w:hanging="360"/>
      </w:pPr>
      <w:rPr>
        <w:rFonts w:ascii="Symbol" w:hAnsi="Symbol" w:hint="default"/>
        <w:sz w:val="20"/>
      </w:rPr>
    </w:lvl>
    <w:lvl w:ilvl="7" w:tplc="E3FCFE36" w:tentative="1">
      <w:start w:val="1"/>
      <w:numFmt w:val="bullet"/>
      <w:lvlText w:val=""/>
      <w:lvlJc w:val="left"/>
      <w:pPr>
        <w:tabs>
          <w:tab w:val="num" w:pos="5760"/>
        </w:tabs>
        <w:ind w:left="5760" w:hanging="360"/>
      </w:pPr>
      <w:rPr>
        <w:rFonts w:ascii="Symbol" w:hAnsi="Symbol" w:hint="default"/>
        <w:sz w:val="20"/>
      </w:rPr>
    </w:lvl>
    <w:lvl w:ilvl="8" w:tplc="F190D18E"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8F4AF8"/>
    <w:multiLevelType w:val="hybridMultilevel"/>
    <w:tmpl w:val="1B88A80C"/>
    <w:lvl w:ilvl="0" w:tplc="4E4AF02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838F3"/>
    <w:multiLevelType w:val="hybridMultilevel"/>
    <w:tmpl w:val="DDDA94EA"/>
    <w:lvl w:ilvl="0" w:tplc="5B345094">
      <w:start w:val="1"/>
      <w:numFmt w:val="bullet"/>
      <w:lvlText w:val=""/>
      <w:lvlJc w:val="left"/>
      <w:pPr>
        <w:tabs>
          <w:tab w:val="num" w:pos="720"/>
        </w:tabs>
        <w:ind w:left="720" w:hanging="360"/>
      </w:pPr>
      <w:rPr>
        <w:rFonts w:ascii="Symbol" w:hAnsi="Symbol" w:hint="default"/>
        <w:sz w:val="20"/>
      </w:rPr>
    </w:lvl>
    <w:lvl w:ilvl="1" w:tplc="AC3276A4" w:tentative="1">
      <w:start w:val="1"/>
      <w:numFmt w:val="bullet"/>
      <w:lvlText w:val=""/>
      <w:lvlJc w:val="left"/>
      <w:pPr>
        <w:tabs>
          <w:tab w:val="num" w:pos="1440"/>
        </w:tabs>
        <w:ind w:left="1440" w:hanging="360"/>
      </w:pPr>
      <w:rPr>
        <w:rFonts w:ascii="Symbol" w:hAnsi="Symbol" w:hint="default"/>
        <w:sz w:val="20"/>
      </w:rPr>
    </w:lvl>
    <w:lvl w:ilvl="2" w:tplc="FC54AA88" w:tentative="1">
      <w:start w:val="1"/>
      <w:numFmt w:val="bullet"/>
      <w:lvlText w:val=""/>
      <w:lvlJc w:val="left"/>
      <w:pPr>
        <w:tabs>
          <w:tab w:val="num" w:pos="2160"/>
        </w:tabs>
        <w:ind w:left="2160" w:hanging="360"/>
      </w:pPr>
      <w:rPr>
        <w:rFonts w:ascii="Symbol" w:hAnsi="Symbol" w:hint="default"/>
        <w:sz w:val="20"/>
      </w:rPr>
    </w:lvl>
    <w:lvl w:ilvl="3" w:tplc="9B8CC82C" w:tentative="1">
      <w:start w:val="1"/>
      <w:numFmt w:val="bullet"/>
      <w:lvlText w:val=""/>
      <w:lvlJc w:val="left"/>
      <w:pPr>
        <w:tabs>
          <w:tab w:val="num" w:pos="2880"/>
        </w:tabs>
        <w:ind w:left="2880" w:hanging="360"/>
      </w:pPr>
      <w:rPr>
        <w:rFonts w:ascii="Symbol" w:hAnsi="Symbol" w:hint="default"/>
        <w:sz w:val="20"/>
      </w:rPr>
    </w:lvl>
    <w:lvl w:ilvl="4" w:tplc="CE4EFFD4" w:tentative="1">
      <w:start w:val="1"/>
      <w:numFmt w:val="bullet"/>
      <w:lvlText w:val=""/>
      <w:lvlJc w:val="left"/>
      <w:pPr>
        <w:tabs>
          <w:tab w:val="num" w:pos="3600"/>
        </w:tabs>
        <w:ind w:left="3600" w:hanging="360"/>
      </w:pPr>
      <w:rPr>
        <w:rFonts w:ascii="Symbol" w:hAnsi="Symbol" w:hint="default"/>
        <w:sz w:val="20"/>
      </w:rPr>
    </w:lvl>
    <w:lvl w:ilvl="5" w:tplc="3078B5A2" w:tentative="1">
      <w:start w:val="1"/>
      <w:numFmt w:val="bullet"/>
      <w:lvlText w:val=""/>
      <w:lvlJc w:val="left"/>
      <w:pPr>
        <w:tabs>
          <w:tab w:val="num" w:pos="4320"/>
        </w:tabs>
        <w:ind w:left="4320" w:hanging="360"/>
      </w:pPr>
      <w:rPr>
        <w:rFonts w:ascii="Symbol" w:hAnsi="Symbol" w:hint="default"/>
        <w:sz w:val="20"/>
      </w:rPr>
    </w:lvl>
    <w:lvl w:ilvl="6" w:tplc="B842481C" w:tentative="1">
      <w:start w:val="1"/>
      <w:numFmt w:val="bullet"/>
      <w:lvlText w:val=""/>
      <w:lvlJc w:val="left"/>
      <w:pPr>
        <w:tabs>
          <w:tab w:val="num" w:pos="5040"/>
        </w:tabs>
        <w:ind w:left="5040" w:hanging="360"/>
      </w:pPr>
      <w:rPr>
        <w:rFonts w:ascii="Symbol" w:hAnsi="Symbol" w:hint="default"/>
        <w:sz w:val="20"/>
      </w:rPr>
    </w:lvl>
    <w:lvl w:ilvl="7" w:tplc="D12880F8" w:tentative="1">
      <w:start w:val="1"/>
      <w:numFmt w:val="bullet"/>
      <w:lvlText w:val=""/>
      <w:lvlJc w:val="left"/>
      <w:pPr>
        <w:tabs>
          <w:tab w:val="num" w:pos="5760"/>
        </w:tabs>
        <w:ind w:left="5760" w:hanging="360"/>
      </w:pPr>
      <w:rPr>
        <w:rFonts w:ascii="Symbol" w:hAnsi="Symbol" w:hint="default"/>
        <w:sz w:val="20"/>
      </w:rPr>
    </w:lvl>
    <w:lvl w:ilvl="8" w:tplc="4F96C642"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9B74D0"/>
    <w:multiLevelType w:val="hybridMultilevel"/>
    <w:tmpl w:val="518A8650"/>
    <w:lvl w:ilvl="0" w:tplc="C03A1CA6">
      <w:start w:val="1"/>
      <w:numFmt w:val="bullet"/>
      <w:lvlText w:val=""/>
      <w:lvlJc w:val="left"/>
      <w:pPr>
        <w:tabs>
          <w:tab w:val="num" w:pos="720"/>
        </w:tabs>
        <w:ind w:left="720" w:hanging="360"/>
      </w:pPr>
      <w:rPr>
        <w:rFonts w:ascii="Symbol" w:hAnsi="Symbol" w:hint="default"/>
        <w:sz w:val="20"/>
      </w:rPr>
    </w:lvl>
    <w:lvl w:ilvl="1" w:tplc="6C547258" w:tentative="1">
      <w:start w:val="1"/>
      <w:numFmt w:val="bullet"/>
      <w:lvlText w:val=""/>
      <w:lvlJc w:val="left"/>
      <w:pPr>
        <w:tabs>
          <w:tab w:val="num" w:pos="1440"/>
        </w:tabs>
        <w:ind w:left="1440" w:hanging="360"/>
      </w:pPr>
      <w:rPr>
        <w:rFonts w:ascii="Symbol" w:hAnsi="Symbol" w:hint="default"/>
        <w:sz w:val="20"/>
      </w:rPr>
    </w:lvl>
    <w:lvl w:ilvl="2" w:tplc="035C5500" w:tentative="1">
      <w:start w:val="1"/>
      <w:numFmt w:val="bullet"/>
      <w:lvlText w:val=""/>
      <w:lvlJc w:val="left"/>
      <w:pPr>
        <w:tabs>
          <w:tab w:val="num" w:pos="2160"/>
        </w:tabs>
        <w:ind w:left="2160" w:hanging="360"/>
      </w:pPr>
      <w:rPr>
        <w:rFonts w:ascii="Symbol" w:hAnsi="Symbol" w:hint="default"/>
        <w:sz w:val="20"/>
      </w:rPr>
    </w:lvl>
    <w:lvl w:ilvl="3" w:tplc="5DEA6EE0" w:tentative="1">
      <w:start w:val="1"/>
      <w:numFmt w:val="bullet"/>
      <w:lvlText w:val=""/>
      <w:lvlJc w:val="left"/>
      <w:pPr>
        <w:tabs>
          <w:tab w:val="num" w:pos="2880"/>
        </w:tabs>
        <w:ind w:left="2880" w:hanging="360"/>
      </w:pPr>
      <w:rPr>
        <w:rFonts w:ascii="Symbol" w:hAnsi="Symbol" w:hint="default"/>
        <w:sz w:val="20"/>
      </w:rPr>
    </w:lvl>
    <w:lvl w:ilvl="4" w:tplc="F8E04562" w:tentative="1">
      <w:start w:val="1"/>
      <w:numFmt w:val="bullet"/>
      <w:lvlText w:val=""/>
      <w:lvlJc w:val="left"/>
      <w:pPr>
        <w:tabs>
          <w:tab w:val="num" w:pos="3600"/>
        </w:tabs>
        <w:ind w:left="3600" w:hanging="360"/>
      </w:pPr>
      <w:rPr>
        <w:rFonts w:ascii="Symbol" w:hAnsi="Symbol" w:hint="default"/>
        <w:sz w:val="20"/>
      </w:rPr>
    </w:lvl>
    <w:lvl w:ilvl="5" w:tplc="49665080" w:tentative="1">
      <w:start w:val="1"/>
      <w:numFmt w:val="bullet"/>
      <w:lvlText w:val=""/>
      <w:lvlJc w:val="left"/>
      <w:pPr>
        <w:tabs>
          <w:tab w:val="num" w:pos="4320"/>
        </w:tabs>
        <w:ind w:left="4320" w:hanging="360"/>
      </w:pPr>
      <w:rPr>
        <w:rFonts w:ascii="Symbol" w:hAnsi="Symbol" w:hint="default"/>
        <w:sz w:val="20"/>
      </w:rPr>
    </w:lvl>
    <w:lvl w:ilvl="6" w:tplc="D3564142" w:tentative="1">
      <w:start w:val="1"/>
      <w:numFmt w:val="bullet"/>
      <w:lvlText w:val=""/>
      <w:lvlJc w:val="left"/>
      <w:pPr>
        <w:tabs>
          <w:tab w:val="num" w:pos="5040"/>
        </w:tabs>
        <w:ind w:left="5040" w:hanging="360"/>
      </w:pPr>
      <w:rPr>
        <w:rFonts w:ascii="Symbol" w:hAnsi="Symbol" w:hint="default"/>
        <w:sz w:val="20"/>
      </w:rPr>
    </w:lvl>
    <w:lvl w:ilvl="7" w:tplc="07244F74" w:tentative="1">
      <w:start w:val="1"/>
      <w:numFmt w:val="bullet"/>
      <w:lvlText w:val=""/>
      <w:lvlJc w:val="left"/>
      <w:pPr>
        <w:tabs>
          <w:tab w:val="num" w:pos="5760"/>
        </w:tabs>
        <w:ind w:left="5760" w:hanging="360"/>
      </w:pPr>
      <w:rPr>
        <w:rFonts w:ascii="Symbol" w:hAnsi="Symbol" w:hint="default"/>
        <w:sz w:val="20"/>
      </w:rPr>
    </w:lvl>
    <w:lvl w:ilvl="8" w:tplc="A6187D8A"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6339E"/>
    <w:multiLevelType w:val="hybridMultilevel"/>
    <w:tmpl w:val="DE3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1"/>
  </w:num>
  <w:num w:numId="4">
    <w:abstractNumId w:val="10"/>
  </w:num>
  <w:num w:numId="5">
    <w:abstractNumId w:val="31"/>
  </w:num>
  <w:num w:numId="6">
    <w:abstractNumId w:val="25"/>
  </w:num>
  <w:num w:numId="7">
    <w:abstractNumId w:val="12"/>
  </w:num>
  <w:num w:numId="8">
    <w:abstractNumId w:val="36"/>
  </w:num>
  <w:num w:numId="9">
    <w:abstractNumId w:val="9"/>
  </w:num>
  <w:num w:numId="10">
    <w:abstractNumId w:val="24"/>
  </w:num>
  <w:num w:numId="11">
    <w:abstractNumId w:val="23"/>
  </w:num>
  <w:num w:numId="12">
    <w:abstractNumId w:val="1"/>
  </w:num>
  <w:num w:numId="13">
    <w:abstractNumId w:val="30"/>
  </w:num>
  <w:num w:numId="14">
    <w:abstractNumId w:val="6"/>
  </w:num>
  <w:num w:numId="15">
    <w:abstractNumId w:val="33"/>
  </w:num>
  <w:num w:numId="16">
    <w:abstractNumId w:val="2"/>
  </w:num>
  <w:num w:numId="17">
    <w:abstractNumId w:val="0"/>
  </w:num>
  <w:num w:numId="18">
    <w:abstractNumId w:val="35"/>
  </w:num>
  <w:num w:numId="19">
    <w:abstractNumId w:val="15"/>
  </w:num>
  <w:num w:numId="20">
    <w:abstractNumId w:val="4"/>
  </w:num>
  <w:num w:numId="21">
    <w:abstractNumId w:val="37"/>
  </w:num>
  <w:num w:numId="22">
    <w:abstractNumId w:val="3"/>
  </w:num>
  <w:num w:numId="23">
    <w:abstractNumId w:val="7"/>
  </w:num>
  <w:num w:numId="24">
    <w:abstractNumId w:val="22"/>
  </w:num>
  <w:num w:numId="25">
    <w:abstractNumId w:val="14"/>
  </w:num>
  <w:num w:numId="26">
    <w:abstractNumId w:val="32"/>
  </w:num>
  <w:num w:numId="27">
    <w:abstractNumId w:val="27"/>
  </w:num>
  <w:num w:numId="28">
    <w:abstractNumId w:val="34"/>
  </w:num>
  <w:num w:numId="29">
    <w:abstractNumId w:val="21"/>
  </w:num>
  <w:num w:numId="30">
    <w:abstractNumId w:val="20"/>
  </w:num>
  <w:num w:numId="31">
    <w:abstractNumId w:val="19"/>
  </w:num>
  <w:num w:numId="32">
    <w:abstractNumId w:val="16"/>
  </w:num>
  <w:num w:numId="33">
    <w:abstractNumId w:val="8"/>
  </w:num>
  <w:num w:numId="34">
    <w:abstractNumId w:val="5"/>
  </w:num>
  <w:num w:numId="35">
    <w:abstractNumId w:val="14"/>
  </w:num>
  <w:num w:numId="36">
    <w:abstractNumId w:val="18"/>
  </w:num>
  <w:num w:numId="37">
    <w:abstractNumId w:val="38"/>
  </w:num>
  <w:num w:numId="38">
    <w:abstractNumId w:val="29"/>
  </w:num>
  <w:num w:numId="39">
    <w:abstractNumId w:val="1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96"/>
    <w:rsid w:val="00002D0F"/>
    <w:rsid w:val="00015127"/>
    <w:rsid w:val="00016B95"/>
    <w:rsid w:val="0003510C"/>
    <w:rsid w:val="0003764E"/>
    <w:rsid w:val="0004301E"/>
    <w:rsid w:val="000455F5"/>
    <w:rsid w:val="00055709"/>
    <w:rsid w:val="00062838"/>
    <w:rsid w:val="000672CB"/>
    <w:rsid w:val="0008587A"/>
    <w:rsid w:val="0009034B"/>
    <w:rsid w:val="00095932"/>
    <w:rsid w:val="000E268F"/>
    <w:rsid w:val="00136F4A"/>
    <w:rsid w:val="00143022"/>
    <w:rsid w:val="001532AB"/>
    <w:rsid w:val="00155BDD"/>
    <w:rsid w:val="00171AEC"/>
    <w:rsid w:val="00175026"/>
    <w:rsid w:val="00183ED4"/>
    <w:rsid w:val="001A6992"/>
    <w:rsid w:val="001C2971"/>
    <w:rsid w:val="001C39C8"/>
    <w:rsid w:val="001D0A32"/>
    <w:rsid w:val="001E3F94"/>
    <w:rsid w:val="002057FB"/>
    <w:rsid w:val="0021124B"/>
    <w:rsid w:val="0021787D"/>
    <w:rsid w:val="0023368A"/>
    <w:rsid w:val="00247E30"/>
    <w:rsid w:val="00257390"/>
    <w:rsid w:val="00292F07"/>
    <w:rsid w:val="002B6D28"/>
    <w:rsid w:val="002D1EF7"/>
    <w:rsid w:val="002E440C"/>
    <w:rsid w:val="002F038D"/>
    <w:rsid w:val="003140A5"/>
    <w:rsid w:val="0031526A"/>
    <w:rsid w:val="003164EC"/>
    <w:rsid w:val="003323C1"/>
    <w:rsid w:val="00336AD6"/>
    <w:rsid w:val="00361DC7"/>
    <w:rsid w:val="00364861"/>
    <w:rsid w:val="003771F4"/>
    <w:rsid w:val="00380226"/>
    <w:rsid w:val="003849F2"/>
    <w:rsid w:val="00384B69"/>
    <w:rsid w:val="003B0510"/>
    <w:rsid w:val="003F3266"/>
    <w:rsid w:val="00404DDC"/>
    <w:rsid w:val="00405086"/>
    <w:rsid w:val="00406653"/>
    <w:rsid w:val="0042735D"/>
    <w:rsid w:val="00434461"/>
    <w:rsid w:val="00435AC2"/>
    <w:rsid w:val="004457AC"/>
    <w:rsid w:val="00445903"/>
    <w:rsid w:val="00450987"/>
    <w:rsid w:val="0046291F"/>
    <w:rsid w:val="004653B3"/>
    <w:rsid w:val="004A080E"/>
    <w:rsid w:val="004B3F47"/>
    <w:rsid w:val="004D0AFD"/>
    <w:rsid w:val="004E1A04"/>
    <w:rsid w:val="00506C41"/>
    <w:rsid w:val="005109E9"/>
    <w:rsid w:val="0053417B"/>
    <w:rsid w:val="00542FE0"/>
    <w:rsid w:val="0054361E"/>
    <w:rsid w:val="00570057"/>
    <w:rsid w:val="0058682C"/>
    <w:rsid w:val="005A068C"/>
    <w:rsid w:val="005B2FB5"/>
    <w:rsid w:val="005B635F"/>
    <w:rsid w:val="005C01D7"/>
    <w:rsid w:val="00610FDF"/>
    <w:rsid w:val="0061549E"/>
    <w:rsid w:val="00621673"/>
    <w:rsid w:val="00624F8F"/>
    <w:rsid w:val="00633EB2"/>
    <w:rsid w:val="00636849"/>
    <w:rsid w:val="00660943"/>
    <w:rsid w:val="00667A6F"/>
    <w:rsid w:val="006916A2"/>
    <w:rsid w:val="006B14BA"/>
    <w:rsid w:val="006B1AFD"/>
    <w:rsid w:val="006B2F89"/>
    <w:rsid w:val="006B676B"/>
    <w:rsid w:val="006D1C67"/>
    <w:rsid w:val="006D5D0B"/>
    <w:rsid w:val="006E07C9"/>
    <w:rsid w:val="006F6CE4"/>
    <w:rsid w:val="006FA3F9"/>
    <w:rsid w:val="007002F0"/>
    <w:rsid w:val="00716D05"/>
    <w:rsid w:val="00731219"/>
    <w:rsid w:val="00735117"/>
    <w:rsid w:val="00741171"/>
    <w:rsid w:val="007435DC"/>
    <w:rsid w:val="00764DFE"/>
    <w:rsid w:val="007B68A3"/>
    <w:rsid w:val="007C2FDD"/>
    <w:rsid w:val="007C675D"/>
    <w:rsid w:val="007C77AA"/>
    <w:rsid w:val="007D6EE3"/>
    <w:rsid w:val="00810331"/>
    <w:rsid w:val="00814D47"/>
    <w:rsid w:val="00826F8D"/>
    <w:rsid w:val="00852712"/>
    <w:rsid w:val="00856FBB"/>
    <w:rsid w:val="008639E8"/>
    <w:rsid w:val="00896243"/>
    <w:rsid w:val="008B454C"/>
    <w:rsid w:val="008C1ABC"/>
    <w:rsid w:val="008C21E2"/>
    <w:rsid w:val="008C6022"/>
    <w:rsid w:val="008C7732"/>
    <w:rsid w:val="008D356F"/>
    <w:rsid w:val="008E0A94"/>
    <w:rsid w:val="008F021E"/>
    <w:rsid w:val="008F0AB2"/>
    <w:rsid w:val="008F3EA6"/>
    <w:rsid w:val="008F6786"/>
    <w:rsid w:val="008F734D"/>
    <w:rsid w:val="00903436"/>
    <w:rsid w:val="00906417"/>
    <w:rsid w:val="00911F8C"/>
    <w:rsid w:val="0093460E"/>
    <w:rsid w:val="00946BA2"/>
    <w:rsid w:val="00950CC7"/>
    <w:rsid w:val="009566F6"/>
    <w:rsid w:val="009606F6"/>
    <w:rsid w:val="009755A0"/>
    <w:rsid w:val="00985022"/>
    <w:rsid w:val="009C3034"/>
    <w:rsid w:val="009C7E59"/>
    <w:rsid w:val="009E78FA"/>
    <w:rsid w:val="009F745E"/>
    <w:rsid w:val="00A0179F"/>
    <w:rsid w:val="00A07B70"/>
    <w:rsid w:val="00A134E6"/>
    <w:rsid w:val="00A14D4E"/>
    <w:rsid w:val="00A45F9E"/>
    <w:rsid w:val="00A47ECF"/>
    <w:rsid w:val="00A572BB"/>
    <w:rsid w:val="00A76190"/>
    <w:rsid w:val="00A76242"/>
    <w:rsid w:val="00A97A8D"/>
    <w:rsid w:val="00AA0135"/>
    <w:rsid w:val="00AA100F"/>
    <w:rsid w:val="00AA47AB"/>
    <w:rsid w:val="00AD0FEE"/>
    <w:rsid w:val="00AE1DF5"/>
    <w:rsid w:val="00AE201B"/>
    <w:rsid w:val="00AF2AA7"/>
    <w:rsid w:val="00B12515"/>
    <w:rsid w:val="00B14D30"/>
    <w:rsid w:val="00B166C2"/>
    <w:rsid w:val="00B22898"/>
    <w:rsid w:val="00B37DD1"/>
    <w:rsid w:val="00B52B52"/>
    <w:rsid w:val="00B55E59"/>
    <w:rsid w:val="00B61396"/>
    <w:rsid w:val="00B717C4"/>
    <w:rsid w:val="00B76C93"/>
    <w:rsid w:val="00B8773B"/>
    <w:rsid w:val="00B96D26"/>
    <w:rsid w:val="00BA535D"/>
    <w:rsid w:val="00BA5F62"/>
    <w:rsid w:val="00BB36C2"/>
    <w:rsid w:val="00C015BA"/>
    <w:rsid w:val="00C03B9D"/>
    <w:rsid w:val="00C23567"/>
    <w:rsid w:val="00C27AE8"/>
    <w:rsid w:val="00C3134C"/>
    <w:rsid w:val="00C46460"/>
    <w:rsid w:val="00C5061F"/>
    <w:rsid w:val="00C51256"/>
    <w:rsid w:val="00C52BBC"/>
    <w:rsid w:val="00C61B06"/>
    <w:rsid w:val="00C71D27"/>
    <w:rsid w:val="00C749F5"/>
    <w:rsid w:val="00C975CC"/>
    <w:rsid w:val="00CA5CC4"/>
    <w:rsid w:val="00CC244F"/>
    <w:rsid w:val="00CC24BA"/>
    <w:rsid w:val="00CD4652"/>
    <w:rsid w:val="00CE69A5"/>
    <w:rsid w:val="00D0290D"/>
    <w:rsid w:val="00D21A4B"/>
    <w:rsid w:val="00D264C2"/>
    <w:rsid w:val="00D37B8D"/>
    <w:rsid w:val="00D57CDE"/>
    <w:rsid w:val="00D73C07"/>
    <w:rsid w:val="00D74581"/>
    <w:rsid w:val="00D8239E"/>
    <w:rsid w:val="00DB15DE"/>
    <w:rsid w:val="00DB74F9"/>
    <w:rsid w:val="00DE3A2E"/>
    <w:rsid w:val="00DE5217"/>
    <w:rsid w:val="00DE60A8"/>
    <w:rsid w:val="00DF4932"/>
    <w:rsid w:val="00E11B00"/>
    <w:rsid w:val="00E13D04"/>
    <w:rsid w:val="00E21E33"/>
    <w:rsid w:val="00E27A30"/>
    <w:rsid w:val="00E44E3F"/>
    <w:rsid w:val="00E5448C"/>
    <w:rsid w:val="00E57671"/>
    <w:rsid w:val="00E87591"/>
    <w:rsid w:val="00E956A6"/>
    <w:rsid w:val="00EB3B14"/>
    <w:rsid w:val="00EE041D"/>
    <w:rsid w:val="00EE0C53"/>
    <w:rsid w:val="00EF0189"/>
    <w:rsid w:val="00F16D41"/>
    <w:rsid w:val="00F3690D"/>
    <w:rsid w:val="00F3740D"/>
    <w:rsid w:val="00F56FE1"/>
    <w:rsid w:val="00F976EA"/>
    <w:rsid w:val="00FA0A6B"/>
    <w:rsid w:val="00FA33AD"/>
    <w:rsid w:val="00FB25D1"/>
    <w:rsid w:val="00FD0E36"/>
    <w:rsid w:val="00FD1342"/>
    <w:rsid w:val="00FD256D"/>
    <w:rsid w:val="00FF39BB"/>
    <w:rsid w:val="011B6E22"/>
    <w:rsid w:val="0490A737"/>
    <w:rsid w:val="0AF25185"/>
    <w:rsid w:val="0BDF02B9"/>
    <w:rsid w:val="0D973E97"/>
    <w:rsid w:val="0F7A01D5"/>
    <w:rsid w:val="1075A15D"/>
    <w:rsid w:val="19F49A2F"/>
    <w:rsid w:val="1A97D573"/>
    <w:rsid w:val="1F53D5FC"/>
    <w:rsid w:val="20E8EC07"/>
    <w:rsid w:val="2133D255"/>
    <w:rsid w:val="24472866"/>
    <w:rsid w:val="24ED2B47"/>
    <w:rsid w:val="25D18EBF"/>
    <w:rsid w:val="29BC63FB"/>
    <w:rsid w:val="2D640E29"/>
    <w:rsid w:val="2E2CA15A"/>
    <w:rsid w:val="2FDBD737"/>
    <w:rsid w:val="2FDE5C63"/>
    <w:rsid w:val="2FFD1DF5"/>
    <w:rsid w:val="3020C8C5"/>
    <w:rsid w:val="31F9DBB3"/>
    <w:rsid w:val="31FCA75A"/>
    <w:rsid w:val="320504A5"/>
    <w:rsid w:val="33541027"/>
    <w:rsid w:val="33DAD3E7"/>
    <w:rsid w:val="3441B49F"/>
    <w:rsid w:val="3494B579"/>
    <w:rsid w:val="369CD4A6"/>
    <w:rsid w:val="37DDCCA6"/>
    <w:rsid w:val="38607217"/>
    <w:rsid w:val="386F362C"/>
    <w:rsid w:val="38762376"/>
    <w:rsid w:val="39692C79"/>
    <w:rsid w:val="3D2E6BAA"/>
    <w:rsid w:val="3E31013B"/>
    <w:rsid w:val="401FF175"/>
    <w:rsid w:val="43BFF2B9"/>
    <w:rsid w:val="44094D62"/>
    <w:rsid w:val="4893ACAC"/>
    <w:rsid w:val="4A64480E"/>
    <w:rsid w:val="4BF61FE1"/>
    <w:rsid w:val="4C4722BB"/>
    <w:rsid w:val="51F01E88"/>
    <w:rsid w:val="525DB2C9"/>
    <w:rsid w:val="529FF79C"/>
    <w:rsid w:val="53DEC318"/>
    <w:rsid w:val="56D97AAF"/>
    <w:rsid w:val="5711604F"/>
    <w:rsid w:val="59CAC70F"/>
    <w:rsid w:val="5AC96D91"/>
    <w:rsid w:val="5B6FC0AB"/>
    <w:rsid w:val="5C1E1D02"/>
    <w:rsid w:val="5C724B1C"/>
    <w:rsid w:val="5DB6A8C2"/>
    <w:rsid w:val="5DD89BCC"/>
    <w:rsid w:val="5F486B88"/>
    <w:rsid w:val="62D03A52"/>
    <w:rsid w:val="64E6ABE2"/>
    <w:rsid w:val="65FE76CF"/>
    <w:rsid w:val="66807A7A"/>
    <w:rsid w:val="6AB1C6F4"/>
    <w:rsid w:val="6CB1569A"/>
    <w:rsid w:val="6CC0E9B6"/>
    <w:rsid w:val="6DE26F66"/>
    <w:rsid w:val="6FA30167"/>
    <w:rsid w:val="767CC06F"/>
    <w:rsid w:val="770BB320"/>
    <w:rsid w:val="78F81E30"/>
    <w:rsid w:val="79216D5E"/>
    <w:rsid w:val="79E74576"/>
    <w:rsid w:val="7BABD499"/>
    <w:rsid w:val="7C16AD09"/>
    <w:rsid w:val="7E8A5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8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styleId="FollowedHyperlink">
    <w:name w:val="FollowedHyperlink"/>
    <w:basedOn w:val="DefaultParagraphFont"/>
    <w:uiPriority w:val="99"/>
    <w:semiHidden/>
    <w:unhideWhenUsed/>
    <w:rsid w:val="00FA0A6B"/>
    <w:rPr>
      <w:color w:val="800080" w:themeColor="followedHyperlink"/>
      <w:u w:val="single"/>
    </w:rPr>
  </w:style>
  <w:style w:type="paragraph" w:styleId="Revision">
    <w:name w:val="Revision"/>
    <w:hidden/>
    <w:uiPriority w:val="99"/>
    <w:semiHidden/>
    <w:rsid w:val="00C3134C"/>
    <w:pPr>
      <w:spacing w:after="0" w:line="240" w:lineRule="auto"/>
    </w:pPr>
  </w:style>
  <w:style w:type="paragraph" w:customStyle="1" w:styleId="null">
    <w:name w:val="null"/>
    <w:basedOn w:val="Normal"/>
    <w:rsid w:val="00A07B70"/>
    <w:pPr>
      <w:spacing w:before="100" w:beforeAutospacing="1" w:after="100" w:afterAutospacing="1" w:line="240" w:lineRule="auto"/>
    </w:pPr>
    <w:rPr>
      <w:rFonts w:ascii="Calibri" w:hAnsi="Calibri" w:cs="Calibri"/>
    </w:rPr>
  </w:style>
  <w:style w:type="character" w:customStyle="1" w:styleId="null1">
    <w:name w:val="null1"/>
    <w:basedOn w:val="DefaultParagraphFont"/>
    <w:rsid w:val="00A07B70"/>
  </w:style>
  <w:style w:type="paragraph" w:customStyle="1" w:styleId="paragraph">
    <w:name w:val="paragraph"/>
    <w:basedOn w:val="Normal"/>
    <w:rsid w:val="00CA5CC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A5CC4"/>
  </w:style>
  <w:style w:type="character" w:customStyle="1" w:styleId="eop">
    <w:name w:val="eop"/>
    <w:basedOn w:val="DefaultParagraphFont"/>
    <w:rsid w:val="00CA5CC4"/>
  </w:style>
  <w:style w:type="character" w:customStyle="1" w:styleId="UnresolvedMention">
    <w:name w:val="Unresolved Mention"/>
    <w:basedOn w:val="DefaultParagraphFont"/>
    <w:uiPriority w:val="99"/>
    <w:semiHidden/>
    <w:unhideWhenUsed/>
    <w:rsid w:val="0061549E"/>
    <w:rPr>
      <w:color w:val="605E5C"/>
      <w:shd w:val="clear" w:color="auto" w:fill="E1DFDD"/>
    </w:rPr>
  </w:style>
  <w:style w:type="table" w:styleId="TableGrid">
    <w:name w:val="Table Grid"/>
    <w:basedOn w:val="TableNormal"/>
    <w:uiPriority w:val="59"/>
    <w:rsid w:val="007C2F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7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652">
      <w:bodyDiv w:val="1"/>
      <w:marLeft w:val="0"/>
      <w:marRight w:val="0"/>
      <w:marTop w:val="0"/>
      <w:marBottom w:val="0"/>
      <w:divBdr>
        <w:top w:val="none" w:sz="0" w:space="0" w:color="auto"/>
        <w:left w:val="none" w:sz="0" w:space="0" w:color="auto"/>
        <w:bottom w:val="none" w:sz="0" w:space="0" w:color="auto"/>
        <w:right w:val="none" w:sz="0" w:space="0" w:color="auto"/>
      </w:divBdr>
    </w:div>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1092654">
      <w:bodyDiv w:val="1"/>
      <w:marLeft w:val="0"/>
      <w:marRight w:val="0"/>
      <w:marTop w:val="0"/>
      <w:marBottom w:val="0"/>
      <w:divBdr>
        <w:top w:val="none" w:sz="0" w:space="0" w:color="auto"/>
        <w:left w:val="none" w:sz="0" w:space="0" w:color="auto"/>
        <w:bottom w:val="none" w:sz="0" w:space="0" w:color="auto"/>
        <w:right w:val="none" w:sz="0" w:space="0" w:color="auto"/>
      </w:divBdr>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M.gov" TargetMode="External"/><Relationship Id="rId18" Type="http://schemas.openxmlformats.org/officeDocument/2006/relationships/hyperlink" Target="mailto:AIT_GrantProposals@mail.ait.org.t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tinyurl.com/2nwbxfcj" TargetMode="External"/><Relationship Id="rId17" Type="http://schemas.openxmlformats.org/officeDocument/2006/relationships/hyperlink" Target="https://www.state.gov/about-us-office-of-the-procurement-executive/" TargetMode="External"/><Relationship Id="rId2" Type="http://schemas.openxmlformats.org/officeDocument/2006/relationships/customXml" Target="../customXml/item2.xml"/><Relationship Id="rId16" Type="http://schemas.openxmlformats.org/officeDocument/2006/relationships/hyperlink" Target="mailto:AIT_GrantProposals@mail.ait.org.t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cc02.safelinks.protection.outlook.com/?url=https%3A%2F%2Feportal.nspa.nato.int%2FAC135Public%2Fscage%2FCageList.aspx&amp;data=05%7C01%7Cfjeldkk%40state.gov%7C0cc4e2b471f44abcd32308db093ecead%7C66cf50745afe48d1a691a12b2121f44b%7C0%7C0%7C638113937577534024%7CUnknown%7CTWFpbGZsb3d8eyJWIjoiMC4wLjAwMDAiLCJQIjoiV2luMzIiLCJBTiI6Ik1haWwiLCJXVCI6Mn0%3D%7C3000%7C%7C%7C&amp;sdata=v3TLT8F%2FNfk5SuTcI2zw7SMhV4HK542OhP9XDx4ln%2BY%3D&amp;reserved=0"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t.org.t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5a83993-7c3e-4f55-9017-2faa14191593">
      <Value>Documents</Value>
    </Category>
    <Sub_x0020_Category xmlns="15a83993-7c3e-4f55-9017-2faa14191593">
      <Value>Pre-Award</Value>
    </Sub_x0020_Category>
    <IconOverlay xmlns="http://schemas.microsoft.com/sharepoint/v4" xsi:nil="true"/>
    <SubSections xmlns="15a83993-7c3e-4f55-9017-2faa14191593">
      <Value>Samples</Value>
    </SubSections>
    <Description_x002f_Comments xmlns="15a83993-7c3e-4f55-9017-2faa14191593">This is a sample document designed to assist bureaus/offices/posts in drafting a Notice of Funding Opportunity (NOFO).</Description_x002f_Comments>
    <_dlc_DocId xmlns="fe8160cf-c721-4d0d-b534-4ec383ad3864">UAYVFUCTMDWA-390752334-145</_dlc_DocId>
    <_dlc_DocIdUrl xmlns="fe8160cf-c721-4d0d-b534-4ec383ad3864">
      <Url>https://usdos.sharepoint.com/sites/A-OPE/FA/_layouts/15/DocIdRedir.aspx?ID=UAYVFUCTMDWA-390752334-145</Url>
      <Description>UAYVFUCTMDWA-390752334-145</Description>
    </_dlc_DocIdUrl>
    <TaxCatchAll xmlns="0a957c91-a3a7-4962-b464-885cf6cc7f5a" xsi:nil="true"/>
    <TaxKeywordTaxHTField xmlns="0a957c91-a3a7-4962-b464-885cf6cc7f5a">
      <Terms xmlns="http://schemas.microsoft.com/office/infopath/2007/PartnerControls"/>
    </TaxKeywordTaxHTField>
    <_dlc_DocIdPersistId xmlns="fe8160cf-c721-4d0d-b534-4ec383ad3864" xsi:nil="true"/>
    <SharedWithUsers xmlns="0a957c91-a3a7-4962-b464-885cf6cc7f5a">
      <UserInfo>
        <DisplayName>Furman, Bryan J</DisplayName>
        <AccountId>25243</AccountId>
        <AccountType/>
      </UserInfo>
      <UserInfo>
        <DisplayName>O'Hara, Sean P</DisplayName>
        <AccountId>3674</AccountId>
        <AccountType/>
      </UserInfo>
      <UserInfo>
        <DisplayName>Reisig, Andrew R</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DA713352478604E958578C568FF5869" ma:contentTypeVersion="16" ma:contentTypeDescription="Create a new document." ma:contentTypeScope="" ma:versionID="5fe2f8ccd7cc194a74072f2efe5e3756">
  <xsd:schema xmlns:xsd="http://www.w3.org/2001/XMLSchema" xmlns:xs="http://www.w3.org/2001/XMLSchema" xmlns:p="http://schemas.microsoft.com/office/2006/metadata/properties" xmlns:ns2="15a83993-7c3e-4f55-9017-2faa14191593" xmlns:ns3="0a957c91-a3a7-4962-b464-885cf6cc7f5a" xmlns:ns4="http://schemas.microsoft.com/sharepoint/v4" xmlns:ns5="fe8160cf-c721-4d0d-b534-4ec383ad3864" xmlns:ns6="82bf74cd-dc4a-4c69-951d-eb506543b1e3" targetNamespace="http://schemas.microsoft.com/office/2006/metadata/properties" ma:root="true" ma:fieldsID="473e3c17b3ef0d2c78bb26fb1fb98f4e" ns2:_="" ns3:_="" ns4:_="" ns5:_="" ns6:_="">
    <xsd:import namespace="15a83993-7c3e-4f55-9017-2faa14191593"/>
    <xsd:import namespace="0a957c91-a3a7-4962-b464-885cf6cc7f5a"/>
    <xsd:import namespace="http://schemas.microsoft.com/sharepoint/v4"/>
    <xsd:import namespace="fe8160cf-c721-4d0d-b534-4ec383ad3864"/>
    <xsd:import namespace="82bf74cd-dc4a-4c69-951d-eb506543b1e3"/>
    <xsd:element name="properties">
      <xsd:complexType>
        <xsd:sequence>
          <xsd:element name="documentManagement">
            <xsd:complexType>
              <xsd:all>
                <xsd:element ref="ns2:Description_x002f_Comments" minOccurs="0"/>
                <xsd:element ref="ns2:Category" minOccurs="0"/>
                <xsd:element ref="ns2:Sub_x0020_Category" minOccurs="0"/>
                <xsd:element ref="ns2:SubSections" minOccurs="0"/>
                <xsd:element ref="ns3:TaxKeywordTaxHTField" minOccurs="0"/>
                <xsd:element ref="ns3:TaxCatchAll" minOccurs="0"/>
                <xsd:element ref="ns4:IconOverlay" minOccurs="0"/>
                <xsd:element ref="ns5:_dlc_DocId" minOccurs="0"/>
                <xsd:element ref="ns5:_dlc_DocIdUrl" minOccurs="0"/>
                <xsd:element ref="ns5:_dlc_DocIdPersistId" minOccurs="0"/>
                <xsd:element ref="ns6:MediaServiceMetadata" minOccurs="0"/>
                <xsd:element ref="ns6: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3993-7c3e-4f55-9017-2faa14191593" elementFormDefault="qualified">
    <xsd:import namespace="http://schemas.microsoft.com/office/2006/documentManagement/types"/>
    <xsd:import namespace="http://schemas.microsoft.com/office/infopath/2007/PartnerControls"/>
    <xsd:element name="Description_x002f_Comments" ma:index="8" nillable="true" ma:displayName="Description/Comments" ma:internalName="Description_x002f_Comments">
      <xsd:simpleType>
        <xsd:restriction base="dms:Note">
          <xsd:maxLength value="255"/>
        </xsd:restriction>
      </xsd:simple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Documents"/>
                  </xsd:restriction>
                </xsd:simpleType>
              </xsd:element>
            </xsd:sequence>
          </xsd:extension>
        </xsd:complexContent>
      </xsd:complexType>
    </xsd:element>
    <xsd:element name="Sub_x0020_Category" ma:index="10" nillable="true" ma:displayName="Sub Category" ma:internalName="Sub_x0020_Category">
      <xsd:complexType>
        <xsd:complexContent>
          <xsd:extension base="dms:MultiChoice">
            <xsd:sequence>
              <xsd:element name="Value" maxOccurs="unbounded" minOccurs="0" nillable="true">
                <xsd:simpleType>
                  <xsd:restriction base="dms:Choice">
                    <xsd:enumeration value="Pre-Award"/>
                    <xsd:enumeration value="Award"/>
                    <xsd:enumeration value="Post-Award"/>
                    <xsd:enumeration value="Close-Out"/>
                    <xsd:enumeration value="Historical"/>
                  </xsd:restriction>
                </xsd:simpleType>
              </xsd:element>
            </xsd:sequence>
          </xsd:extension>
        </xsd:complexContent>
      </xsd:complexType>
    </xsd:element>
    <xsd:element name="SubSections" ma:index="11" nillable="true" ma:displayName="Sub-Sections" ma:internalName="SubSections">
      <xsd:complexType>
        <xsd:complexContent>
          <xsd:extension base="dms:MultiChoice">
            <xsd:sequence>
              <xsd:element name="Value" maxOccurs="unbounded" minOccurs="0" nillable="true">
                <xsd:simpleType>
                  <xsd:restriction base="dms:Choice">
                    <xsd:enumeration value="Toolkit"/>
                    <xsd:enumeration value="Samples"/>
                    <xsd:enumeration value="1) Grants and Cooperative Agreements to Non-Federal Entities"/>
                    <xsd:enumeration value="4) Grants and Cooperative Agreements to Foreign Public Entities"/>
                    <xsd:enumeration value="2) Fixed Amount Awards"/>
                    <xsd:enumeration value="3) Awards to an Individual"/>
                    <xsd:enumeration value="5) Property Aw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957c91-a3a7-4962-b464-885cf6cc7f5a"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10c4236b-c3ef-4727-9e6d-e99ea6baddd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5f404563-fe2f-4556-8fe5-655c59f7f24a}" ma:internalName="TaxCatchAll" ma:readOnly="false" ma:showField="CatchAllData" ma:web="0a957c91-a3a7-4962-b464-885cf6cc7f5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bf74cd-dc4a-4c69-951d-eb506543b1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E286E-E9DB-4205-9B9B-7CF6F982ECB5}">
  <ds:schemaRefs>
    <ds:schemaRef ds:uri="http://schemas.microsoft.com/office/2006/metadata/properties"/>
    <ds:schemaRef ds:uri="http://schemas.microsoft.com/office/infopath/2007/PartnerControls"/>
    <ds:schemaRef ds:uri="15a83993-7c3e-4f55-9017-2faa14191593"/>
    <ds:schemaRef ds:uri="http://schemas.microsoft.com/sharepoint/v4"/>
    <ds:schemaRef ds:uri="fe8160cf-c721-4d0d-b534-4ec383ad3864"/>
    <ds:schemaRef ds:uri="0a957c91-a3a7-4962-b464-885cf6cc7f5a"/>
  </ds:schemaRefs>
</ds:datastoreItem>
</file>

<file path=customXml/itemProps2.xml><?xml version="1.0" encoding="utf-8"?>
<ds:datastoreItem xmlns:ds="http://schemas.openxmlformats.org/officeDocument/2006/customXml" ds:itemID="{4BFD2A12-6D9F-49AC-BF22-8443710E9674}">
  <ds:schemaRefs>
    <ds:schemaRef ds:uri="http://schemas.microsoft.com/sharepoint/v3/contenttype/forms"/>
  </ds:schemaRefs>
</ds:datastoreItem>
</file>

<file path=customXml/itemProps3.xml><?xml version="1.0" encoding="utf-8"?>
<ds:datastoreItem xmlns:ds="http://schemas.openxmlformats.org/officeDocument/2006/customXml" ds:itemID="{30C7F6C2-581B-4213-A19C-EF47E02F5003}">
  <ds:schemaRefs>
    <ds:schemaRef ds:uri="http://schemas.microsoft.com/sharepoint/events"/>
    <ds:schemaRef ds:uri=""/>
  </ds:schemaRefs>
</ds:datastoreItem>
</file>

<file path=customXml/itemProps4.xml><?xml version="1.0" encoding="utf-8"?>
<ds:datastoreItem xmlns:ds="http://schemas.openxmlformats.org/officeDocument/2006/customXml" ds:itemID="{22BD6D12-1427-4811-B3FC-845C48C79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3993-7c3e-4f55-9017-2faa14191593"/>
    <ds:schemaRef ds:uri="0a957c91-a3a7-4962-b464-885cf6cc7f5a"/>
    <ds:schemaRef ds:uri="http://schemas.microsoft.com/sharepoint/v4"/>
    <ds:schemaRef ds:uri="fe8160cf-c721-4d0d-b534-4ec383ad3864"/>
    <ds:schemaRef ds:uri="82bf74cd-dc4a-4c69-951d-eb506543b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8E6F03-7618-4A97-A023-E063978C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Notice of Funding Opportunity - SAMPLE</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Opportunity - SAMPLE</dc:title>
  <dc:creator/>
  <cp:keywords/>
  <cp:lastModifiedBy/>
  <cp:revision>1</cp:revision>
  <dcterms:created xsi:type="dcterms:W3CDTF">2023-04-11T02:58:00Z</dcterms:created>
  <dcterms:modified xsi:type="dcterms:W3CDTF">2023-04-11T02:58:00Z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b0278c9a-0fad-49c7-a77c-199f05d3bf0d</vt:lpwstr>
  </property>
  <property fmtid="{D5CDD505-2E9C-101B-9397-08002B2CF9AE}" pid="4" name="ContentTypeId">
    <vt:lpwstr>0x010100DDA713352478604E958578C568FF5869</vt:lpwstr>
  </property>
  <property fmtid="{D5CDD505-2E9C-101B-9397-08002B2CF9AE}" pid="5" name="Order">
    <vt:r8>34800</vt:r8>
  </property>
  <property fmtid="{D5CDD505-2E9C-101B-9397-08002B2CF9AE}" pid="6" name="URL">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SIP_Label_1665d9ee-429a-4d5f-97cc-cfb56e044a6e_Enabled">
    <vt:lpwstr>true</vt:lpwstr>
  </property>
  <property fmtid="{D5CDD505-2E9C-101B-9397-08002B2CF9AE}" pid="11" name="MSIP_Label_1665d9ee-429a-4d5f-97cc-cfb56e044a6e_SetDate">
    <vt:lpwstr>2022-03-23T16:27:49Z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037b994a-cc83-46a8-8b23-3cca449748d0</vt:lpwstr>
  </property>
  <property fmtid="{D5CDD505-2E9C-101B-9397-08002B2CF9AE}" pid="16" name="MSIP_Label_1665d9ee-429a-4d5f-97cc-cfb56e044a6e_ContentBits">
    <vt:lpwstr>0</vt:lpwstr>
  </property>
</Properties>
</file>