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0D8C" w14:textId="62D77015" w:rsidR="00EE40D5" w:rsidRPr="005E7E2F" w:rsidRDefault="00EE40D5" w:rsidP="00EE40D5">
      <w:pPr>
        <w:rPr>
          <w:rFonts w:ascii="Arial" w:hAnsi="Arial" w:cs="Arial"/>
        </w:rPr>
      </w:pPr>
      <w:r w:rsidRPr="005E7E2F">
        <w:rPr>
          <w:rFonts w:ascii="Arial" w:hAnsi="Arial" w:cs="Arial"/>
        </w:rPr>
        <w:t xml:space="preserve">QUESTIONS &amp; ANSWERS RFQ19PE5023Q0025 </w:t>
      </w:r>
      <w:r w:rsidR="005E7E2F" w:rsidRPr="005E7E2F">
        <w:rPr>
          <w:rFonts w:ascii="Arial" w:hAnsi="Arial" w:cs="Arial"/>
        </w:rPr>
        <w:t>- LOCAL</w:t>
      </w:r>
      <w:r w:rsidRPr="005E7E2F">
        <w:rPr>
          <w:rFonts w:ascii="Arial" w:hAnsi="Arial" w:cs="Arial"/>
        </w:rPr>
        <w:t xml:space="preserve"> MOVING SERVICES CONTRACT</w:t>
      </w:r>
    </w:p>
    <w:p w14:paraId="3335CF6C" w14:textId="77777777" w:rsidR="00EE40D5" w:rsidRPr="005E7E2F" w:rsidRDefault="00EE40D5" w:rsidP="00EE40D5">
      <w:pPr>
        <w:rPr>
          <w:rFonts w:ascii="Arial" w:hAnsi="Arial" w:cs="Arial"/>
        </w:rPr>
      </w:pPr>
    </w:p>
    <w:p w14:paraId="22CB24AC" w14:textId="77777777" w:rsidR="00EE40D5" w:rsidRPr="005E7E2F" w:rsidRDefault="00EE40D5" w:rsidP="00EE40D5">
      <w:pPr>
        <w:rPr>
          <w:rFonts w:ascii="Arial" w:hAnsi="Arial" w:cs="Arial"/>
        </w:rPr>
      </w:pPr>
    </w:p>
    <w:p w14:paraId="039D1A19" w14:textId="7526096A" w:rsidR="00EE40D5" w:rsidRPr="005E7E2F" w:rsidRDefault="00EE40D5" w:rsidP="00EE4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E2F">
        <w:rPr>
          <w:rFonts w:ascii="Arial" w:hAnsi="Arial" w:cs="Arial"/>
        </w:rPr>
        <w:t>What does "CLIN rates" mean? </w:t>
      </w:r>
    </w:p>
    <w:p w14:paraId="4ADC012D" w14:textId="3EE97247" w:rsidR="00EE40D5" w:rsidRPr="005E7E2F" w:rsidRDefault="005E7E2F" w:rsidP="00EE40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CLIN (Contract Line Item) is a line in the contract, which lists the services to be delivered with a price, usually known as well as Line Item.</w:t>
      </w:r>
    </w:p>
    <w:p w14:paraId="6D93803D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25E222BE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3CFEF45E" w14:textId="38C8C043" w:rsidR="00EE40D5" w:rsidRDefault="00EE40D5" w:rsidP="00EE4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E2F">
        <w:rPr>
          <w:rFonts w:ascii="Arial" w:hAnsi="Arial" w:cs="Arial"/>
        </w:rPr>
        <w:t>What type of insurance do you mean with "General Liability - Bodily injury"?  Is this a private insurance?</w:t>
      </w:r>
    </w:p>
    <w:p w14:paraId="3B9344D1" w14:textId="6FDAB516" w:rsidR="005E7E2F" w:rsidRPr="005E7E2F" w:rsidRDefault="006012F5" w:rsidP="005E7E2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Yes.  It is a private insurance. </w:t>
      </w:r>
      <w:r w:rsidR="005E7E2F">
        <w:rPr>
          <w:rFonts w:ascii="Arial" w:hAnsi="Arial" w:cs="Arial"/>
        </w:rPr>
        <w:t xml:space="preserve">General Liability insurance policies covers your company for claims involving bodily injuries and property damage resulting from the service you are providing. </w:t>
      </w:r>
    </w:p>
    <w:p w14:paraId="333E8215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6945E0AA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326A4724" w14:textId="77777777" w:rsidR="005E7E2F" w:rsidRDefault="00EE40D5" w:rsidP="000F75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E2F">
        <w:rPr>
          <w:rFonts w:ascii="Arial" w:hAnsi="Arial" w:cs="Arial"/>
        </w:rPr>
        <w:t xml:space="preserve">Will the </w:t>
      </w:r>
      <w:r w:rsidR="00A73485" w:rsidRPr="005E7E2F">
        <w:rPr>
          <w:rFonts w:ascii="Arial" w:hAnsi="Arial" w:cs="Arial"/>
        </w:rPr>
        <w:t>guaranteed</w:t>
      </w:r>
      <w:r w:rsidRPr="005E7E2F">
        <w:rPr>
          <w:rFonts w:ascii="Arial" w:hAnsi="Arial" w:cs="Arial"/>
        </w:rPr>
        <w:t xml:space="preserve"> fee for the administrative office of the buildings be paid by the contractor?</w:t>
      </w:r>
      <w:r w:rsidR="000F755C" w:rsidRPr="005E7E2F">
        <w:rPr>
          <w:rFonts w:ascii="Arial" w:hAnsi="Arial" w:cs="Arial"/>
        </w:rPr>
        <w:t xml:space="preserve"> </w:t>
      </w:r>
    </w:p>
    <w:p w14:paraId="7203E311" w14:textId="4D9D9BAE" w:rsidR="000F755C" w:rsidRPr="005E7E2F" w:rsidRDefault="000F755C" w:rsidP="005E7E2F">
      <w:pPr>
        <w:pStyle w:val="ListParagraph"/>
        <w:rPr>
          <w:rFonts w:ascii="Arial" w:hAnsi="Arial" w:cs="Arial"/>
        </w:rPr>
      </w:pPr>
      <w:r w:rsidRPr="005E7E2F">
        <w:rPr>
          <w:rFonts w:ascii="Arial" w:hAnsi="Arial" w:cs="Arial"/>
        </w:rPr>
        <w:t>No, it will be paid by the landlord in coordination with GSO.</w:t>
      </w:r>
    </w:p>
    <w:p w14:paraId="49CBEF95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6D08C35C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28FB83E7" w14:textId="77777777" w:rsidR="005E7E2F" w:rsidRDefault="00EE40D5" w:rsidP="00EE4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E2F">
        <w:rPr>
          <w:rFonts w:ascii="Arial" w:hAnsi="Arial" w:cs="Arial"/>
        </w:rPr>
        <w:t>The moving fee for the administrative office of the buildings will be paid by the contractor or by the Embassy?</w:t>
      </w:r>
      <w:r w:rsidR="000F755C" w:rsidRPr="005E7E2F">
        <w:rPr>
          <w:rFonts w:ascii="Arial" w:hAnsi="Arial" w:cs="Arial"/>
        </w:rPr>
        <w:t xml:space="preserve"> </w:t>
      </w:r>
    </w:p>
    <w:p w14:paraId="1E6DDB15" w14:textId="3237FD41" w:rsidR="00EE40D5" w:rsidRPr="005E7E2F" w:rsidRDefault="000F755C" w:rsidP="005E7E2F">
      <w:pPr>
        <w:pStyle w:val="ListParagraph"/>
        <w:rPr>
          <w:rFonts w:ascii="Arial" w:hAnsi="Arial" w:cs="Arial"/>
        </w:rPr>
      </w:pPr>
      <w:r w:rsidRPr="005E7E2F">
        <w:rPr>
          <w:rFonts w:ascii="Arial" w:hAnsi="Arial" w:cs="Arial"/>
        </w:rPr>
        <w:t>It will be paid by the landlord in coordination with GSO.</w:t>
      </w:r>
    </w:p>
    <w:p w14:paraId="1B7A8355" w14:textId="77777777" w:rsidR="00EE40D5" w:rsidRDefault="00EE40D5" w:rsidP="00EE40D5">
      <w:pPr>
        <w:pStyle w:val="ListParagraph"/>
        <w:rPr>
          <w:rFonts w:ascii="Arial" w:hAnsi="Arial" w:cs="Arial"/>
        </w:rPr>
      </w:pPr>
    </w:p>
    <w:p w14:paraId="1C5512ED" w14:textId="77777777" w:rsidR="005E7E2F" w:rsidRPr="005E7E2F" w:rsidRDefault="005E7E2F" w:rsidP="00EE40D5">
      <w:pPr>
        <w:pStyle w:val="ListParagraph"/>
        <w:rPr>
          <w:rFonts w:ascii="Arial" w:hAnsi="Arial" w:cs="Arial"/>
        </w:rPr>
      </w:pPr>
    </w:p>
    <w:p w14:paraId="16CDDCB7" w14:textId="77777777" w:rsidR="005E7E2F" w:rsidRDefault="00EE40D5" w:rsidP="00707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E2F">
        <w:rPr>
          <w:rFonts w:ascii="Arial" w:hAnsi="Arial" w:cs="Arial"/>
        </w:rPr>
        <w:t xml:space="preserve">Will be necessary to pack the furniture and goods picked from the </w:t>
      </w:r>
      <w:r w:rsidR="005E7E2F" w:rsidRPr="005E7E2F">
        <w:rPr>
          <w:rFonts w:ascii="Arial" w:hAnsi="Arial" w:cs="Arial"/>
        </w:rPr>
        <w:t>residences</w:t>
      </w:r>
      <w:r w:rsidR="005E7E2F">
        <w:rPr>
          <w:rFonts w:ascii="Arial" w:hAnsi="Arial" w:cs="Arial"/>
        </w:rPr>
        <w:t>?.</w:t>
      </w:r>
      <w:r w:rsidRPr="005E7E2F">
        <w:rPr>
          <w:rFonts w:ascii="Arial" w:hAnsi="Arial" w:cs="Arial"/>
        </w:rPr>
        <w:t xml:space="preserve"> What kin</w:t>
      </w:r>
      <w:r w:rsidR="005E7E2F">
        <w:rPr>
          <w:rFonts w:ascii="Arial" w:hAnsi="Arial" w:cs="Arial"/>
        </w:rPr>
        <w:t>d</w:t>
      </w:r>
      <w:r w:rsidRPr="005E7E2F">
        <w:rPr>
          <w:rFonts w:ascii="Arial" w:hAnsi="Arial" w:cs="Arial"/>
        </w:rPr>
        <w:t xml:space="preserve"> of materials shall the contractor use? Blankets, stretch film, cartons?</w:t>
      </w:r>
      <w:r w:rsidR="000F755C" w:rsidRPr="005E7E2F">
        <w:rPr>
          <w:rFonts w:ascii="Arial" w:hAnsi="Arial" w:cs="Arial"/>
        </w:rPr>
        <w:t xml:space="preserve"> </w:t>
      </w:r>
    </w:p>
    <w:p w14:paraId="2F82F628" w14:textId="22D314B3" w:rsidR="00EE40D5" w:rsidRPr="005E7E2F" w:rsidRDefault="007F0B25" w:rsidP="005E7E2F">
      <w:pPr>
        <w:pStyle w:val="ListParagraph"/>
        <w:rPr>
          <w:rFonts w:ascii="Arial" w:hAnsi="Arial" w:cs="Arial"/>
        </w:rPr>
      </w:pPr>
      <w:r w:rsidRPr="005E7E2F">
        <w:rPr>
          <w:rFonts w:ascii="Arial" w:hAnsi="Arial" w:cs="Arial"/>
        </w:rPr>
        <w:t>The contractor</w:t>
      </w:r>
      <w:r w:rsidR="002B5779" w:rsidRPr="005E7E2F">
        <w:rPr>
          <w:rFonts w:ascii="Arial" w:hAnsi="Arial" w:cs="Arial"/>
        </w:rPr>
        <w:t xml:space="preserve"> </w:t>
      </w:r>
      <w:r w:rsidR="008A1B89" w:rsidRPr="005E7E2F">
        <w:rPr>
          <w:rFonts w:ascii="Arial" w:hAnsi="Arial" w:cs="Arial"/>
        </w:rPr>
        <w:t>shall</w:t>
      </w:r>
      <w:r w:rsidR="006D5551" w:rsidRPr="005E7E2F">
        <w:rPr>
          <w:rFonts w:ascii="Arial" w:hAnsi="Arial" w:cs="Arial"/>
        </w:rPr>
        <w:t xml:space="preserve"> ensure that </w:t>
      </w:r>
      <w:r w:rsidR="00EE75EA" w:rsidRPr="005E7E2F">
        <w:rPr>
          <w:rFonts w:ascii="Arial" w:hAnsi="Arial" w:cs="Arial"/>
        </w:rPr>
        <w:t xml:space="preserve">all USG property maintains the same condition </w:t>
      </w:r>
      <w:r w:rsidR="00B93233" w:rsidRPr="005E7E2F">
        <w:rPr>
          <w:rFonts w:ascii="Arial" w:hAnsi="Arial" w:cs="Arial"/>
        </w:rPr>
        <w:t xml:space="preserve">to the delivery location </w:t>
      </w:r>
      <w:r w:rsidR="00EE75EA" w:rsidRPr="005E7E2F">
        <w:rPr>
          <w:rFonts w:ascii="Arial" w:hAnsi="Arial" w:cs="Arial"/>
        </w:rPr>
        <w:t xml:space="preserve">and </w:t>
      </w:r>
      <w:r w:rsidR="002B5779" w:rsidRPr="005E7E2F">
        <w:rPr>
          <w:rFonts w:ascii="Arial" w:hAnsi="Arial" w:cs="Arial"/>
        </w:rPr>
        <w:t xml:space="preserve">shall use any kind of material to prevent damages, </w:t>
      </w:r>
      <w:r w:rsidR="0030698E" w:rsidRPr="005E7E2F">
        <w:rPr>
          <w:rFonts w:ascii="Arial" w:hAnsi="Arial" w:cs="Arial"/>
        </w:rPr>
        <w:t xml:space="preserve">such as but not </w:t>
      </w:r>
      <w:r w:rsidR="002B5779" w:rsidRPr="005E7E2F">
        <w:rPr>
          <w:rFonts w:ascii="Arial" w:hAnsi="Arial" w:cs="Arial"/>
        </w:rPr>
        <w:t xml:space="preserve">limited </w:t>
      </w:r>
      <w:r w:rsidR="0040630B" w:rsidRPr="005E7E2F">
        <w:rPr>
          <w:rFonts w:ascii="Arial" w:hAnsi="Arial" w:cs="Arial"/>
        </w:rPr>
        <w:t>to</w:t>
      </w:r>
      <w:r w:rsidR="002B5779" w:rsidRPr="005E7E2F">
        <w:rPr>
          <w:rFonts w:ascii="Arial" w:hAnsi="Arial" w:cs="Arial"/>
        </w:rPr>
        <w:t xml:space="preserve"> </w:t>
      </w:r>
      <w:r w:rsidRPr="005E7E2F">
        <w:rPr>
          <w:rFonts w:ascii="Arial" w:hAnsi="Arial" w:cs="Arial"/>
        </w:rPr>
        <w:t>blankets</w:t>
      </w:r>
      <w:r w:rsidR="002B5779" w:rsidRPr="005E7E2F">
        <w:rPr>
          <w:rFonts w:ascii="Arial" w:hAnsi="Arial" w:cs="Arial"/>
        </w:rPr>
        <w:t xml:space="preserve">, </w:t>
      </w:r>
      <w:r w:rsidR="0040630B" w:rsidRPr="005E7E2F">
        <w:rPr>
          <w:rFonts w:ascii="Arial" w:hAnsi="Arial" w:cs="Arial"/>
        </w:rPr>
        <w:t xml:space="preserve">corrugated </w:t>
      </w:r>
      <w:r w:rsidR="0030698E" w:rsidRPr="005E7E2F">
        <w:rPr>
          <w:rFonts w:ascii="Arial" w:hAnsi="Arial" w:cs="Arial"/>
        </w:rPr>
        <w:t>wrap,</w:t>
      </w:r>
      <w:r w:rsidR="006D5551" w:rsidRPr="005E7E2F">
        <w:rPr>
          <w:rFonts w:ascii="Arial" w:hAnsi="Arial" w:cs="Arial"/>
        </w:rPr>
        <w:t xml:space="preserve"> </w:t>
      </w:r>
      <w:r w:rsidR="00720BE3" w:rsidRPr="005E7E2F">
        <w:rPr>
          <w:rFonts w:ascii="Arial" w:hAnsi="Arial" w:cs="Arial"/>
        </w:rPr>
        <w:t>and</w:t>
      </w:r>
      <w:r w:rsidR="0030698E" w:rsidRPr="005E7E2F">
        <w:rPr>
          <w:rFonts w:ascii="Arial" w:hAnsi="Arial" w:cs="Arial"/>
        </w:rPr>
        <w:t xml:space="preserve">/or </w:t>
      </w:r>
      <w:r w:rsidR="002B5779" w:rsidRPr="005E7E2F">
        <w:rPr>
          <w:rFonts w:ascii="Arial" w:hAnsi="Arial" w:cs="Arial"/>
        </w:rPr>
        <w:t>bubble wrap</w:t>
      </w:r>
      <w:r w:rsidR="00720BE3" w:rsidRPr="005E7E2F">
        <w:rPr>
          <w:rFonts w:ascii="Arial" w:hAnsi="Arial" w:cs="Arial"/>
        </w:rPr>
        <w:t xml:space="preserve">. </w:t>
      </w:r>
    </w:p>
    <w:p w14:paraId="110484B7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73FF4C96" w14:textId="77777777" w:rsidR="005E7E2F" w:rsidRDefault="00EE40D5" w:rsidP="00EE4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E2F">
        <w:rPr>
          <w:rFonts w:ascii="Arial" w:hAnsi="Arial" w:cs="Arial"/>
        </w:rPr>
        <w:t>Is assembly/disassembly of furniture included in the scope of work?</w:t>
      </w:r>
    </w:p>
    <w:p w14:paraId="3253F34E" w14:textId="69410B34" w:rsidR="00EE40D5" w:rsidRPr="005E7E2F" w:rsidRDefault="00B33487" w:rsidP="005E7E2F">
      <w:pPr>
        <w:pStyle w:val="ListParagraph"/>
        <w:rPr>
          <w:rFonts w:ascii="Arial" w:hAnsi="Arial" w:cs="Arial"/>
        </w:rPr>
      </w:pPr>
      <w:r w:rsidRPr="005E7E2F">
        <w:rPr>
          <w:rFonts w:ascii="Arial" w:hAnsi="Arial" w:cs="Arial"/>
        </w:rPr>
        <w:t>Yes</w:t>
      </w:r>
      <w:r w:rsidR="005E7E2F">
        <w:rPr>
          <w:rFonts w:ascii="Arial" w:hAnsi="Arial" w:cs="Arial"/>
        </w:rPr>
        <w:t xml:space="preserve">.  Please refer to </w:t>
      </w:r>
      <w:r w:rsidRPr="005E7E2F">
        <w:rPr>
          <w:rFonts w:ascii="Arial" w:hAnsi="Arial" w:cs="Arial"/>
        </w:rPr>
        <w:t xml:space="preserve"> C.2.4.</w:t>
      </w:r>
    </w:p>
    <w:p w14:paraId="3FB506DE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797620EB" w14:textId="77777777" w:rsidR="00EE40D5" w:rsidRPr="005E7E2F" w:rsidRDefault="00EE40D5" w:rsidP="00EE40D5">
      <w:pPr>
        <w:pStyle w:val="ListParagraph"/>
        <w:rPr>
          <w:rFonts w:ascii="Arial" w:hAnsi="Arial" w:cs="Arial"/>
        </w:rPr>
      </w:pPr>
    </w:p>
    <w:p w14:paraId="59A9B6CD" w14:textId="77777777" w:rsidR="00EE40D5" w:rsidRDefault="00EE40D5" w:rsidP="00EE40D5">
      <w:pPr>
        <w:rPr>
          <w:rFonts w:ascii="Verdana" w:hAnsi="Verdana"/>
        </w:rPr>
      </w:pPr>
    </w:p>
    <w:p w14:paraId="527594BB" w14:textId="77777777" w:rsidR="00782CE3" w:rsidRPr="00EE40D5" w:rsidRDefault="00782CE3" w:rsidP="00EE40D5"/>
    <w:sectPr w:rsidR="00782CE3" w:rsidRPr="00EE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459A"/>
    <w:multiLevelType w:val="hybridMultilevel"/>
    <w:tmpl w:val="B438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5"/>
    <w:rsid w:val="000F755C"/>
    <w:rsid w:val="002B5779"/>
    <w:rsid w:val="0030698E"/>
    <w:rsid w:val="0040630B"/>
    <w:rsid w:val="00531A38"/>
    <w:rsid w:val="005E7E2F"/>
    <w:rsid w:val="006012F5"/>
    <w:rsid w:val="006D5551"/>
    <w:rsid w:val="00720BE3"/>
    <w:rsid w:val="007426B9"/>
    <w:rsid w:val="00782CE3"/>
    <w:rsid w:val="007F0B25"/>
    <w:rsid w:val="008A1B89"/>
    <w:rsid w:val="00A73485"/>
    <w:rsid w:val="00B139FE"/>
    <w:rsid w:val="00B33487"/>
    <w:rsid w:val="00B93233"/>
    <w:rsid w:val="00EE40D5"/>
    <w:rsid w:val="00E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E44F"/>
  <w15:chartTrackingRefBased/>
  <w15:docId w15:val="{F1A14069-C2C6-45C4-8AD2-03AC1F8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D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Department of State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Cicirello, Caterina L</dc:creator>
  <cp:keywords/>
  <dc:description/>
  <cp:lastModifiedBy>Cicirello, Caterina L (He/Him/His)</cp:lastModifiedBy>
  <cp:revision>3</cp:revision>
  <dcterms:created xsi:type="dcterms:W3CDTF">2023-05-24T14:04:00Z</dcterms:created>
  <dcterms:modified xsi:type="dcterms:W3CDTF">2023-05-24T14:05:00Z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2023-05-19T20:14:18Z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1733a570-2e72-49d4-bcec-6d8035361962</vt:lpwstr>
  </property>
  <property fmtid="{D5CDD505-2E9C-101B-9397-08002B2CF9AE}" pid="8" name="MSIP_Label_1665d9ee-429a-4d5f-97cc-cfb56e044a6e_ContentBits">
    <vt:lpwstr>0</vt:lpwstr>
  </property>
</Properties>
</file>